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81C8A" w14:textId="77777777" w:rsidR="006639E3" w:rsidRDefault="006639E3">
      <w:pPr>
        <w:pStyle w:val="Heading6"/>
        <w:rPr>
          <w:rFonts w:ascii="Arial" w:hAnsi="Arial"/>
          <w:sz w:val="48"/>
        </w:rPr>
      </w:pPr>
    </w:p>
    <w:p w14:paraId="38CBC92D" w14:textId="77777777" w:rsidR="006639E3" w:rsidRDefault="006639E3">
      <w:pPr>
        <w:pStyle w:val="Heading6"/>
        <w:rPr>
          <w:rFonts w:ascii="Arial" w:hAnsi="Arial"/>
          <w:sz w:val="48"/>
        </w:rPr>
      </w:pPr>
    </w:p>
    <w:p w14:paraId="7CF1A4AD" w14:textId="44C42935" w:rsidR="003A4E25" w:rsidRDefault="00876BDB">
      <w:pPr>
        <w:pStyle w:val="Heading6"/>
        <w:rPr>
          <w:rFonts w:ascii="Arial" w:hAnsi="Arial"/>
          <w:sz w:val="48"/>
        </w:rPr>
      </w:pPr>
      <w:r>
        <w:rPr>
          <w:noProof/>
        </w:rPr>
        <w:drawing>
          <wp:inline distT="0" distB="0" distL="0" distR="0" wp14:anchorId="79095A1C" wp14:editId="1A9AD4E1">
            <wp:extent cx="4337050" cy="1822450"/>
            <wp:effectExtent l="0" t="0" r="6350" b="6350"/>
            <wp:docPr id="695384248" name="Picture 1" descr="Design Toolkit - National Chemistry Week - American Chemical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Toolkit - National Chemistry Week - American Chemical Society"/>
                    <pic:cNvPicPr>
                      <a:picLocks noChangeAspect="1" noChangeArrowheads="1"/>
                    </pic:cNvPicPr>
                  </pic:nvPicPr>
                  <pic:blipFill rotWithShape="1">
                    <a:blip r:embed="rId11">
                      <a:extLst>
                        <a:ext uri="{28A0092B-C50C-407E-A947-70E740481C1C}">
                          <a14:useLocalDpi xmlns:a14="http://schemas.microsoft.com/office/drawing/2010/main" val="0"/>
                        </a:ext>
                      </a:extLst>
                    </a:blip>
                    <a:srcRect b="23262"/>
                    <a:stretch/>
                  </pic:blipFill>
                  <pic:spPr bwMode="auto">
                    <a:xfrm>
                      <a:off x="0" y="0"/>
                      <a:ext cx="4337050" cy="1822450"/>
                    </a:xfrm>
                    <a:prstGeom prst="rect">
                      <a:avLst/>
                    </a:prstGeom>
                    <a:noFill/>
                    <a:ln>
                      <a:noFill/>
                    </a:ln>
                    <a:extLst>
                      <a:ext uri="{53640926-AAD7-44D8-BBD7-CCE9431645EC}">
                        <a14:shadowObscured xmlns:a14="http://schemas.microsoft.com/office/drawing/2010/main"/>
                      </a:ext>
                    </a:extLst>
                  </pic:spPr>
                </pic:pic>
              </a:graphicData>
            </a:graphic>
          </wp:inline>
        </w:drawing>
      </w:r>
    </w:p>
    <w:p w14:paraId="4C137925" w14:textId="40F01E3B" w:rsidR="0008504B" w:rsidRDefault="0008504B" w:rsidP="0008504B">
      <w:pPr>
        <w:pStyle w:val="Heading6"/>
        <w:rPr>
          <w:rFonts w:ascii="Arial" w:hAnsi="Arial" w:cs="Arial"/>
          <w:sz w:val="44"/>
          <w:szCs w:val="44"/>
        </w:rPr>
      </w:pPr>
      <w:r>
        <w:rPr>
          <w:noProof/>
        </w:rPr>
        <w:drawing>
          <wp:anchor distT="0" distB="0" distL="114300" distR="114300" simplePos="0" relativeHeight="251659264" behindDoc="0" locked="0" layoutInCell="0" allowOverlap="1" wp14:anchorId="7A2A88AA" wp14:editId="56C49027">
            <wp:simplePos x="0" y="0"/>
            <wp:positionH relativeFrom="margin">
              <wp:align>center</wp:align>
            </wp:positionH>
            <wp:positionV relativeFrom="paragraph">
              <wp:posOffset>422275</wp:posOffset>
            </wp:positionV>
            <wp:extent cx="1257300" cy="1104900"/>
            <wp:effectExtent l="0" t="0" r="0" b="0"/>
            <wp:wrapTopAndBottom/>
            <wp:docPr id="2" name="Picture 2" descr="A black and white drawing of a cornucopi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cornucopia&#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383BE" w14:textId="3D6E062F" w:rsidR="0008504B" w:rsidRDefault="0008504B" w:rsidP="0008504B">
      <w:pPr>
        <w:pStyle w:val="Heading6"/>
        <w:tabs>
          <w:tab w:val="left" w:pos="5500"/>
        </w:tabs>
        <w:jc w:val="left"/>
        <w:rPr>
          <w:rFonts w:ascii="Arial" w:hAnsi="Arial" w:cs="Arial"/>
          <w:sz w:val="44"/>
          <w:szCs w:val="44"/>
        </w:rPr>
      </w:pPr>
      <w:r>
        <w:rPr>
          <w:rFonts w:ascii="Arial" w:hAnsi="Arial" w:cs="Arial"/>
          <w:sz w:val="44"/>
          <w:szCs w:val="44"/>
        </w:rPr>
        <w:tab/>
      </w:r>
    </w:p>
    <w:p w14:paraId="29D6AED3" w14:textId="77777777" w:rsidR="0008504B" w:rsidRDefault="0008504B" w:rsidP="0008504B">
      <w:pPr>
        <w:pStyle w:val="Heading6"/>
        <w:rPr>
          <w:rFonts w:ascii="Arial" w:hAnsi="Arial" w:cs="Arial"/>
          <w:sz w:val="44"/>
          <w:szCs w:val="44"/>
        </w:rPr>
      </w:pPr>
    </w:p>
    <w:p w14:paraId="2217E18F" w14:textId="5348C855" w:rsidR="006639E3" w:rsidRPr="00B537A2" w:rsidRDefault="0008504B" w:rsidP="0008504B">
      <w:pPr>
        <w:pStyle w:val="Heading6"/>
      </w:pPr>
      <w:r w:rsidRPr="0008504B">
        <w:rPr>
          <w:rFonts w:ascii="Arial" w:hAnsi="Arial" w:cs="Arial"/>
          <w:sz w:val="44"/>
          <w:szCs w:val="44"/>
        </w:rPr>
        <w:t>Division of Agricultural and Food Chemistry</w:t>
      </w:r>
      <w:r w:rsidR="00B537A2">
        <w:tab/>
      </w:r>
    </w:p>
    <w:p w14:paraId="0934E792" w14:textId="7CC14FEF" w:rsidR="006639E3" w:rsidRDefault="006639E3">
      <w:pPr>
        <w:pStyle w:val="Heading6"/>
      </w:pPr>
    </w:p>
    <w:p w14:paraId="4DA47D7E" w14:textId="77777777" w:rsidR="006639E3" w:rsidRDefault="006639E3">
      <w:pPr>
        <w:pStyle w:val="Heading6"/>
      </w:pPr>
    </w:p>
    <w:p w14:paraId="3A6F201E" w14:textId="77777777" w:rsidR="006639E3" w:rsidRDefault="006639E3">
      <w:pPr>
        <w:pStyle w:val="Heading6"/>
        <w:rPr>
          <w:rFonts w:ascii="Arial" w:hAnsi="Arial"/>
          <w:sz w:val="48"/>
        </w:rPr>
      </w:pPr>
      <w:r>
        <w:rPr>
          <w:rFonts w:ascii="Arial" w:hAnsi="Arial"/>
          <w:sz w:val="48"/>
        </w:rPr>
        <w:t>PROCEDURES MANUAL</w:t>
      </w:r>
    </w:p>
    <w:p w14:paraId="542FF477" w14:textId="77777777" w:rsidR="006639E3" w:rsidRDefault="006639E3">
      <w:pPr>
        <w:pStyle w:val="Heading6"/>
      </w:pPr>
    </w:p>
    <w:p w14:paraId="4EC263B4" w14:textId="77777777" w:rsidR="006639E3" w:rsidRDefault="006639E3">
      <w:pPr>
        <w:pStyle w:val="Heading6"/>
      </w:pPr>
    </w:p>
    <w:p w14:paraId="1277CE81" w14:textId="77777777" w:rsidR="006639E3" w:rsidRDefault="006639E3">
      <w:pPr>
        <w:pStyle w:val="Heading6"/>
      </w:pPr>
    </w:p>
    <w:p w14:paraId="1939E3BD" w14:textId="77777777" w:rsidR="006639E3" w:rsidRDefault="006639E3">
      <w:pPr>
        <w:pStyle w:val="Heading6"/>
      </w:pPr>
    </w:p>
    <w:p w14:paraId="5CE277F7" w14:textId="77777777" w:rsidR="006639E3" w:rsidRDefault="006639E3">
      <w:pPr>
        <w:pStyle w:val="Heading6"/>
      </w:pPr>
    </w:p>
    <w:p w14:paraId="7721224F" w14:textId="16263A4C" w:rsidR="006639E3" w:rsidRDefault="006639E3">
      <w:pPr>
        <w:pStyle w:val="Heading6"/>
        <w:rPr>
          <w:rFonts w:ascii="Arial" w:hAnsi="Arial"/>
        </w:rPr>
      </w:pPr>
      <w:r>
        <w:rPr>
          <w:rFonts w:ascii="Arial" w:hAnsi="Arial"/>
        </w:rPr>
        <w:t>20</w:t>
      </w:r>
      <w:r w:rsidR="00B537A2">
        <w:rPr>
          <w:rFonts w:ascii="Arial" w:hAnsi="Arial"/>
        </w:rPr>
        <w:t>2</w:t>
      </w:r>
      <w:r w:rsidR="0008504B">
        <w:rPr>
          <w:rFonts w:ascii="Arial" w:hAnsi="Arial"/>
        </w:rPr>
        <w:t>5</w:t>
      </w:r>
      <w:r>
        <w:rPr>
          <w:rFonts w:ascii="Arial" w:hAnsi="Arial"/>
        </w:rPr>
        <w:t xml:space="preserve"> EDITION</w:t>
      </w:r>
    </w:p>
    <w:p w14:paraId="7E3AA5BE" w14:textId="77777777" w:rsidR="006639E3" w:rsidRDefault="006639E3"/>
    <w:p w14:paraId="2AF5765E" w14:textId="77777777" w:rsidR="006639E3" w:rsidRDefault="006639E3">
      <w:pPr>
        <w:jc w:val="center"/>
      </w:pPr>
    </w:p>
    <w:p w14:paraId="25CAAFDE" w14:textId="34F6C4F1" w:rsidR="006639E3" w:rsidRDefault="006639E3">
      <w:pPr>
        <w:pStyle w:val="Heading6"/>
      </w:pPr>
      <w:r>
        <w:br w:type="page"/>
      </w:r>
      <w:r>
        <w:lastRenderedPageBreak/>
        <w:t>TABLE OF CONTENT</w:t>
      </w:r>
      <w:r w:rsidR="00BD38A8">
        <w:t>S</w:t>
      </w:r>
    </w:p>
    <w:p w14:paraId="6BC9A892" w14:textId="77777777" w:rsidR="006639E3" w:rsidRDefault="006639E3">
      <w:pPr>
        <w:rPr>
          <w:sz w:val="24"/>
        </w:rPr>
      </w:pPr>
    </w:p>
    <w:p w14:paraId="37CB3190" w14:textId="794F578F" w:rsidR="0092642F" w:rsidRDefault="00AE08A2" w:rsidP="00BD38A8">
      <w:pPr>
        <w:tabs>
          <w:tab w:val="left" w:pos="8010"/>
        </w:tabs>
        <w:rPr>
          <w:sz w:val="24"/>
        </w:rPr>
      </w:pPr>
      <w:r>
        <w:rPr>
          <w:sz w:val="24"/>
        </w:rPr>
        <w:t>Best Practices</w:t>
      </w:r>
      <w:r w:rsidR="00ED4A41">
        <w:rPr>
          <w:sz w:val="24"/>
        </w:rPr>
        <w:tab/>
      </w:r>
      <w:r w:rsidR="0092642F">
        <w:rPr>
          <w:sz w:val="24"/>
        </w:rPr>
        <w:t>3</w:t>
      </w:r>
    </w:p>
    <w:p w14:paraId="717FDB8E" w14:textId="79EE2D7C" w:rsidR="0092642F" w:rsidRDefault="00514D39" w:rsidP="00BD38A8">
      <w:pPr>
        <w:tabs>
          <w:tab w:val="left" w:pos="8010"/>
        </w:tabs>
        <w:rPr>
          <w:sz w:val="24"/>
        </w:rPr>
      </w:pPr>
      <w:r>
        <w:rPr>
          <w:sz w:val="24"/>
        </w:rPr>
        <w:t>Executive Committee Meeting Agenda</w:t>
      </w:r>
      <w:r>
        <w:rPr>
          <w:sz w:val="24"/>
        </w:rPr>
        <w:tab/>
      </w:r>
      <w:r w:rsidR="0092642F">
        <w:rPr>
          <w:sz w:val="24"/>
        </w:rPr>
        <w:t>4</w:t>
      </w:r>
    </w:p>
    <w:p w14:paraId="0AE44B44" w14:textId="2BFB552B" w:rsidR="00090F99" w:rsidRDefault="00090F99" w:rsidP="00BD38A8">
      <w:pPr>
        <w:tabs>
          <w:tab w:val="left" w:pos="7740"/>
          <w:tab w:val="left" w:pos="8010"/>
        </w:tabs>
        <w:rPr>
          <w:sz w:val="24"/>
        </w:rPr>
      </w:pPr>
      <w:r>
        <w:rPr>
          <w:sz w:val="24"/>
        </w:rPr>
        <w:t>Awards Banquet</w:t>
      </w:r>
      <w:r w:rsidR="000552D9">
        <w:rPr>
          <w:sz w:val="24"/>
        </w:rPr>
        <w:tab/>
      </w:r>
      <w:r w:rsidR="000552D9">
        <w:rPr>
          <w:sz w:val="24"/>
        </w:rPr>
        <w:tab/>
      </w:r>
      <w:r w:rsidR="0092642F">
        <w:rPr>
          <w:sz w:val="24"/>
        </w:rPr>
        <w:t>6</w:t>
      </w:r>
      <w:r w:rsidR="000552D9">
        <w:rPr>
          <w:sz w:val="24"/>
        </w:rPr>
        <w:tab/>
      </w:r>
      <w:r w:rsidR="000552D9">
        <w:rPr>
          <w:sz w:val="24"/>
        </w:rPr>
        <w:tab/>
        <w:t xml:space="preserve">  </w:t>
      </w:r>
    </w:p>
    <w:p w14:paraId="2961A555" w14:textId="59DECE4E" w:rsidR="000552D9" w:rsidRDefault="000552D9" w:rsidP="003013C5">
      <w:pPr>
        <w:pStyle w:val="Heading7"/>
        <w:tabs>
          <w:tab w:val="left" w:pos="8010"/>
        </w:tabs>
      </w:pPr>
      <w:r>
        <w:t>Officers and Committee</w:t>
      </w:r>
      <w:r w:rsidR="00ED4A41">
        <w:t>s</w:t>
      </w:r>
      <w:r w:rsidR="000B06D6">
        <w:tab/>
      </w:r>
      <w:r>
        <w:t>7</w:t>
      </w:r>
    </w:p>
    <w:p w14:paraId="5F98A841" w14:textId="3830FEF6" w:rsidR="003931B2" w:rsidRDefault="003931B2" w:rsidP="00BD38A8">
      <w:pPr>
        <w:tabs>
          <w:tab w:val="left" w:pos="7830"/>
        </w:tabs>
        <w:rPr>
          <w:sz w:val="24"/>
        </w:rPr>
      </w:pPr>
      <w:r>
        <w:rPr>
          <w:sz w:val="24"/>
        </w:rPr>
        <w:t>Committees</w:t>
      </w:r>
      <w:r>
        <w:rPr>
          <w:sz w:val="24"/>
        </w:rPr>
        <w:tab/>
        <w:t xml:space="preserve"> 13</w:t>
      </w:r>
    </w:p>
    <w:p w14:paraId="7F45BB65" w14:textId="32E3935A" w:rsidR="00E120CB" w:rsidRDefault="00E120CB" w:rsidP="00BD38A8">
      <w:pPr>
        <w:tabs>
          <w:tab w:val="left" w:pos="7830"/>
        </w:tabs>
        <w:rPr>
          <w:sz w:val="24"/>
        </w:rPr>
      </w:pPr>
      <w:r>
        <w:rPr>
          <w:sz w:val="24"/>
        </w:rPr>
        <w:t>Bylaw</w:t>
      </w:r>
      <w:r w:rsidR="0002323E">
        <w:rPr>
          <w:sz w:val="24"/>
        </w:rPr>
        <w:t>s</w:t>
      </w:r>
      <w:r w:rsidR="0002323E">
        <w:rPr>
          <w:sz w:val="24"/>
        </w:rPr>
        <w:tab/>
        <w:t xml:space="preserve"> </w:t>
      </w:r>
      <w:r w:rsidR="00276E0F">
        <w:rPr>
          <w:sz w:val="24"/>
        </w:rPr>
        <w:t>23</w:t>
      </w:r>
      <w:r>
        <w:rPr>
          <w:sz w:val="24"/>
        </w:rPr>
        <w:tab/>
      </w:r>
      <w:r>
        <w:rPr>
          <w:sz w:val="24"/>
        </w:rPr>
        <w:tab/>
      </w:r>
    </w:p>
    <w:p w14:paraId="3254C979" w14:textId="7606136E" w:rsidR="00170ABB" w:rsidRDefault="007705D5" w:rsidP="00BD38A8">
      <w:pPr>
        <w:tabs>
          <w:tab w:val="left" w:pos="7830"/>
        </w:tabs>
        <w:rPr>
          <w:sz w:val="24"/>
        </w:rPr>
      </w:pPr>
      <w:r>
        <w:rPr>
          <w:sz w:val="24"/>
        </w:rPr>
        <w:t>Guidelines for Organizers of Division Symposia</w:t>
      </w:r>
      <w:r w:rsidR="0002323E">
        <w:rPr>
          <w:sz w:val="24"/>
        </w:rPr>
        <w:tab/>
        <w:t xml:space="preserve"> </w:t>
      </w:r>
      <w:r w:rsidR="00E120CB">
        <w:rPr>
          <w:sz w:val="24"/>
        </w:rPr>
        <w:t>34</w:t>
      </w:r>
    </w:p>
    <w:p w14:paraId="2157F2C9" w14:textId="1B156574" w:rsidR="006639E3" w:rsidRDefault="0002335C" w:rsidP="00F2330B">
      <w:pPr>
        <w:tabs>
          <w:tab w:val="left" w:pos="7830"/>
        </w:tabs>
        <w:rPr>
          <w:sz w:val="24"/>
        </w:rPr>
      </w:pPr>
      <w:r>
        <w:rPr>
          <w:sz w:val="24"/>
        </w:rPr>
        <w:t>Award</w:t>
      </w:r>
      <w:r w:rsidR="005D6ECF">
        <w:rPr>
          <w:sz w:val="24"/>
        </w:rPr>
        <w:t xml:space="preserve"> Criteria and Past Winners</w:t>
      </w:r>
      <w:r w:rsidR="00B5572E">
        <w:rPr>
          <w:sz w:val="24"/>
        </w:rPr>
        <w:tab/>
      </w:r>
      <w:r w:rsidR="00F2330B">
        <w:rPr>
          <w:sz w:val="24"/>
        </w:rPr>
        <w:t xml:space="preserve"> </w:t>
      </w:r>
      <w:r w:rsidR="00B5572E">
        <w:rPr>
          <w:sz w:val="24"/>
        </w:rPr>
        <w:t>41</w:t>
      </w:r>
      <w:r w:rsidR="006639E3">
        <w:rPr>
          <w:sz w:val="24"/>
        </w:rPr>
        <w:tab/>
      </w:r>
      <w:r w:rsidR="006639E3">
        <w:rPr>
          <w:sz w:val="24"/>
        </w:rPr>
        <w:tab/>
      </w:r>
    </w:p>
    <w:p w14:paraId="012C07CF" w14:textId="42FFC26F" w:rsidR="00C373C5" w:rsidRDefault="00C373C5" w:rsidP="00F2330B">
      <w:pPr>
        <w:tabs>
          <w:tab w:val="left" w:pos="7830"/>
        </w:tabs>
        <w:rPr>
          <w:sz w:val="24"/>
        </w:rPr>
      </w:pPr>
      <w:r w:rsidRPr="00C373C5">
        <w:rPr>
          <w:sz w:val="24"/>
        </w:rPr>
        <w:t>Past and Current Executive Committee Members</w:t>
      </w:r>
      <w:r>
        <w:rPr>
          <w:sz w:val="24"/>
        </w:rPr>
        <w:tab/>
      </w:r>
      <w:r w:rsidR="00F2330B">
        <w:rPr>
          <w:sz w:val="24"/>
        </w:rPr>
        <w:t xml:space="preserve"> </w:t>
      </w:r>
      <w:r w:rsidR="005D6ECF">
        <w:rPr>
          <w:sz w:val="24"/>
        </w:rPr>
        <w:t>59</w:t>
      </w:r>
    </w:p>
    <w:p w14:paraId="389192A9" w14:textId="3708DD24" w:rsidR="00362348" w:rsidRDefault="00362348" w:rsidP="00362348">
      <w:pPr>
        <w:tabs>
          <w:tab w:val="left" w:pos="7830"/>
        </w:tabs>
        <w:rPr>
          <w:sz w:val="24"/>
        </w:rPr>
      </w:pPr>
      <w:r>
        <w:rPr>
          <w:sz w:val="24"/>
        </w:rPr>
        <w:t>Sample Letters</w:t>
      </w:r>
      <w:r>
        <w:rPr>
          <w:sz w:val="24"/>
        </w:rPr>
        <w:tab/>
        <w:t xml:space="preserve"> 68</w:t>
      </w:r>
    </w:p>
    <w:p w14:paraId="48574450" w14:textId="3AB69019" w:rsidR="00F2330B" w:rsidRDefault="00F2330B" w:rsidP="00362348">
      <w:pPr>
        <w:tabs>
          <w:tab w:val="left" w:pos="7830"/>
        </w:tabs>
        <w:rPr>
          <w:sz w:val="24"/>
        </w:rPr>
      </w:pPr>
      <w:r>
        <w:rPr>
          <w:sz w:val="24"/>
        </w:rPr>
        <w:t xml:space="preserve">Division History Highlights </w:t>
      </w:r>
      <w:r w:rsidR="00362348">
        <w:rPr>
          <w:sz w:val="24"/>
        </w:rPr>
        <w:tab/>
      </w:r>
      <w:r w:rsidR="00C44268">
        <w:rPr>
          <w:sz w:val="24"/>
        </w:rPr>
        <w:t xml:space="preserve"> 76</w:t>
      </w:r>
    </w:p>
    <w:p w14:paraId="56849905" w14:textId="5B36A14B" w:rsidR="006639E3" w:rsidRDefault="00DC1FFF" w:rsidP="00C44268">
      <w:pPr>
        <w:tabs>
          <w:tab w:val="left" w:pos="7830"/>
        </w:tabs>
        <w:rPr>
          <w:sz w:val="24"/>
        </w:rPr>
      </w:pPr>
      <w:r>
        <w:rPr>
          <w:sz w:val="24"/>
        </w:rPr>
        <w:t>Acknowledgments</w:t>
      </w:r>
      <w:r>
        <w:rPr>
          <w:sz w:val="24"/>
        </w:rPr>
        <w:tab/>
      </w:r>
      <w:r w:rsidR="00C44268">
        <w:rPr>
          <w:sz w:val="24"/>
        </w:rPr>
        <w:t xml:space="preserve"> </w:t>
      </w:r>
      <w:r w:rsidR="002E16EC">
        <w:rPr>
          <w:sz w:val="24"/>
        </w:rPr>
        <w:t>7</w:t>
      </w:r>
      <w:r w:rsidR="00C44268">
        <w:rPr>
          <w:sz w:val="24"/>
        </w:rPr>
        <w:t>7</w:t>
      </w:r>
    </w:p>
    <w:p w14:paraId="3BED21DE" w14:textId="40EC684D" w:rsidR="00D76B90" w:rsidRPr="00F2509B" w:rsidRDefault="006639E3" w:rsidP="00F2509B">
      <w:pPr>
        <w:jc w:val="center"/>
        <w:rPr>
          <w:i/>
          <w:iCs/>
          <w:sz w:val="24"/>
          <w:szCs w:val="24"/>
        </w:rPr>
      </w:pPr>
      <w:r>
        <w:br w:type="page"/>
      </w:r>
      <w:r w:rsidR="009D3564">
        <w:rPr>
          <w:b/>
          <w:bCs/>
          <w:sz w:val="32"/>
          <w:szCs w:val="32"/>
        </w:rPr>
        <w:lastRenderedPageBreak/>
        <w:t>BEST PRACTICES</w:t>
      </w:r>
    </w:p>
    <w:p w14:paraId="13390670" w14:textId="77777777" w:rsidR="00D76B90" w:rsidRDefault="00D76B90" w:rsidP="00D76B90">
      <w:pPr>
        <w:autoSpaceDE w:val="0"/>
        <w:autoSpaceDN w:val="0"/>
        <w:adjustRightInd w:val="0"/>
        <w:rPr>
          <w:sz w:val="24"/>
          <w:szCs w:val="24"/>
        </w:rPr>
      </w:pPr>
    </w:p>
    <w:p w14:paraId="06DEE672" w14:textId="2DD4F22D" w:rsidR="00BE1C04" w:rsidRDefault="00BE1C04" w:rsidP="00CA65B5">
      <w:pPr>
        <w:tabs>
          <w:tab w:val="center" w:pos="4680"/>
        </w:tabs>
        <w:autoSpaceDE w:val="0"/>
        <w:autoSpaceDN w:val="0"/>
        <w:adjustRightInd w:val="0"/>
        <w:rPr>
          <w:sz w:val="24"/>
          <w:szCs w:val="24"/>
        </w:rPr>
      </w:pPr>
      <w:r>
        <w:rPr>
          <w:sz w:val="24"/>
          <w:szCs w:val="24"/>
        </w:rPr>
        <w:t>For Chairs:</w:t>
      </w:r>
    </w:p>
    <w:p w14:paraId="1A424140" w14:textId="2DA27605" w:rsidR="00BE1C04" w:rsidRDefault="006A7369" w:rsidP="00CA65B5">
      <w:pPr>
        <w:tabs>
          <w:tab w:val="center" w:pos="4680"/>
        </w:tabs>
        <w:autoSpaceDE w:val="0"/>
        <w:autoSpaceDN w:val="0"/>
        <w:adjustRightInd w:val="0"/>
        <w:rPr>
          <w:sz w:val="24"/>
          <w:szCs w:val="24"/>
        </w:rPr>
      </w:pPr>
      <w:r>
        <w:rPr>
          <w:sz w:val="24"/>
          <w:szCs w:val="24"/>
        </w:rPr>
        <w:t xml:space="preserve">1. </w:t>
      </w:r>
      <w:r w:rsidR="003D3F04">
        <w:rPr>
          <w:sz w:val="24"/>
          <w:szCs w:val="24"/>
        </w:rPr>
        <w:t xml:space="preserve">ACS wants divisions to have a strategic planning session every </w:t>
      </w:r>
      <w:r w:rsidR="009624C3">
        <w:rPr>
          <w:sz w:val="24"/>
          <w:szCs w:val="24"/>
        </w:rPr>
        <w:t>five</w:t>
      </w:r>
      <w:r w:rsidR="003D3F04">
        <w:rPr>
          <w:sz w:val="24"/>
          <w:szCs w:val="24"/>
        </w:rPr>
        <w:t xml:space="preserve"> years. </w:t>
      </w:r>
      <w:r w:rsidR="00CE0B3C">
        <w:rPr>
          <w:sz w:val="24"/>
          <w:szCs w:val="24"/>
        </w:rPr>
        <w:t xml:space="preserve">An Executive Committee member </w:t>
      </w:r>
      <w:r w:rsidR="000007C1">
        <w:rPr>
          <w:sz w:val="24"/>
          <w:szCs w:val="24"/>
        </w:rPr>
        <w:t xml:space="preserve">applies to the Committee </w:t>
      </w:r>
      <w:r w:rsidR="00875924">
        <w:rPr>
          <w:sz w:val="24"/>
          <w:szCs w:val="24"/>
        </w:rPr>
        <w:t xml:space="preserve">for Divisional Activities </w:t>
      </w:r>
      <w:r w:rsidR="000007C1">
        <w:rPr>
          <w:sz w:val="24"/>
          <w:szCs w:val="24"/>
        </w:rPr>
        <w:t xml:space="preserve">for a Strategic Planning Grant </w:t>
      </w:r>
      <w:r w:rsidR="00875924">
        <w:rPr>
          <w:sz w:val="24"/>
          <w:szCs w:val="24"/>
        </w:rPr>
        <w:t>for this</w:t>
      </w:r>
      <w:r w:rsidR="009A46D8">
        <w:rPr>
          <w:sz w:val="24"/>
          <w:szCs w:val="24"/>
        </w:rPr>
        <w:t>. A well-written proposal will result in a $7500 grant to cover much of the travel and hotel</w:t>
      </w:r>
      <w:r w:rsidR="00BD5C51">
        <w:rPr>
          <w:sz w:val="24"/>
          <w:szCs w:val="24"/>
        </w:rPr>
        <w:t xml:space="preserve"> room</w:t>
      </w:r>
      <w:r w:rsidR="009A46D8">
        <w:rPr>
          <w:sz w:val="24"/>
          <w:szCs w:val="24"/>
        </w:rPr>
        <w:t>s</w:t>
      </w:r>
      <w:r w:rsidR="005544F8">
        <w:rPr>
          <w:sz w:val="24"/>
          <w:szCs w:val="24"/>
        </w:rPr>
        <w:t xml:space="preserve"> for the attendees</w:t>
      </w:r>
      <w:r w:rsidR="009A46D8">
        <w:rPr>
          <w:sz w:val="24"/>
          <w:szCs w:val="24"/>
        </w:rPr>
        <w:t xml:space="preserve">. </w:t>
      </w:r>
      <w:r w:rsidR="0032577C">
        <w:rPr>
          <w:sz w:val="24"/>
          <w:szCs w:val="24"/>
        </w:rPr>
        <w:t>Usually,</w:t>
      </w:r>
      <w:r w:rsidR="00535AF5">
        <w:rPr>
          <w:sz w:val="24"/>
          <w:szCs w:val="24"/>
        </w:rPr>
        <w:t xml:space="preserve"> t</w:t>
      </w:r>
      <w:r w:rsidR="00975617">
        <w:rPr>
          <w:sz w:val="24"/>
          <w:szCs w:val="24"/>
        </w:rPr>
        <w:t xml:space="preserve">he session is held in Washington, DC and is </w:t>
      </w:r>
      <w:r w:rsidR="00256472">
        <w:rPr>
          <w:sz w:val="24"/>
          <w:szCs w:val="24"/>
        </w:rPr>
        <w:t xml:space="preserve">facilitated by </w:t>
      </w:r>
      <w:r w:rsidR="00535AF5">
        <w:rPr>
          <w:sz w:val="24"/>
          <w:szCs w:val="24"/>
        </w:rPr>
        <w:t>ACS members experienced in this.</w:t>
      </w:r>
    </w:p>
    <w:p w14:paraId="6FF43553" w14:textId="77777777" w:rsidR="00BE1C04" w:rsidRDefault="00BE1C04" w:rsidP="00CA65B5">
      <w:pPr>
        <w:tabs>
          <w:tab w:val="center" w:pos="4680"/>
        </w:tabs>
        <w:autoSpaceDE w:val="0"/>
        <w:autoSpaceDN w:val="0"/>
        <w:adjustRightInd w:val="0"/>
        <w:rPr>
          <w:sz w:val="24"/>
          <w:szCs w:val="24"/>
        </w:rPr>
      </w:pPr>
    </w:p>
    <w:p w14:paraId="7EEF2FBD" w14:textId="303B59E3" w:rsidR="00D76B90" w:rsidRDefault="0008504B" w:rsidP="00CA65B5">
      <w:pPr>
        <w:tabs>
          <w:tab w:val="center" w:pos="4680"/>
        </w:tabs>
        <w:autoSpaceDE w:val="0"/>
        <w:autoSpaceDN w:val="0"/>
        <w:adjustRightInd w:val="0"/>
        <w:rPr>
          <w:sz w:val="24"/>
          <w:szCs w:val="24"/>
        </w:rPr>
      </w:pPr>
      <w:r>
        <w:rPr>
          <w:sz w:val="24"/>
          <w:szCs w:val="24"/>
        </w:rPr>
        <w:t xml:space="preserve">For Program Chairs: </w:t>
      </w:r>
      <w:r w:rsidR="00CA65B5">
        <w:rPr>
          <w:sz w:val="24"/>
          <w:szCs w:val="24"/>
        </w:rPr>
        <w:tab/>
      </w:r>
    </w:p>
    <w:p w14:paraId="4F82C899" w14:textId="7CE50E12" w:rsidR="00F42F94" w:rsidRDefault="006A7369" w:rsidP="00D76B90">
      <w:pPr>
        <w:autoSpaceDE w:val="0"/>
        <w:autoSpaceDN w:val="0"/>
        <w:adjustRightInd w:val="0"/>
        <w:rPr>
          <w:sz w:val="24"/>
          <w:szCs w:val="24"/>
        </w:rPr>
      </w:pPr>
      <w:r>
        <w:rPr>
          <w:sz w:val="24"/>
          <w:szCs w:val="24"/>
        </w:rPr>
        <w:t xml:space="preserve">1. </w:t>
      </w:r>
      <w:r w:rsidR="00F42F94">
        <w:rPr>
          <w:sz w:val="24"/>
          <w:szCs w:val="24"/>
        </w:rPr>
        <w:t xml:space="preserve">Try to have </w:t>
      </w:r>
      <w:r w:rsidR="00E75420">
        <w:rPr>
          <w:sz w:val="24"/>
          <w:szCs w:val="24"/>
        </w:rPr>
        <w:t xml:space="preserve">all our </w:t>
      </w:r>
      <w:r w:rsidR="00F42F94">
        <w:rPr>
          <w:sz w:val="24"/>
          <w:szCs w:val="24"/>
        </w:rPr>
        <w:t>awards presented in one session</w:t>
      </w:r>
      <w:r w:rsidR="009872AE">
        <w:rPr>
          <w:sz w:val="24"/>
          <w:szCs w:val="24"/>
        </w:rPr>
        <w:t xml:space="preserve"> in a location within or close to the meeting rooms. </w:t>
      </w:r>
      <w:r w:rsidR="00E75420">
        <w:rPr>
          <w:sz w:val="24"/>
          <w:szCs w:val="24"/>
        </w:rPr>
        <w:t xml:space="preserve">Advertise them so that the </w:t>
      </w:r>
      <w:r w:rsidR="00BB2EB3">
        <w:rPr>
          <w:sz w:val="24"/>
          <w:szCs w:val="24"/>
        </w:rPr>
        <w:t>meeting attendees</w:t>
      </w:r>
      <w:r w:rsidR="000D63B7">
        <w:rPr>
          <w:sz w:val="24"/>
          <w:szCs w:val="24"/>
        </w:rPr>
        <w:t xml:space="preserve"> are aware.</w:t>
      </w:r>
    </w:p>
    <w:p w14:paraId="6CBEE43B" w14:textId="77777777" w:rsidR="000D63B7" w:rsidRDefault="000D63B7" w:rsidP="00D76B90">
      <w:pPr>
        <w:autoSpaceDE w:val="0"/>
        <w:autoSpaceDN w:val="0"/>
        <w:adjustRightInd w:val="0"/>
        <w:rPr>
          <w:sz w:val="24"/>
          <w:szCs w:val="24"/>
        </w:rPr>
      </w:pPr>
    </w:p>
    <w:p w14:paraId="0BE25AD6" w14:textId="007BCDBE" w:rsidR="001C480C" w:rsidRDefault="006A7369" w:rsidP="00D76B90">
      <w:pPr>
        <w:autoSpaceDE w:val="0"/>
        <w:autoSpaceDN w:val="0"/>
        <w:adjustRightInd w:val="0"/>
        <w:rPr>
          <w:noProof/>
          <w:sz w:val="24"/>
          <w:szCs w:val="24"/>
        </w:rPr>
      </w:pPr>
      <w:r>
        <w:rPr>
          <w:sz w:val="24"/>
          <w:szCs w:val="24"/>
        </w:rPr>
        <w:t xml:space="preserve">2. </w:t>
      </w:r>
      <w:r w:rsidR="00945BB1">
        <w:rPr>
          <w:sz w:val="24"/>
          <w:szCs w:val="24"/>
        </w:rPr>
        <w:t>Starting in 2024, a</w:t>
      </w:r>
      <w:r w:rsidR="00CA65B5">
        <w:rPr>
          <w:sz w:val="24"/>
          <w:szCs w:val="24"/>
        </w:rPr>
        <w:t xml:space="preserve"> Student Networking Lunch </w:t>
      </w:r>
      <w:r w:rsidR="00945BB1">
        <w:rPr>
          <w:sz w:val="24"/>
          <w:szCs w:val="24"/>
        </w:rPr>
        <w:t>ha</w:t>
      </w:r>
      <w:r w:rsidR="00CA65B5">
        <w:rPr>
          <w:sz w:val="24"/>
          <w:szCs w:val="24"/>
        </w:rPr>
        <w:t xml:space="preserve">s </w:t>
      </w:r>
      <w:r w:rsidR="00945BB1">
        <w:rPr>
          <w:sz w:val="24"/>
          <w:szCs w:val="24"/>
        </w:rPr>
        <w:t xml:space="preserve">been </w:t>
      </w:r>
      <w:r w:rsidR="00CA65B5">
        <w:rPr>
          <w:sz w:val="24"/>
          <w:szCs w:val="24"/>
        </w:rPr>
        <w:t xml:space="preserve">held on the second day of the meeting. </w:t>
      </w:r>
      <w:r w:rsidR="00404B03">
        <w:rPr>
          <w:sz w:val="24"/>
          <w:szCs w:val="24"/>
        </w:rPr>
        <w:t xml:space="preserve">It is intended to have younger </w:t>
      </w:r>
      <w:r w:rsidR="00AD1AE3">
        <w:rPr>
          <w:sz w:val="24"/>
          <w:szCs w:val="24"/>
        </w:rPr>
        <w:t xml:space="preserve">members and prospective members interact with </w:t>
      </w:r>
      <w:r w:rsidR="00404B03">
        <w:rPr>
          <w:sz w:val="24"/>
          <w:szCs w:val="24"/>
        </w:rPr>
        <w:t xml:space="preserve">veteran </w:t>
      </w:r>
      <w:r w:rsidR="00404B03" w:rsidRPr="00404B03">
        <w:rPr>
          <w:noProof/>
          <w:sz w:val="24"/>
          <w:szCs w:val="24"/>
        </w:rPr>
        <w:t>members</w:t>
      </w:r>
      <w:r w:rsidR="00AD1AE3">
        <w:rPr>
          <w:noProof/>
          <w:sz w:val="24"/>
          <w:szCs w:val="24"/>
        </w:rPr>
        <w:t xml:space="preserve">. </w:t>
      </w:r>
      <w:r w:rsidR="00A03E1B">
        <w:rPr>
          <w:noProof/>
          <w:sz w:val="24"/>
          <w:szCs w:val="24"/>
        </w:rPr>
        <w:t>Around 35 box lunches are ordered</w:t>
      </w:r>
      <w:r w:rsidR="001C480C">
        <w:rPr>
          <w:noProof/>
          <w:sz w:val="24"/>
          <w:szCs w:val="24"/>
        </w:rPr>
        <w:t xml:space="preserve">. This event should be adverstised. </w:t>
      </w:r>
    </w:p>
    <w:p w14:paraId="39CC6DF8" w14:textId="77777777" w:rsidR="001C480C" w:rsidRDefault="001C480C" w:rsidP="00D76B90">
      <w:pPr>
        <w:autoSpaceDE w:val="0"/>
        <w:autoSpaceDN w:val="0"/>
        <w:adjustRightInd w:val="0"/>
        <w:rPr>
          <w:noProof/>
          <w:sz w:val="24"/>
          <w:szCs w:val="24"/>
        </w:rPr>
      </w:pPr>
    </w:p>
    <w:p w14:paraId="19D1F962" w14:textId="05C38B87" w:rsidR="000D63B7" w:rsidRPr="00404B03" w:rsidRDefault="00404B03" w:rsidP="00D76B90">
      <w:pPr>
        <w:autoSpaceDE w:val="0"/>
        <w:autoSpaceDN w:val="0"/>
        <w:adjustRightInd w:val="0"/>
        <w:rPr>
          <w:i/>
          <w:iCs/>
          <w:sz w:val="24"/>
          <w:szCs w:val="24"/>
        </w:rPr>
      </w:pPr>
      <w:r>
        <w:rPr>
          <w:noProof/>
          <w:sz w:val="24"/>
          <w:szCs w:val="24"/>
        </w:rPr>
        <w:t xml:space="preserve"> </w:t>
      </w:r>
    </w:p>
    <w:p w14:paraId="39076411" w14:textId="77777777" w:rsidR="00D76B90" w:rsidRPr="0006371E" w:rsidRDefault="00D76B90" w:rsidP="00D76B90">
      <w:pPr>
        <w:rPr>
          <w:b/>
          <w:bCs/>
          <w:sz w:val="32"/>
          <w:szCs w:val="32"/>
        </w:rPr>
      </w:pPr>
      <w:r>
        <w:br w:type="page"/>
      </w:r>
    </w:p>
    <w:p w14:paraId="7DC4F3DB" w14:textId="6B96A422" w:rsidR="00D76B90" w:rsidRDefault="00D76B90">
      <w:pPr>
        <w:rPr>
          <w:rFonts w:ascii="Courier New" w:hAnsi="Courier New"/>
          <w:snapToGrid w:val="0"/>
          <w:sz w:val="24"/>
        </w:rPr>
      </w:pPr>
    </w:p>
    <w:p w14:paraId="1C61A396" w14:textId="36980BAC" w:rsidR="00E63F9F" w:rsidRPr="007B505E" w:rsidRDefault="00E63F9F" w:rsidP="00E63F9F">
      <w:pPr>
        <w:pStyle w:val="BodyText2"/>
        <w:jc w:val="center"/>
        <w:rPr>
          <w:rFonts w:ascii="Times New Roman" w:hAnsi="Times New Roman"/>
          <w:b/>
          <w:snapToGrid/>
          <w:sz w:val="32"/>
          <w:szCs w:val="32"/>
        </w:rPr>
      </w:pPr>
      <w:r w:rsidRPr="007B505E">
        <w:rPr>
          <w:rFonts w:ascii="Times New Roman" w:hAnsi="Times New Roman"/>
          <w:b/>
          <w:snapToGrid/>
          <w:sz w:val="32"/>
          <w:szCs w:val="32"/>
        </w:rPr>
        <w:t>EXECUTIVE COMMITTEE MEETING AGENDA</w:t>
      </w:r>
    </w:p>
    <w:p w14:paraId="68CD6F88" w14:textId="77777777" w:rsidR="00E63F9F" w:rsidRDefault="00E63F9F" w:rsidP="00E63F9F">
      <w:pPr>
        <w:pStyle w:val="BodyText2"/>
        <w:rPr>
          <w:rFonts w:ascii="Times New Roman" w:hAnsi="Times New Roman"/>
          <w:snapToGrid/>
        </w:rPr>
      </w:pPr>
    </w:p>
    <w:p w14:paraId="2C3C9D88" w14:textId="77777777" w:rsidR="00E63F9F" w:rsidRDefault="00E63F9F" w:rsidP="00E63F9F">
      <w:pPr>
        <w:autoSpaceDE w:val="0"/>
        <w:autoSpaceDN w:val="0"/>
        <w:adjustRightInd w:val="0"/>
        <w:jc w:val="center"/>
        <w:rPr>
          <w:sz w:val="24"/>
          <w:szCs w:val="24"/>
        </w:rPr>
      </w:pPr>
      <w:r>
        <w:rPr>
          <w:sz w:val="24"/>
          <w:szCs w:val="24"/>
        </w:rPr>
        <w:t>Name of hotel/convention center</w:t>
      </w:r>
    </w:p>
    <w:p w14:paraId="2C743E2D" w14:textId="77777777" w:rsidR="00E63F9F" w:rsidRPr="002135B2" w:rsidRDefault="00E63F9F" w:rsidP="00E63F9F">
      <w:pPr>
        <w:autoSpaceDE w:val="0"/>
        <w:autoSpaceDN w:val="0"/>
        <w:adjustRightInd w:val="0"/>
        <w:jc w:val="center"/>
        <w:rPr>
          <w:sz w:val="24"/>
          <w:szCs w:val="24"/>
        </w:rPr>
      </w:pPr>
      <w:r>
        <w:rPr>
          <w:sz w:val="24"/>
          <w:szCs w:val="24"/>
        </w:rPr>
        <w:t>City</w:t>
      </w:r>
    </w:p>
    <w:p w14:paraId="0282210A" w14:textId="77777777" w:rsidR="00E63F9F" w:rsidRDefault="00E63F9F" w:rsidP="00E63F9F">
      <w:pPr>
        <w:autoSpaceDE w:val="0"/>
        <w:autoSpaceDN w:val="0"/>
        <w:adjustRightInd w:val="0"/>
        <w:jc w:val="center"/>
        <w:rPr>
          <w:sz w:val="24"/>
          <w:szCs w:val="24"/>
        </w:rPr>
      </w:pPr>
      <w:r>
        <w:rPr>
          <w:sz w:val="24"/>
          <w:szCs w:val="24"/>
        </w:rPr>
        <w:t>Date and</w:t>
      </w:r>
      <w:r w:rsidRPr="002135B2">
        <w:rPr>
          <w:sz w:val="24"/>
          <w:szCs w:val="24"/>
        </w:rPr>
        <w:t xml:space="preserve"> </w:t>
      </w:r>
      <w:r>
        <w:rPr>
          <w:sz w:val="24"/>
          <w:szCs w:val="24"/>
        </w:rPr>
        <w:t xml:space="preserve">time </w:t>
      </w:r>
    </w:p>
    <w:p w14:paraId="553A2432" w14:textId="77777777" w:rsidR="00E63F9F" w:rsidRDefault="00E63F9F" w:rsidP="00E63F9F">
      <w:pPr>
        <w:autoSpaceDE w:val="0"/>
        <w:autoSpaceDN w:val="0"/>
        <w:adjustRightInd w:val="0"/>
        <w:jc w:val="center"/>
        <w:rPr>
          <w:sz w:val="24"/>
          <w:szCs w:val="24"/>
        </w:rPr>
      </w:pPr>
    </w:p>
    <w:p w14:paraId="328B6869" w14:textId="651BDA6E" w:rsidR="00E63F9F" w:rsidRPr="00E7480F" w:rsidRDefault="00E63F9F" w:rsidP="00E63F9F">
      <w:pPr>
        <w:autoSpaceDE w:val="0"/>
        <w:autoSpaceDN w:val="0"/>
        <w:adjustRightInd w:val="0"/>
        <w:rPr>
          <w:i/>
          <w:iCs/>
          <w:sz w:val="24"/>
          <w:szCs w:val="24"/>
        </w:rPr>
      </w:pPr>
      <w:r>
        <w:rPr>
          <w:i/>
          <w:iCs/>
          <w:sz w:val="24"/>
          <w:szCs w:val="24"/>
        </w:rPr>
        <w:t xml:space="preserve">This meeting is open to the Executive Committee, subdivision members, and invitees. Roberts Rules of Order are used. </w:t>
      </w:r>
      <w:r w:rsidRPr="00E7480F">
        <w:rPr>
          <w:i/>
          <w:iCs/>
          <w:sz w:val="24"/>
          <w:szCs w:val="24"/>
        </w:rPr>
        <w:t>The Secretary takes the minutes</w:t>
      </w:r>
      <w:r w:rsidR="00C445DC">
        <w:rPr>
          <w:i/>
          <w:iCs/>
          <w:sz w:val="24"/>
          <w:szCs w:val="24"/>
        </w:rPr>
        <w:t>,</w:t>
      </w:r>
      <w:r w:rsidRPr="00E7480F">
        <w:rPr>
          <w:i/>
          <w:iCs/>
          <w:sz w:val="24"/>
          <w:szCs w:val="24"/>
        </w:rPr>
        <w:t xml:space="preserve"> records the names of the attendees</w:t>
      </w:r>
      <w:r w:rsidR="00C445DC">
        <w:rPr>
          <w:i/>
          <w:iCs/>
          <w:sz w:val="24"/>
          <w:szCs w:val="24"/>
        </w:rPr>
        <w:t xml:space="preserve">, and sends </w:t>
      </w:r>
      <w:r w:rsidR="00ED0D70">
        <w:rPr>
          <w:i/>
          <w:iCs/>
          <w:sz w:val="24"/>
          <w:szCs w:val="24"/>
        </w:rPr>
        <w:t>a copy of the minutes to them</w:t>
      </w:r>
      <w:r w:rsidRPr="00E7480F">
        <w:rPr>
          <w:i/>
          <w:iCs/>
          <w:sz w:val="24"/>
          <w:szCs w:val="24"/>
        </w:rPr>
        <w:t xml:space="preserve">. The </w:t>
      </w:r>
      <w:r w:rsidR="007F2E6D">
        <w:rPr>
          <w:i/>
          <w:iCs/>
          <w:sz w:val="24"/>
          <w:szCs w:val="24"/>
        </w:rPr>
        <w:t xml:space="preserve">corrected </w:t>
      </w:r>
      <w:r w:rsidRPr="00E7480F">
        <w:rPr>
          <w:i/>
          <w:iCs/>
          <w:sz w:val="24"/>
          <w:szCs w:val="24"/>
        </w:rPr>
        <w:t>minutes are sent to the Cornucopia editor for publication in the next issue.</w:t>
      </w:r>
    </w:p>
    <w:p w14:paraId="2931513F" w14:textId="77777777" w:rsidR="00E63F9F" w:rsidRPr="002135B2" w:rsidRDefault="00E63F9F" w:rsidP="00E63F9F">
      <w:pPr>
        <w:autoSpaceDE w:val="0"/>
        <w:autoSpaceDN w:val="0"/>
        <w:adjustRightInd w:val="0"/>
        <w:rPr>
          <w:sz w:val="24"/>
          <w:szCs w:val="24"/>
        </w:rPr>
      </w:pPr>
    </w:p>
    <w:p w14:paraId="6406B434" w14:textId="77777777" w:rsidR="00E63F9F" w:rsidRPr="002135B2" w:rsidRDefault="00E63F9F" w:rsidP="00E63F9F">
      <w:pPr>
        <w:autoSpaceDE w:val="0"/>
        <w:autoSpaceDN w:val="0"/>
        <w:adjustRightInd w:val="0"/>
        <w:rPr>
          <w:sz w:val="24"/>
          <w:szCs w:val="24"/>
        </w:rPr>
      </w:pPr>
      <w:r>
        <w:rPr>
          <w:sz w:val="24"/>
          <w:szCs w:val="24"/>
        </w:rPr>
        <w:t xml:space="preserve">  </w:t>
      </w:r>
      <w:r w:rsidRPr="002135B2">
        <w:rPr>
          <w:sz w:val="24"/>
          <w:szCs w:val="24"/>
        </w:rPr>
        <w:t>1.  Call to Order (</w:t>
      </w:r>
      <w:r>
        <w:rPr>
          <w:sz w:val="24"/>
          <w:szCs w:val="24"/>
        </w:rPr>
        <w:t>Division Chair</w:t>
      </w:r>
      <w:r w:rsidRPr="002135B2">
        <w:rPr>
          <w:sz w:val="24"/>
          <w:szCs w:val="24"/>
        </w:rPr>
        <w:t>)</w:t>
      </w:r>
    </w:p>
    <w:p w14:paraId="703C1251" w14:textId="77777777" w:rsidR="00E63F9F" w:rsidRPr="002135B2" w:rsidRDefault="00E63F9F" w:rsidP="00E63F9F">
      <w:pPr>
        <w:autoSpaceDE w:val="0"/>
        <w:autoSpaceDN w:val="0"/>
        <w:adjustRightInd w:val="0"/>
        <w:rPr>
          <w:sz w:val="24"/>
          <w:szCs w:val="24"/>
        </w:rPr>
      </w:pPr>
    </w:p>
    <w:p w14:paraId="4B97AF0D" w14:textId="77777777" w:rsidR="00E63F9F" w:rsidRDefault="00E63F9F" w:rsidP="00E63F9F">
      <w:pPr>
        <w:autoSpaceDE w:val="0"/>
        <w:autoSpaceDN w:val="0"/>
        <w:adjustRightInd w:val="0"/>
        <w:rPr>
          <w:sz w:val="24"/>
          <w:szCs w:val="24"/>
        </w:rPr>
      </w:pPr>
      <w:r>
        <w:rPr>
          <w:sz w:val="24"/>
          <w:szCs w:val="24"/>
        </w:rPr>
        <w:t xml:space="preserve">  </w:t>
      </w:r>
      <w:r w:rsidRPr="002135B2">
        <w:rPr>
          <w:sz w:val="24"/>
          <w:szCs w:val="24"/>
        </w:rPr>
        <w:t xml:space="preserve">2.  Minutes of </w:t>
      </w:r>
      <w:r>
        <w:rPr>
          <w:sz w:val="24"/>
          <w:szCs w:val="24"/>
        </w:rPr>
        <w:t>previous</w:t>
      </w:r>
      <w:r w:rsidRPr="002135B2">
        <w:rPr>
          <w:sz w:val="24"/>
          <w:szCs w:val="24"/>
        </w:rPr>
        <w:t xml:space="preserve"> </w:t>
      </w:r>
      <w:r>
        <w:rPr>
          <w:sz w:val="24"/>
          <w:szCs w:val="24"/>
        </w:rPr>
        <w:t xml:space="preserve">Executive Committee </w:t>
      </w:r>
      <w:r w:rsidRPr="002135B2">
        <w:rPr>
          <w:sz w:val="24"/>
          <w:szCs w:val="24"/>
        </w:rPr>
        <w:t>meeting (</w:t>
      </w:r>
      <w:r>
        <w:rPr>
          <w:sz w:val="24"/>
          <w:szCs w:val="24"/>
        </w:rPr>
        <w:t>Division Chair</w:t>
      </w:r>
      <w:r w:rsidRPr="002135B2">
        <w:rPr>
          <w:sz w:val="24"/>
          <w:szCs w:val="24"/>
        </w:rPr>
        <w:t>)</w:t>
      </w:r>
    </w:p>
    <w:p w14:paraId="152368DB" w14:textId="77777777" w:rsidR="00E63F9F" w:rsidRPr="00D3514F" w:rsidRDefault="00E63F9F" w:rsidP="00E63F9F">
      <w:pPr>
        <w:autoSpaceDE w:val="0"/>
        <w:autoSpaceDN w:val="0"/>
        <w:adjustRightInd w:val="0"/>
        <w:rPr>
          <w:i/>
          <w:iCs/>
          <w:sz w:val="24"/>
          <w:szCs w:val="24"/>
        </w:rPr>
      </w:pPr>
      <w:r w:rsidRPr="00D3514F">
        <w:rPr>
          <w:i/>
          <w:iCs/>
          <w:sz w:val="24"/>
          <w:szCs w:val="24"/>
        </w:rPr>
        <w:t>Any changes to the minutes are suggested here.</w:t>
      </w:r>
      <w:r>
        <w:rPr>
          <w:i/>
          <w:iCs/>
          <w:sz w:val="24"/>
          <w:szCs w:val="24"/>
        </w:rPr>
        <w:t xml:space="preserve"> A motion is made to accept the minutes and is voted upon.</w:t>
      </w:r>
    </w:p>
    <w:p w14:paraId="0A7A58F4" w14:textId="77777777" w:rsidR="00E63F9F" w:rsidRPr="002135B2" w:rsidRDefault="00E63F9F" w:rsidP="00E63F9F">
      <w:pPr>
        <w:autoSpaceDE w:val="0"/>
        <w:autoSpaceDN w:val="0"/>
        <w:adjustRightInd w:val="0"/>
        <w:rPr>
          <w:sz w:val="24"/>
          <w:szCs w:val="24"/>
        </w:rPr>
      </w:pPr>
    </w:p>
    <w:p w14:paraId="12B32F62" w14:textId="77777777" w:rsidR="00E63F9F" w:rsidRPr="002135B2" w:rsidRDefault="00E63F9F" w:rsidP="00E63F9F">
      <w:pPr>
        <w:autoSpaceDE w:val="0"/>
        <w:autoSpaceDN w:val="0"/>
        <w:adjustRightInd w:val="0"/>
        <w:rPr>
          <w:sz w:val="24"/>
          <w:szCs w:val="24"/>
        </w:rPr>
      </w:pPr>
      <w:r>
        <w:rPr>
          <w:sz w:val="24"/>
          <w:szCs w:val="24"/>
        </w:rPr>
        <w:t xml:space="preserve">  </w:t>
      </w:r>
      <w:r w:rsidRPr="002135B2">
        <w:rPr>
          <w:sz w:val="24"/>
          <w:szCs w:val="24"/>
        </w:rPr>
        <w:t>3.  Treasurer</w:t>
      </w:r>
      <w:r>
        <w:rPr>
          <w:sz w:val="24"/>
          <w:szCs w:val="24"/>
        </w:rPr>
        <w:t>’s</w:t>
      </w:r>
      <w:r w:rsidRPr="002135B2">
        <w:rPr>
          <w:sz w:val="24"/>
          <w:szCs w:val="24"/>
        </w:rPr>
        <w:t xml:space="preserve"> Report (</w:t>
      </w:r>
      <w:r>
        <w:rPr>
          <w:sz w:val="24"/>
          <w:szCs w:val="24"/>
        </w:rPr>
        <w:t>Treasurer</w:t>
      </w:r>
      <w:r w:rsidRPr="002135B2">
        <w:rPr>
          <w:sz w:val="24"/>
          <w:szCs w:val="24"/>
        </w:rPr>
        <w:t>)</w:t>
      </w:r>
    </w:p>
    <w:p w14:paraId="7F2D728D" w14:textId="77777777" w:rsidR="00E63F9F" w:rsidRPr="00743300" w:rsidRDefault="00E63F9F" w:rsidP="00E63F9F">
      <w:pPr>
        <w:autoSpaceDE w:val="0"/>
        <w:autoSpaceDN w:val="0"/>
        <w:adjustRightInd w:val="0"/>
        <w:rPr>
          <w:i/>
          <w:iCs/>
          <w:sz w:val="24"/>
          <w:szCs w:val="24"/>
        </w:rPr>
      </w:pPr>
      <w:r w:rsidRPr="00743300">
        <w:rPr>
          <w:i/>
          <w:iCs/>
          <w:sz w:val="24"/>
          <w:szCs w:val="24"/>
        </w:rPr>
        <w:t xml:space="preserve">The Treasurer presents the status of AGFD’s funds, including revenues, expenses, and performance of investments. Since money is involved, a motion is made to accept the report and is </w:t>
      </w:r>
      <w:r>
        <w:rPr>
          <w:i/>
          <w:iCs/>
          <w:sz w:val="24"/>
          <w:szCs w:val="24"/>
        </w:rPr>
        <w:t xml:space="preserve">then </w:t>
      </w:r>
      <w:r w:rsidRPr="00743300">
        <w:rPr>
          <w:i/>
          <w:iCs/>
          <w:sz w:val="24"/>
          <w:szCs w:val="24"/>
        </w:rPr>
        <w:t>voted upon.</w:t>
      </w:r>
    </w:p>
    <w:p w14:paraId="0D909505" w14:textId="77777777" w:rsidR="00E63F9F" w:rsidRPr="002135B2" w:rsidRDefault="00E63F9F" w:rsidP="00E63F9F">
      <w:pPr>
        <w:autoSpaceDE w:val="0"/>
        <w:autoSpaceDN w:val="0"/>
        <w:adjustRightInd w:val="0"/>
        <w:rPr>
          <w:sz w:val="24"/>
          <w:szCs w:val="24"/>
        </w:rPr>
      </w:pPr>
    </w:p>
    <w:p w14:paraId="7EB195CA" w14:textId="77777777" w:rsidR="00E63F9F" w:rsidRPr="002135B2" w:rsidRDefault="00E63F9F" w:rsidP="00E63F9F">
      <w:pPr>
        <w:autoSpaceDE w:val="0"/>
        <w:autoSpaceDN w:val="0"/>
        <w:adjustRightInd w:val="0"/>
        <w:rPr>
          <w:sz w:val="24"/>
          <w:szCs w:val="24"/>
        </w:rPr>
      </w:pPr>
      <w:r>
        <w:rPr>
          <w:sz w:val="24"/>
          <w:szCs w:val="24"/>
        </w:rPr>
        <w:t xml:space="preserve">  </w:t>
      </w:r>
      <w:r w:rsidRPr="002135B2">
        <w:rPr>
          <w:sz w:val="24"/>
          <w:szCs w:val="24"/>
        </w:rPr>
        <w:t>4.  Program Report</w:t>
      </w:r>
    </w:p>
    <w:p w14:paraId="7DCC5054" w14:textId="77777777" w:rsidR="00E63F9F" w:rsidRPr="002135B2" w:rsidRDefault="00E63F9F" w:rsidP="00E63F9F">
      <w:pPr>
        <w:tabs>
          <w:tab w:val="left" w:pos="360"/>
        </w:tabs>
        <w:autoSpaceDE w:val="0"/>
        <w:autoSpaceDN w:val="0"/>
        <w:adjustRightInd w:val="0"/>
        <w:rPr>
          <w:sz w:val="24"/>
          <w:szCs w:val="24"/>
        </w:rPr>
      </w:pPr>
      <w:r>
        <w:rPr>
          <w:sz w:val="24"/>
          <w:szCs w:val="24"/>
        </w:rPr>
        <w:tab/>
        <w:t>a.</w:t>
      </w:r>
      <w:r w:rsidRPr="002135B2">
        <w:rPr>
          <w:sz w:val="24"/>
          <w:szCs w:val="24"/>
        </w:rPr>
        <w:t xml:space="preserve">  </w:t>
      </w:r>
      <w:r>
        <w:rPr>
          <w:sz w:val="24"/>
          <w:szCs w:val="24"/>
        </w:rPr>
        <w:t>Current national meeting</w:t>
      </w:r>
      <w:r w:rsidRPr="002135B2">
        <w:rPr>
          <w:sz w:val="24"/>
          <w:szCs w:val="24"/>
        </w:rPr>
        <w:t xml:space="preserve"> (</w:t>
      </w:r>
      <w:r>
        <w:rPr>
          <w:sz w:val="24"/>
          <w:szCs w:val="24"/>
        </w:rPr>
        <w:t>Program Chair</w:t>
      </w:r>
      <w:r w:rsidRPr="002135B2">
        <w:rPr>
          <w:sz w:val="24"/>
          <w:szCs w:val="24"/>
        </w:rPr>
        <w:t>)</w:t>
      </w:r>
    </w:p>
    <w:p w14:paraId="2232A0BA" w14:textId="77777777" w:rsidR="00E63F9F" w:rsidRDefault="00E63F9F" w:rsidP="00E63F9F">
      <w:pPr>
        <w:tabs>
          <w:tab w:val="left" w:pos="360"/>
        </w:tabs>
        <w:autoSpaceDE w:val="0"/>
        <w:autoSpaceDN w:val="0"/>
        <w:adjustRightInd w:val="0"/>
        <w:rPr>
          <w:sz w:val="24"/>
          <w:szCs w:val="24"/>
        </w:rPr>
      </w:pPr>
      <w:r w:rsidRPr="002135B2">
        <w:rPr>
          <w:sz w:val="24"/>
          <w:szCs w:val="24"/>
        </w:rPr>
        <w:t xml:space="preserve"> </w:t>
      </w:r>
      <w:r>
        <w:rPr>
          <w:sz w:val="24"/>
          <w:szCs w:val="24"/>
        </w:rPr>
        <w:tab/>
      </w:r>
      <w:r w:rsidRPr="002135B2">
        <w:rPr>
          <w:sz w:val="24"/>
          <w:szCs w:val="24"/>
        </w:rPr>
        <w:t xml:space="preserve">b.  </w:t>
      </w:r>
      <w:r>
        <w:rPr>
          <w:sz w:val="24"/>
          <w:szCs w:val="24"/>
        </w:rPr>
        <w:t>Next national meeting</w:t>
      </w:r>
      <w:r w:rsidRPr="002135B2">
        <w:rPr>
          <w:sz w:val="24"/>
          <w:szCs w:val="24"/>
        </w:rPr>
        <w:t xml:space="preserve"> (</w:t>
      </w:r>
      <w:r>
        <w:rPr>
          <w:sz w:val="24"/>
          <w:szCs w:val="24"/>
        </w:rPr>
        <w:t>Program Chair for that meeting</w:t>
      </w:r>
      <w:r w:rsidRPr="002135B2">
        <w:rPr>
          <w:sz w:val="24"/>
          <w:szCs w:val="24"/>
        </w:rPr>
        <w:t>)</w:t>
      </w:r>
    </w:p>
    <w:p w14:paraId="0B4CBCF1" w14:textId="77777777" w:rsidR="00E63F9F" w:rsidRPr="000C7B59" w:rsidRDefault="00E63F9F" w:rsidP="00E63F9F">
      <w:pPr>
        <w:tabs>
          <w:tab w:val="left" w:pos="360"/>
        </w:tabs>
        <w:autoSpaceDE w:val="0"/>
        <w:autoSpaceDN w:val="0"/>
        <w:adjustRightInd w:val="0"/>
        <w:rPr>
          <w:i/>
          <w:iCs/>
          <w:sz w:val="24"/>
          <w:szCs w:val="24"/>
        </w:rPr>
      </w:pPr>
      <w:r w:rsidRPr="000C7B59">
        <w:rPr>
          <w:i/>
          <w:iCs/>
          <w:sz w:val="24"/>
          <w:szCs w:val="24"/>
        </w:rPr>
        <w:t>The number of symposia and sessions are reported.</w:t>
      </w:r>
    </w:p>
    <w:p w14:paraId="19F913F6" w14:textId="77777777" w:rsidR="00E63F9F" w:rsidRDefault="00E63F9F" w:rsidP="00E63F9F">
      <w:pPr>
        <w:tabs>
          <w:tab w:val="left" w:pos="360"/>
        </w:tabs>
        <w:autoSpaceDE w:val="0"/>
        <w:autoSpaceDN w:val="0"/>
        <w:adjustRightInd w:val="0"/>
        <w:rPr>
          <w:sz w:val="24"/>
          <w:szCs w:val="24"/>
        </w:rPr>
      </w:pPr>
      <w:r>
        <w:rPr>
          <w:sz w:val="24"/>
          <w:szCs w:val="24"/>
        </w:rPr>
        <w:tab/>
        <w:t xml:space="preserve">c.  Set and pass budget for next national meeting </w:t>
      </w:r>
      <w:r w:rsidRPr="002135B2">
        <w:rPr>
          <w:sz w:val="24"/>
          <w:szCs w:val="24"/>
        </w:rPr>
        <w:t>(</w:t>
      </w:r>
      <w:r>
        <w:rPr>
          <w:sz w:val="24"/>
          <w:szCs w:val="24"/>
        </w:rPr>
        <w:t>Treasurer and Program Chair for that meeting</w:t>
      </w:r>
      <w:r w:rsidRPr="002135B2">
        <w:rPr>
          <w:sz w:val="24"/>
          <w:szCs w:val="24"/>
        </w:rPr>
        <w:t>)</w:t>
      </w:r>
    </w:p>
    <w:p w14:paraId="037F96DE" w14:textId="77777777" w:rsidR="00E63F9F" w:rsidRPr="00743300" w:rsidRDefault="00E63F9F" w:rsidP="00E63F9F">
      <w:pPr>
        <w:autoSpaceDE w:val="0"/>
        <w:autoSpaceDN w:val="0"/>
        <w:adjustRightInd w:val="0"/>
        <w:rPr>
          <w:i/>
          <w:iCs/>
          <w:sz w:val="24"/>
          <w:szCs w:val="24"/>
        </w:rPr>
      </w:pPr>
      <w:r>
        <w:rPr>
          <w:i/>
          <w:iCs/>
          <w:sz w:val="24"/>
          <w:szCs w:val="24"/>
        </w:rPr>
        <w:t xml:space="preserve">A </w:t>
      </w:r>
      <w:r w:rsidRPr="00743300">
        <w:rPr>
          <w:i/>
          <w:iCs/>
          <w:sz w:val="24"/>
          <w:szCs w:val="24"/>
        </w:rPr>
        <w:t xml:space="preserve">motion is made to </w:t>
      </w:r>
      <w:r>
        <w:rPr>
          <w:i/>
          <w:iCs/>
          <w:sz w:val="24"/>
          <w:szCs w:val="24"/>
        </w:rPr>
        <w:t>approve the budget</w:t>
      </w:r>
      <w:r w:rsidRPr="00743300">
        <w:rPr>
          <w:i/>
          <w:iCs/>
          <w:sz w:val="24"/>
          <w:szCs w:val="24"/>
        </w:rPr>
        <w:t xml:space="preserve"> and is voted upon.</w:t>
      </w:r>
    </w:p>
    <w:p w14:paraId="50CB7599" w14:textId="77777777" w:rsidR="00E63F9F" w:rsidRPr="002135B2" w:rsidRDefault="00E63F9F" w:rsidP="00E63F9F">
      <w:pPr>
        <w:tabs>
          <w:tab w:val="left" w:pos="360"/>
        </w:tabs>
        <w:autoSpaceDE w:val="0"/>
        <w:autoSpaceDN w:val="0"/>
        <w:adjustRightInd w:val="0"/>
        <w:rPr>
          <w:sz w:val="24"/>
          <w:szCs w:val="24"/>
        </w:rPr>
      </w:pPr>
      <w:r w:rsidRPr="002135B2">
        <w:rPr>
          <w:sz w:val="24"/>
          <w:szCs w:val="24"/>
        </w:rPr>
        <w:t xml:space="preserve"> </w:t>
      </w:r>
      <w:r>
        <w:rPr>
          <w:sz w:val="24"/>
          <w:szCs w:val="24"/>
        </w:rPr>
        <w:tab/>
        <w:t>d</w:t>
      </w:r>
      <w:r w:rsidRPr="002135B2">
        <w:rPr>
          <w:sz w:val="24"/>
          <w:szCs w:val="24"/>
        </w:rPr>
        <w:t xml:space="preserve">.  </w:t>
      </w:r>
      <w:r>
        <w:rPr>
          <w:sz w:val="24"/>
          <w:szCs w:val="24"/>
        </w:rPr>
        <w:t>Future national m</w:t>
      </w:r>
      <w:r w:rsidRPr="002135B2">
        <w:rPr>
          <w:sz w:val="24"/>
          <w:szCs w:val="24"/>
        </w:rPr>
        <w:t>eetings (</w:t>
      </w:r>
      <w:r>
        <w:rPr>
          <w:sz w:val="24"/>
          <w:szCs w:val="24"/>
        </w:rPr>
        <w:t>Next Program Chair</w:t>
      </w:r>
      <w:r w:rsidRPr="002135B2">
        <w:rPr>
          <w:sz w:val="24"/>
          <w:szCs w:val="24"/>
        </w:rPr>
        <w:t>)</w:t>
      </w:r>
    </w:p>
    <w:p w14:paraId="286B5C34" w14:textId="37682CCF" w:rsidR="00E63F9F" w:rsidRDefault="00E63F9F" w:rsidP="00E63F9F">
      <w:pPr>
        <w:tabs>
          <w:tab w:val="left" w:pos="360"/>
        </w:tabs>
        <w:autoSpaceDE w:val="0"/>
        <w:autoSpaceDN w:val="0"/>
        <w:adjustRightInd w:val="0"/>
        <w:rPr>
          <w:sz w:val="24"/>
          <w:szCs w:val="24"/>
        </w:rPr>
      </w:pPr>
      <w:r>
        <w:rPr>
          <w:sz w:val="24"/>
          <w:szCs w:val="24"/>
        </w:rPr>
        <w:tab/>
        <w:t>e</w:t>
      </w:r>
      <w:r w:rsidRPr="002135B2">
        <w:rPr>
          <w:sz w:val="24"/>
          <w:szCs w:val="24"/>
        </w:rPr>
        <w:t xml:space="preserve">.  </w:t>
      </w:r>
      <w:r>
        <w:rPr>
          <w:sz w:val="24"/>
          <w:szCs w:val="24"/>
        </w:rPr>
        <w:t>Other meetings</w:t>
      </w:r>
      <w:r w:rsidR="00C371A2">
        <w:rPr>
          <w:sz w:val="24"/>
          <w:szCs w:val="24"/>
        </w:rPr>
        <w:t xml:space="preserve"> involving AGFD</w:t>
      </w:r>
      <w:r w:rsidRPr="002135B2">
        <w:rPr>
          <w:sz w:val="24"/>
          <w:szCs w:val="24"/>
        </w:rPr>
        <w:t xml:space="preserve"> (</w:t>
      </w:r>
      <w:r>
        <w:rPr>
          <w:sz w:val="24"/>
          <w:szCs w:val="24"/>
        </w:rPr>
        <w:t>People involved in those</w:t>
      </w:r>
      <w:r w:rsidRPr="002135B2">
        <w:rPr>
          <w:sz w:val="24"/>
          <w:szCs w:val="24"/>
        </w:rPr>
        <w:t>)</w:t>
      </w:r>
    </w:p>
    <w:p w14:paraId="326BD6A6" w14:textId="62BFD579" w:rsidR="002F241F" w:rsidRPr="002F241F" w:rsidRDefault="002F241F" w:rsidP="00E63F9F">
      <w:pPr>
        <w:tabs>
          <w:tab w:val="left" w:pos="360"/>
        </w:tabs>
        <w:autoSpaceDE w:val="0"/>
        <w:autoSpaceDN w:val="0"/>
        <w:adjustRightInd w:val="0"/>
        <w:rPr>
          <w:i/>
          <w:iCs/>
          <w:sz w:val="24"/>
          <w:szCs w:val="24"/>
        </w:rPr>
      </w:pPr>
      <w:r w:rsidRPr="002F241F">
        <w:rPr>
          <w:i/>
          <w:iCs/>
          <w:sz w:val="24"/>
          <w:szCs w:val="24"/>
        </w:rPr>
        <w:t xml:space="preserve">These may include </w:t>
      </w:r>
      <w:proofErr w:type="spellStart"/>
      <w:r w:rsidRPr="002F241F">
        <w:rPr>
          <w:i/>
          <w:iCs/>
          <w:sz w:val="24"/>
          <w:szCs w:val="24"/>
        </w:rPr>
        <w:t>Pacifichem</w:t>
      </w:r>
      <w:proofErr w:type="spellEnd"/>
      <w:r w:rsidRPr="002F241F">
        <w:rPr>
          <w:i/>
          <w:iCs/>
          <w:sz w:val="24"/>
          <w:szCs w:val="24"/>
        </w:rPr>
        <w:t>, the International Flavor Conference</w:t>
      </w:r>
      <w:r w:rsidR="0013328E">
        <w:rPr>
          <w:i/>
          <w:iCs/>
          <w:sz w:val="24"/>
          <w:szCs w:val="24"/>
        </w:rPr>
        <w:t>, etc.</w:t>
      </w:r>
    </w:p>
    <w:p w14:paraId="39BD06C4" w14:textId="77777777" w:rsidR="00E63F9F" w:rsidRPr="002135B2" w:rsidRDefault="00E63F9F" w:rsidP="00E63F9F">
      <w:pPr>
        <w:tabs>
          <w:tab w:val="left" w:pos="360"/>
        </w:tabs>
        <w:autoSpaceDE w:val="0"/>
        <w:autoSpaceDN w:val="0"/>
        <w:adjustRightInd w:val="0"/>
        <w:rPr>
          <w:sz w:val="24"/>
          <w:szCs w:val="24"/>
        </w:rPr>
      </w:pPr>
      <w:r>
        <w:rPr>
          <w:sz w:val="24"/>
          <w:szCs w:val="24"/>
        </w:rPr>
        <w:tab/>
      </w:r>
    </w:p>
    <w:p w14:paraId="23B958CF" w14:textId="77777777" w:rsidR="00E63F9F" w:rsidRDefault="00E63F9F" w:rsidP="00E63F9F">
      <w:pPr>
        <w:autoSpaceDE w:val="0"/>
        <w:autoSpaceDN w:val="0"/>
        <w:adjustRightInd w:val="0"/>
        <w:rPr>
          <w:sz w:val="24"/>
          <w:szCs w:val="24"/>
        </w:rPr>
      </w:pPr>
      <w:r>
        <w:rPr>
          <w:sz w:val="24"/>
          <w:szCs w:val="24"/>
        </w:rPr>
        <w:t xml:space="preserve">  </w:t>
      </w:r>
      <w:r w:rsidRPr="002135B2">
        <w:rPr>
          <w:sz w:val="24"/>
          <w:szCs w:val="24"/>
        </w:rPr>
        <w:t>5.  Councilors Report (</w:t>
      </w:r>
      <w:r>
        <w:rPr>
          <w:sz w:val="24"/>
          <w:szCs w:val="24"/>
        </w:rPr>
        <w:t>Councilors</w:t>
      </w:r>
      <w:r w:rsidRPr="002135B2">
        <w:rPr>
          <w:sz w:val="24"/>
          <w:szCs w:val="24"/>
        </w:rPr>
        <w:t>)</w:t>
      </w:r>
    </w:p>
    <w:p w14:paraId="1890BB3E" w14:textId="77777777" w:rsidR="00E63F9F" w:rsidRPr="00706146" w:rsidRDefault="00E63F9F" w:rsidP="00E63F9F">
      <w:pPr>
        <w:autoSpaceDE w:val="0"/>
        <w:autoSpaceDN w:val="0"/>
        <w:adjustRightInd w:val="0"/>
        <w:rPr>
          <w:i/>
          <w:iCs/>
          <w:sz w:val="24"/>
          <w:szCs w:val="24"/>
        </w:rPr>
      </w:pPr>
      <w:r w:rsidRPr="00706146">
        <w:rPr>
          <w:i/>
          <w:iCs/>
          <w:sz w:val="24"/>
          <w:szCs w:val="24"/>
        </w:rPr>
        <w:t>Council business affecting AGFD</w:t>
      </w:r>
      <w:r>
        <w:rPr>
          <w:i/>
          <w:iCs/>
          <w:sz w:val="24"/>
          <w:szCs w:val="24"/>
        </w:rPr>
        <w:t xml:space="preserve"> is reported</w:t>
      </w:r>
      <w:r w:rsidRPr="00706146">
        <w:rPr>
          <w:i/>
          <w:iCs/>
          <w:sz w:val="24"/>
          <w:szCs w:val="24"/>
        </w:rPr>
        <w:t>.</w:t>
      </w:r>
    </w:p>
    <w:p w14:paraId="036BFC4A" w14:textId="77777777" w:rsidR="00E63F9F" w:rsidRPr="002135B2" w:rsidRDefault="00E63F9F" w:rsidP="00E63F9F">
      <w:pPr>
        <w:autoSpaceDE w:val="0"/>
        <w:autoSpaceDN w:val="0"/>
        <w:adjustRightInd w:val="0"/>
        <w:rPr>
          <w:sz w:val="24"/>
          <w:szCs w:val="24"/>
        </w:rPr>
      </w:pPr>
    </w:p>
    <w:p w14:paraId="60BA504A" w14:textId="77777777" w:rsidR="00E63F9F" w:rsidRPr="002135B2" w:rsidRDefault="00E63F9F" w:rsidP="00E63F9F">
      <w:pPr>
        <w:autoSpaceDE w:val="0"/>
        <w:autoSpaceDN w:val="0"/>
        <w:adjustRightInd w:val="0"/>
        <w:rPr>
          <w:sz w:val="24"/>
          <w:szCs w:val="24"/>
        </w:rPr>
      </w:pPr>
      <w:r>
        <w:rPr>
          <w:sz w:val="24"/>
          <w:szCs w:val="24"/>
        </w:rPr>
        <w:t xml:space="preserve">  </w:t>
      </w:r>
      <w:r w:rsidRPr="002135B2">
        <w:rPr>
          <w:sz w:val="24"/>
          <w:szCs w:val="24"/>
        </w:rPr>
        <w:t xml:space="preserve">6.  Awards Committee Report </w:t>
      </w:r>
    </w:p>
    <w:p w14:paraId="66A70391" w14:textId="27538E0F" w:rsidR="00E63F9F" w:rsidRPr="002135B2" w:rsidRDefault="00E63F9F" w:rsidP="00E63F9F">
      <w:pPr>
        <w:tabs>
          <w:tab w:val="left" w:pos="360"/>
        </w:tabs>
        <w:autoSpaceDE w:val="0"/>
        <w:autoSpaceDN w:val="0"/>
        <w:adjustRightInd w:val="0"/>
        <w:rPr>
          <w:sz w:val="24"/>
          <w:szCs w:val="24"/>
        </w:rPr>
      </w:pPr>
      <w:r>
        <w:rPr>
          <w:sz w:val="24"/>
          <w:szCs w:val="24"/>
        </w:rPr>
        <w:tab/>
      </w:r>
      <w:r w:rsidRPr="002135B2">
        <w:rPr>
          <w:sz w:val="24"/>
          <w:szCs w:val="24"/>
        </w:rPr>
        <w:t xml:space="preserve">a.  </w:t>
      </w:r>
      <w:r w:rsidR="00157F25">
        <w:rPr>
          <w:sz w:val="24"/>
          <w:szCs w:val="24"/>
        </w:rPr>
        <w:t>Award for Advancement of Application of A</w:t>
      </w:r>
      <w:r w:rsidR="007401BB">
        <w:rPr>
          <w:sz w:val="24"/>
          <w:szCs w:val="24"/>
        </w:rPr>
        <w:t>gric. &amp; Food Chem.</w:t>
      </w:r>
      <w:r w:rsidR="00157F25">
        <w:rPr>
          <w:sz w:val="24"/>
          <w:szCs w:val="24"/>
        </w:rPr>
        <w:t xml:space="preserve"> </w:t>
      </w:r>
      <w:r w:rsidRPr="002135B2">
        <w:rPr>
          <w:sz w:val="24"/>
          <w:szCs w:val="24"/>
        </w:rPr>
        <w:t>(</w:t>
      </w:r>
      <w:r>
        <w:rPr>
          <w:sz w:val="24"/>
          <w:szCs w:val="24"/>
        </w:rPr>
        <w:t>Committee Chair</w:t>
      </w:r>
      <w:r w:rsidRPr="002135B2">
        <w:rPr>
          <w:sz w:val="24"/>
          <w:szCs w:val="24"/>
        </w:rPr>
        <w:t>)</w:t>
      </w:r>
    </w:p>
    <w:p w14:paraId="3040C5F7" w14:textId="77777777" w:rsidR="00E63F9F" w:rsidRPr="002135B2" w:rsidRDefault="00E63F9F" w:rsidP="00E63F9F">
      <w:pPr>
        <w:tabs>
          <w:tab w:val="left" w:pos="360"/>
        </w:tabs>
        <w:autoSpaceDE w:val="0"/>
        <w:autoSpaceDN w:val="0"/>
        <w:adjustRightInd w:val="0"/>
        <w:rPr>
          <w:sz w:val="24"/>
          <w:szCs w:val="24"/>
        </w:rPr>
      </w:pPr>
      <w:r>
        <w:rPr>
          <w:sz w:val="24"/>
          <w:szCs w:val="24"/>
        </w:rPr>
        <w:tab/>
      </w:r>
      <w:r w:rsidRPr="002135B2">
        <w:rPr>
          <w:sz w:val="24"/>
          <w:szCs w:val="24"/>
        </w:rPr>
        <w:t>b.  Fellow Awards (</w:t>
      </w:r>
      <w:r>
        <w:rPr>
          <w:sz w:val="24"/>
          <w:szCs w:val="24"/>
        </w:rPr>
        <w:t>Committee Chair</w:t>
      </w:r>
      <w:r w:rsidRPr="002135B2">
        <w:rPr>
          <w:sz w:val="24"/>
          <w:szCs w:val="24"/>
        </w:rPr>
        <w:t>)</w:t>
      </w:r>
    </w:p>
    <w:p w14:paraId="3FF76AF9" w14:textId="77777777" w:rsidR="00E63F9F" w:rsidRDefault="00E63F9F" w:rsidP="00E63F9F">
      <w:pPr>
        <w:tabs>
          <w:tab w:val="left" w:pos="360"/>
        </w:tabs>
        <w:autoSpaceDE w:val="0"/>
        <w:autoSpaceDN w:val="0"/>
        <w:adjustRightInd w:val="0"/>
        <w:rPr>
          <w:sz w:val="24"/>
          <w:szCs w:val="24"/>
        </w:rPr>
      </w:pPr>
      <w:r>
        <w:rPr>
          <w:sz w:val="24"/>
          <w:szCs w:val="24"/>
        </w:rPr>
        <w:tab/>
      </w:r>
      <w:r w:rsidRPr="002135B2">
        <w:rPr>
          <w:sz w:val="24"/>
          <w:szCs w:val="24"/>
        </w:rPr>
        <w:t>c.  Student Awards (</w:t>
      </w:r>
      <w:r>
        <w:rPr>
          <w:sz w:val="24"/>
          <w:szCs w:val="24"/>
        </w:rPr>
        <w:t>Committee Chairs</w:t>
      </w:r>
      <w:r w:rsidRPr="002135B2">
        <w:rPr>
          <w:sz w:val="24"/>
          <w:szCs w:val="24"/>
        </w:rPr>
        <w:t>)</w:t>
      </w:r>
    </w:p>
    <w:p w14:paraId="2F2F4B7C" w14:textId="06338EF3" w:rsidR="006B4DC8" w:rsidRPr="002135B2" w:rsidRDefault="006B4DC8" w:rsidP="00E63F9F">
      <w:pPr>
        <w:tabs>
          <w:tab w:val="left" w:pos="360"/>
        </w:tabs>
        <w:autoSpaceDE w:val="0"/>
        <w:autoSpaceDN w:val="0"/>
        <w:adjustRightInd w:val="0"/>
        <w:rPr>
          <w:sz w:val="24"/>
          <w:szCs w:val="24"/>
        </w:rPr>
      </w:pPr>
      <w:r>
        <w:rPr>
          <w:sz w:val="24"/>
          <w:szCs w:val="24"/>
        </w:rPr>
        <w:tab/>
        <w:t xml:space="preserve">d.  Industrial scientist awards </w:t>
      </w:r>
      <w:r w:rsidR="00842A42">
        <w:rPr>
          <w:sz w:val="24"/>
          <w:szCs w:val="24"/>
        </w:rPr>
        <w:t>(Committee Chair)</w:t>
      </w:r>
    </w:p>
    <w:p w14:paraId="11CFAEEC" w14:textId="25CB0E5B" w:rsidR="00E63F9F" w:rsidRDefault="00E63F9F" w:rsidP="00E63F9F">
      <w:pPr>
        <w:tabs>
          <w:tab w:val="left" w:pos="360"/>
        </w:tabs>
        <w:autoSpaceDE w:val="0"/>
        <w:autoSpaceDN w:val="0"/>
        <w:adjustRightInd w:val="0"/>
        <w:rPr>
          <w:sz w:val="24"/>
          <w:szCs w:val="24"/>
        </w:rPr>
      </w:pPr>
      <w:r>
        <w:rPr>
          <w:sz w:val="24"/>
          <w:szCs w:val="24"/>
        </w:rPr>
        <w:tab/>
      </w:r>
      <w:r w:rsidR="00842A42">
        <w:rPr>
          <w:sz w:val="24"/>
          <w:szCs w:val="24"/>
        </w:rPr>
        <w:t>e</w:t>
      </w:r>
      <w:r>
        <w:rPr>
          <w:sz w:val="24"/>
          <w:szCs w:val="24"/>
        </w:rPr>
        <w:t>.  Hendricks Award (Committee Chair)</w:t>
      </w:r>
    </w:p>
    <w:p w14:paraId="67764CC1" w14:textId="699E6E5E" w:rsidR="00E63F9F" w:rsidRDefault="00E63F9F" w:rsidP="00E63F9F">
      <w:pPr>
        <w:tabs>
          <w:tab w:val="left" w:pos="360"/>
        </w:tabs>
        <w:autoSpaceDE w:val="0"/>
        <w:autoSpaceDN w:val="0"/>
        <w:adjustRightInd w:val="0"/>
        <w:rPr>
          <w:sz w:val="24"/>
          <w:szCs w:val="24"/>
        </w:rPr>
      </w:pPr>
      <w:r>
        <w:rPr>
          <w:sz w:val="24"/>
          <w:szCs w:val="24"/>
        </w:rPr>
        <w:tab/>
      </w:r>
      <w:r w:rsidR="00842A42">
        <w:rPr>
          <w:sz w:val="24"/>
          <w:szCs w:val="24"/>
        </w:rPr>
        <w:t>f</w:t>
      </w:r>
      <w:r>
        <w:rPr>
          <w:sz w:val="24"/>
          <w:szCs w:val="24"/>
        </w:rPr>
        <w:t>.  Spencer Award (Committee Representative)</w:t>
      </w:r>
    </w:p>
    <w:p w14:paraId="406B6AB8" w14:textId="6B299FE8" w:rsidR="00E63F9F" w:rsidRDefault="00E63F9F" w:rsidP="00E63F9F">
      <w:pPr>
        <w:tabs>
          <w:tab w:val="left" w:pos="360"/>
        </w:tabs>
        <w:autoSpaceDE w:val="0"/>
        <w:autoSpaceDN w:val="0"/>
        <w:adjustRightInd w:val="0"/>
        <w:rPr>
          <w:sz w:val="24"/>
          <w:szCs w:val="24"/>
        </w:rPr>
      </w:pPr>
      <w:r>
        <w:rPr>
          <w:sz w:val="24"/>
          <w:szCs w:val="24"/>
        </w:rPr>
        <w:tab/>
      </w:r>
      <w:r w:rsidR="00842A42">
        <w:rPr>
          <w:sz w:val="24"/>
          <w:szCs w:val="24"/>
        </w:rPr>
        <w:t>g</w:t>
      </w:r>
      <w:r>
        <w:rPr>
          <w:sz w:val="24"/>
          <w:szCs w:val="24"/>
        </w:rPr>
        <w:t xml:space="preserve">.  Other awards </w:t>
      </w:r>
      <w:r w:rsidRPr="001A6D99">
        <w:rPr>
          <w:sz w:val="24"/>
          <w:szCs w:val="24"/>
        </w:rPr>
        <w:t>(People involved in those)</w:t>
      </w:r>
    </w:p>
    <w:p w14:paraId="25F1E8BA" w14:textId="2FC3B43F" w:rsidR="0013328E" w:rsidRPr="004936DE" w:rsidRDefault="0013328E" w:rsidP="00E63F9F">
      <w:pPr>
        <w:tabs>
          <w:tab w:val="left" w:pos="360"/>
        </w:tabs>
        <w:autoSpaceDE w:val="0"/>
        <w:autoSpaceDN w:val="0"/>
        <w:adjustRightInd w:val="0"/>
        <w:rPr>
          <w:i/>
          <w:iCs/>
          <w:sz w:val="24"/>
          <w:szCs w:val="24"/>
        </w:rPr>
      </w:pPr>
      <w:r w:rsidRPr="004936DE">
        <w:rPr>
          <w:i/>
          <w:iCs/>
          <w:sz w:val="24"/>
          <w:szCs w:val="24"/>
        </w:rPr>
        <w:t xml:space="preserve">The Awards Committee Chair </w:t>
      </w:r>
      <w:r w:rsidR="004936DE" w:rsidRPr="004936DE">
        <w:rPr>
          <w:i/>
          <w:iCs/>
          <w:sz w:val="24"/>
          <w:szCs w:val="24"/>
        </w:rPr>
        <w:t>may cover all of these</w:t>
      </w:r>
      <w:r w:rsidR="00D9057B">
        <w:rPr>
          <w:i/>
          <w:iCs/>
          <w:sz w:val="24"/>
          <w:szCs w:val="24"/>
        </w:rPr>
        <w:t xml:space="preserve"> in one report</w:t>
      </w:r>
      <w:r w:rsidR="004936DE" w:rsidRPr="004936DE">
        <w:rPr>
          <w:i/>
          <w:iCs/>
          <w:sz w:val="24"/>
          <w:szCs w:val="24"/>
        </w:rPr>
        <w:t>.</w:t>
      </w:r>
    </w:p>
    <w:p w14:paraId="73E9F02E" w14:textId="77777777" w:rsidR="00E63F9F" w:rsidRPr="002135B2" w:rsidRDefault="00E63F9F" w:rsidP="00E63F9F">
      <w:pPr>
        <w:autoSpaceDE w:val="0"/>
        <w:autoSpaceDN w:val="0"/>
        <w:adjustRightInd w:val="0"/>
        <w:rPr>
          <w:sz w:val="24"/>
          <w:szCs w:val="24"/>
        </w:rPr>
      </w:pPr>
    </w:p>
    <w:p w14:paraId="70AFFEA8" w14:textId="77777777" w:rsidR="00E63F9F" w:rsidRPr="002135B2" w:rsidRDefault="00E63F9F" w:rsidP="00E63F9F">
      <w:pPr>
        <w:autoSpaceDE w:val="0"/>
        <w:autoSpaceDN w:val="0"/>
        <w:adjustRightInd w:val="0"/>
        <w:rPr>
          <w:sz w:val="24"/>
          <w:szCs w:val="24"/>
        </w:rPr>
      </w:pPr>
      <w:r>
        <w:rPr>
          <w:sz w:val="24"/>
          <w:szCs w:val="24"/>
        </w:rPr>
        <w:t xml:space="preserve">  </w:t>
      </w:r>
      <w:r w:rsidRPr="002135B2">
        <w:rPr>
          <w:sz w:val="24"/>
          <w:szCs w:val="24"/>
        </w:rPr>
        <w:t>7.  Cornucopia Report (</w:t>
      </w:r>
      <w:r>
        <w:rPr>
          <w:sz w:val="24"/>
          <w:szCs w:val="24"/>
        </w:rPr>
        <w:t>Newsletter Editor</w:t>
      </w:r>
      <w:r w:rsidRPr="002135B2">
        <w:rPr>
          <w:sz w:val="24"/>
          <w:szCs w:val="24"/>
        </w:rPr>
        <w:t>)</w:t>
      </w:r>
    </w:p>
    <w:p w14:paraId="2AC96D3E" w14:textId="77777777" w:rsidR="00E63F9F" w:rsidRPr="002135B2" w:rsidRDefault="00E63F9F" w:rsidP="00E63F9F">
      <w:pPr>
        <w:autoSpaceDE w:val="0"/>
        <w:autoSpaceDN w:val="0"/>
        <w:adjustRightInd w:val="0"/>
        <w:rPr>
          <w:sz w:val="24"/>
          <w:szCs w:val="24"/>
        </w:rPr>
      </w:pPr>
    </w:p>
    <w:p w14:paraId="0C70A0E5" w14:textId="77777777" w:rsidR="00E63F9F" w:rsidRDefault="00E63F9F" w:rsidP="00E63F9F">
      <w:pPr>
        <w:autoSpaceDE w:val="0"/>
        <w:autoSpaceDN w:val="0"/>
        <w:adjustRightInd w:val="0"/>
        <w:rPr>
          <w:sz w:val="24"/>
          <w:szCs w:val="24"/>
        </w:rPr>
      </w:pPr>
      <w:r>
        <w:rPr>
          <w:sz w:val="24"/>
          <w:szCs w:val="24"/>
        </w:rPr>
        <w:t xml:space="preserve">  8</w:t>
      </w:r>
      <w:r w:rsidRPr="002135B2">
        <w:rPr>
          <w:sz w:val="24"/>
          <w:szCs w:val="24"/>
        </w:rPr>
        <w:t>.  Hospitality/Public Relations Report (Hospitality/Public Relations</w:t>
      </w:r>
      <w:r>
        <w:rPr>
          <w:sz w:val="24"/>
          <w:szCs w:val="24"/>
        </w:rPr>
        <w:t xml:space="preserve"> Chair</w:t>
      </w:r>
      <w:r w:rsidRPr="002135B2">
        <w:rPr>
          <w:sz w:val="24"/>
          <w:szCs w:val="24"/>
        </w:rPr>
        <w:t>)</w:t>
      </w:r>
    </w:p>
    <w:p w14:paraId="0D9D2554" w14:textId="50541758" w:rsidR="00A10FEA" w:rsidRPr="00BB1D93" w:rsidRDefault="00A10FEA" w:rsidP="00E63F9F">
      <w:pPr>
        <w:autoSpaceDE w:val="0"/>
        <w:autoSpaceDN w:val="0"/>
        <w:adjustRightInd w:val="0"/>
        <w:rPr>
          <w:i/>
          <w:iCs/>
          <w:sz w:val="24"/>
          <w:szCs w:val="24"/>
        </w:rPr>
      </w:pPr>
      <w:r w:rsidRPr="00BB1D93">
        <w:rPr>
          <w:i/>
          <w:iCs/>
          <w:sz w:val="24"/>
          <w:szCs w:val="24"/>
        </w:rPr>
        <w:t xml:space="preserve">Includes information about </w:t>
      </w:r>
      <w:r w:rsidR="002C15D0">
        <w:rPr>
          <w:i/>
          <w:iCs/>
          <w:sz w:val="24"/>
          <w:szCs w:val="24"/>
        </w:rPr>
        <w:t xml:space="preserve">the </w:t>
      </w:r>
      <w:r w:rsidR="00BB1D93" w:rsidRPr="00BB1D93">
        <w:rPr>
          <w:i/>
          <w:iCs/>
          <w:sz w:val="24"/>
          <w:szCs w:val="24"/>
        </w:rPr>
        <w:t>Spring Reception and Fall Banquet.</w:t>
      </w:r>
      <w:r w:rsidR="006C231A">
        <w:rPr>
          <w:i/>
          <w:iCs/>
          <w:sz w:val="24"/>
          <w:szCs w:val="24"/>
        </w:rPr>
        <w:t xml:space="preserve"> Th</w:t>
      </w:r>
      <w:r w:rsidR="002C15D0">
        <w:rPr>
          <w:i/>
          <w:iCs/>
          <w:sz w:val="24"/>
          <w:szCs w:val="24"/>
        </w:rPr>
        <w:t>e Hospitality</w:t>
      </w:r>
      <w:r w:rsidR="006C231A">
        <w:rPr>
          <w:i/>
          <w:iCs/>
          <w:sz w:val="24"/>
          <w:szCs w:val="24"/>
        </w:rPr>
        <w:t xml:space="preserve"> Chair also arranges for a dinner </w:t>
      </w:r>
      <w:r w:rsidR="00E32CCC">
        <w:rPr>
          <w:i/>
          <w:iCs/>
          <w:sz w:val="24"/>
          <w:szCs w:val="24"/>
        </w:rPr>
        <w:t xml:space="preserve">immediately </w:t>
      </w:r>
      <w:r w:rsidR="006C231A">
        <w:rPr>
          <w:i/>
          <w:iCs/>
          <w:sz w:val="24"/>
          <w:szCs w:val="24"/>
        </w:rPr>
        <w:t>following the Executive Committee meeting</w:t>
      </w:r>
      <w:r w:rsidR="00DB3D6F">
        <w:rPr>
          <w:i/>
          <w:iCs/>
          <w:sz w:val="24"/>
          <w:szCs w:val="24"/>
        </w:rPr>
        <w:t>, as a thank you for the volunteers</w:t>
      </w:r>
      <w:r w:rsidR="006C231A">
        <w:rPr>
          <w:i/>
          <w:iCs/>
          <w:sz w:val="24"/>
          <w:szCs w:val="24"/>
        </w:rPr>
        <w:t>.</w:t>
      </w:r>
    </w:p>
    <w:p w14:paraId="57D91B9A" w14:textId="77777777" w:rsidR="00E63F9F" w:rsidRPr="002135B2" w:rsidRDefault="00E63F9F" w:rsidP="00E63F9F">
      <w:pPr>
        <w:autoSpaceDE w:val="0"/>
        <w:autoSpaceDN w:val="0"/>
        <w:adjustRightInd w:val="0"/>
        <w:rPr>
          <w:sz w:val="24"/>
          <w:szCs w:val="24"/>
        </w:rPr>
      </w:pPr>
    </w:p>
    <w:p w14:paraId="3F04B571" w14:textId="77777777" w:rsidR="00E63F9F" w:rsidRPr="002135B2" w:rsidRDefault="00E63F9F" w:rsidP="00E63F9F">
      <w:pPr>
        <w:autoSpaceDE w:val="0"/>
        <w:autoSpaceDN w:val="0"/>
        <w:adjustRightInd w:val="0"/>
        <w:rPr>
          <w:sz w:val="24"/>
          <w:szCs w:val="24"/>
        </w:rPr>
      </w:pPr>
      <w:r>
        <w:rPr>
          <w:sz w:val="24"/>
          <w:szCs w:val="24"/>
        </w:rPr>
        <w:t xml:space="preserve">  9</w:t>
      </w:r>
      <w:r w:rsidRPr="002135B2">
        <w:rPr>
          <w:sz w:val="24"/>
          <w:szCs w:val="24"/>
        </w:rPr>
        <w:t>.  Membership Report (</w:t>
      </w:r>
      <w:r>
        <w:rPr>
          <w:sz w:val="24"/>
          <w:szCs w:val="24"/>
        </w:rPr>
        <w:t>Membership Chair</w:t>
      </w:r>
      <w:r w:rsidRPr="002135B2">
        <w:rPr>
          <w:sz w:val="24"/>
          <w:szCs w:val="24"/>
        </w:rPr>
        <w:t>)</w:t>
      </w:r>
    </w:p>
    <w:p w14:paraId="32B1895E" w14:textId="77777777" w:rsidR="00E63F9F" w:rsidRPr="002135B2" w:rsidRDefault="00E63F9F" w:rsidP="00E63F9F">
      <w:pPr>
        <w:autoSpaceDE w:val="0"/>
        <w:autoSpaceDN w:val="0"/>
        <w:adjustRightInd w:val="0"/>
        <w:rPr>
          <w:sz w:val="24"/>
          <w:szCs w:val="24"/>
        </w:rPr>
      </w:pPr>
    </w:p>
    <w:p w14:paraId="5FEFA267" w14:textId="77777777" w:rsidR="00E63F9F" w:rsidRDefault="00E63F9F" w:rsidP="00E63F9F">
      <w:pPr>
        <w:autoSpaceDE w:val="0"/>
        <w:autoSpaceDN w:val="0"/>
        <w:adjustRightInd w:val="0"/>
        <w:rPr>
          <w:sz w:val="24"/>
          <w:szCs w:val="24"/>
        </w:rPr>
      </w:pPr>
      <w:r w:rsidRPr="002135B2">
        <w:rPr>
          <w:sz w:val="24"/>
          <w:szCs w:val="24"/>
        </w:rPr>
        <w:t>1</w:t>
      </w:r>
      <w:r>
        <w:rPr>
          <w:sz w:val="24"/>
          <w:szCs w:val="24"/>
        </w:rPr>
        <w:t>0</w:t>
      </w:r>
      <w:r w:rsidRPr="002135B2">
        <w:rPr>
          <w:sz w:val="24"/>
          <w:szCs w:val="24"/>
        </w:rPr>
        <w:t>.  Nominations Report (</w:t>
      </w:r>
      <w:r>
        <w:rPr>
          <w:sz w:val="24"/>
          <w:szCs w:val="24"/>
        </w:rPr>
        <w:t>Immediate Past Chair</w:t>
      </w:r>
      <w:r w:rsidRPr="002135B2">
        <w:rPr>
          <w:sz w:val="24"/>
          <w:szCs w:val="24"/>
        </w:rPr>
        <w:t>)</w:t>
      </w:r>
    </w:p>
    <w:p w14:paraId="05B5AA83" w14:textId="36AF4072" w:rsidR="005F08D3" w:rsidRDefault="00E63F9F" w:rsidP="005F08D3">
      <w:pPr>
        <w:autoSpaceDE w:val="0"/>
        <w:autoSpaceDN w:val="0"/>
        <w:adjustRightInd w:val="0"/>
        <w:rPr>
          <w:i/>
          <w:iCs/>
          <w:sz w:val="24"/>
          <w:szCs w:val="24"/>
        </w:rPr>
      </w:pPr>
      <w:r w:rsidRPr="00AC19CE">
        <w:rPr>
          <w:i/>
          <w:iCs/>
          <w:sz w:val="24"/>
          <w:szCs w:val="24"/>
        </w:rPr>
        <w:t>Nominations for Executive Committee positions are presented at the Fall Meeting</w:t>
      </w:r>
      <w:r w:rsidR="00484DC0">
        <w:rPr>
          <w:i/>
          <w:iCs/>
          <w:sz w:val="24"/>
          <w:szCs w:val="24"/>
        </w:rPr>
        <w:t>: Chair, Chair-Elect, Vice</w:t>
      </w:r>
      <w:r w:rsidR="00885972">
        <w:rPr>
          <w:i/>
          <w:iCs/>
          <w:sz w:val="24"/>
          <w:szCs w:val="24"/>
        </w:rPr>
        <w:t>-</w:t>
      </w:r>
      <w:r w:rsidR="00484DC0">
        <w:rPr>
          <w:i/>
          <w:iCs/>
          <w:sz w:val="24"/>
          <w:szCs w:val="24"/>
        </w:rPr>
        <w:t>Chair, Secretary, Treasurer</w:t>
      </w:r>
      <w:r w:rsidR="00B94869">
        <w:rPr>
          <w:i/>
          <w:iCs/>
          <w:sz w:val="24"/>
          <w:szCs w:val="24"/>
        </w:rPr>
        <w:t>, Councilors, and Alternate Councilors</w:t>
      </w:r>
      <w:r w:rsidRPr="00AC19CE">
        <w:rPr>
          <w:i/>
          <w:iCs/>
          <w:sz w:val="24"/>
          <w:szCs w:val="24"/>
        </w:rPr>
        <w:t xml:space="preserve">. The slate of officers is </w:t>
      </w:r>
      <w:r w:rsidR="008B0446">
        <w:rPr>
          <w:i/>
          <w:iCs/>
          <w:sz w:val="24"/>
          <w:szCs w:val="24"/>
        </w:rPr>
        <w:t>proposed</w:t>
      </w:r>
      <w:r w:rsidRPr="00AC19CE">
        <w:rPr>
          <w:i/>
          <w:iCs/>
          <w:sz w:val="24"/>
          <w:szCs w:val="24"/>
        </w:rPr>
        <w:t xml:space="preserve"> </w:t>
      </w:r>
      <w:r w:rsidR="008B0446">
        <w:rPr>
          <w:i/>
          <w:iCs/>
          <w:sz w:val="24"/>
          <w:szCs w:val="24"/>
        </w:rPr>
        <w:t xml:space="preserve">at </w:t>
      </w:r>
      <w:r w:rsidRPr="00AC19CE">
        <w:rPr>
          <w:i/>
          <w:iCs/>
          <w:sz w:val="24"/>
          <w:szCs w:val="24"/>
        </w:rPr>
        <w:t>the Executive Committee</w:t>
      </w:r>
      <w:r w:rsidR="008B0446">
        <w:rPr>
          <w:i/>
          <w:iCs/>
          <w:sz w:val="24"/>
          <w:szCs w:val="24"/>
        </w:rPr>
        <w:t xml:space="preserve"> meeting and </w:t>
      </w:r>
      <w:r w:rsidR="00D449CB">
        <w:rPr>
          <w:i/>
          <w:iCs/>
          <w:sz w:val="24"/>
          <w:szCs w:val="24"/>
        </w:rPr>
        <w:t xml:space="preserve">a motion is made to approve the slate. Final </w:t>
      </w:r>
      <w:r w:rsidR="008B0446">
        <w:rPr>
          <w:i/>
          <w:iCs/>
          <w:sz w:val="24"/>
          <w:szCs w:val="24"/>
        </w:rPr>
        <w:t>approv</w:t>
      </w:r>
      <w:r w:rsidR="00D449CB">
        <w:rPr>
          <w:i/>
          <w:iCs/>
          <w:sz w:val="24"/>
          <w:szCs w:val="24"/>
        </w:rPr>
        <w:t xml:space="preserve">al </w:t>
      </w:r>
      <w:r w:rsidR="00C46697">
        <w:rPr>
          <w:i/>
          <w:iCs/>
          <w:sz w:val="24"/>
          <w:szCs w:val="24"/>
        </w:rPr>
        <w:t>is made</w:t>
      </w:r>
      <w:r w:rsidR="008B0446">
        <w:rPr>
          <w:i/>
          <w:iCs/>
          <w:sz w:val="24"/>
          <w:szCs w:val="24"/>
        </w:rPr>
        <w:t xml:space="preserve"> at the Business Meeting</w:t>
      </w:r>
      <w:r w:rsidR="0009305E">
        <w:rPr>
          <w:i/>
          <w:iCs/>
          <w:sz w:val="24"/>
          <w:szCs w:val="24"/>
        </w:rPr>
        <w:t xml:space="preserve"> (see Note below)</w:t>
      </w:r>
      <w:r>
        <w:rPr>
          <w:i/>
          <w:iCs/>
          <w:sz w:val="24"/>
          <w:szCs w:val="24"/>
        </w:rPr>
        <w:t>.</w:t>
      </w:r>
      <w:r w:rsidR="00E478E8">
        <w:rPr>
          <w:i/>
          <w:iCs/>
          <w:sz w:val="24"/>
          <w:szCs w:val="24"/>
        </w:rPr>
        <w:t xml:space="preserve"> Any </w:t>
      </w:r>
      <w:r w:rsidR="005F08D3" w:rsidRPr="00AC19CE">
        <w:rPr>
          <w:i/>
          <w:iCs/>
          <w:sz w:val="24"/>
          <w:szCs w:val="24"/>
        </w:rPr>
        <w:t xml:space="preserve">Councilor </w:t>
      </w:r>
      <w:r w:rsidR="00265050">
        <w:rPr>
          <w:i/>
          <w:iCs/>
          <w:sz w:val="24"/>
          <w:szCs w:val="24"/>
        </w:rPr>
        <w:t>or Alternate C</w:t>
      </w:r>
      <w:r w:rsidR="00EA5E03">
        <w:rPr>
          <w:i/>
          <w:iCs/>
          <w:sz w:val="24"/>
          <w:szCs w:val="24"/>
        </w:rPr>
        <w:t>ouncilor</w:t>
      </w:r>
      <w:r w:rsidR="00E339B6">
        <w:rPr>
          <w:i/>
          <w:iCs/>
          <w:sz w:val="24"/>
          <w:szCs w:val="24"/>
        </w:rPr>
        <w:t xml:space="preserve"> candidates</w:t>
      </w:r>
      <w:r w:rsidR="00EA5E03">
        <w:rPr>
          <w:i/>
          <w:iCs/>
          <w:sz w:val="24"/>
          <w:szCs w:val="24"/>
        </w:rPr>
        <w:t xml:space="preserve"> </w:t>
      </w:r>
      <w:r w:rsidR="005F08D3" w:rsidRPr="00AC19CE">
        <w:rPr>
          <w:i/>
          <w:iCs/>
          <w:sz w:val="24"/>
          <w:szCs w:val="24"/>
        </w:rPr>
        <w:t>who are to start terms the following January are nominated, but the AGFD membership votes on them in accordance with the Bylaws.</w:t>
      </w:r>
      <w:r w:rsidR="005F08D3">
        <w:rPr>
          <w:i/>
          <w:iCs/>
          <w:sz w:val="24"/>
          <w:szCs w:val="24"/>
        </w:rPr>
        <w:t xml:space="preserve"> </w:t>
      </w:r>
    </w:p>
    <w:p w14:paraId="35C81C7D" w14:textId="77777777" w:rsidR="00E478E8" w:rsidRDefault="00E478E8" w:rsidP="005F08D3">
      <w:pPr>
        <w:autoSpaceDE w:val="0"/>
        <w:autoSpaceDN w:val="0"/>
        <w:adjustRightInd w:val="0"/>
        <w:rPr>
          <w:i/>
          <w:iCs/>
          <w:sz w:val="24"/>
          <w:szCs w:val="24"/>
        </w:rPr>
      </w:pPr>
    </w:p>
    <w:p w14:paraId="1C221D48" w14:textId="5118F9C6" w:rsidR="00B043E7" w:rsidRDefault="00B043E7" w:rsidP="005F08D3">
      <w:pPr>
        <w:autoSpaceDE w:val="0"/>
        <w:autoSpaceDN w:val="0"/>
        <w:adjustRightInd w:val="0"/>
        <w:rPr>
          <w:i/>
          <w:iCs/>
          <w:sz w:val="24"/>
          <w:szCs w:val="24"/>
        </w:rPr>
      </w:pPr>
      <w:r>
        <w:rPr>
          <w:i/>
          <w:iCs/>
          <w:sz w:val="24"/>
          <w:szCs w:val="24"/>
        </w:rPr>
        <w:t>At-Large Executive Committee members are appointed by the Chair and no</w:t>
      </w:r>
      <w:r w:rsidR="00444F54">
        <w:rPr>
          <w:i/>
          <w:iCs/>
          <w:sz w:val="24"/>
          <w:szCs w:val="24"/>
        </w:rPr>
        <w:t xml:space="preserve"> vote is necessary.</w:t>
      </w:r>
    </w:p>
    <w:p w14:paraId="2DA87F48" w14:textId="77777777" w:rsidR="00444F54" w:rsidRPr="00AC19CE" w:rsidRDefault="00444F54" w:rsidP="005F08D3">
      <w:pPr>
        <w:autoSpaceDE w:val="0"/>
        <w:autoSpaceDN w:val="0"/>
        <w:adjustRightInd w:val="0"/>
        <w:rPr>
          <w:i/>
          <w:iCs/>
          <w:sz w:val="24"/>
          <w:szCs w:val="24"/>
        </w:rPr>
      </w:pPr>
    </w:p>
    <w:p w14:paraId="07363FA9" w14:textId="057C530E" w:rsidR="00E63F9F" w:rsidRPr="00AC19CE" w:rsidRDefault="00E63F9F" w:rsidP="00E63F9F">
      <w:pPr>
        <w:autoSpaceDE w:val="0"/>
        <w:autoSpaceDN w:val="0"/>
        <w:adjustRightInd w:val="0"/>
        <w:rPr>
          <w:i/>
          <w:iCs/>
          <w:sz w:val="24"/>
          <w:szCs w:val="24"/>
        </w:rPr>
      </w:pPr>
      <w:r>
        <w:rPr>
          <w:i/>
          <w:iCs/>
          <w:sz w:val="24"/>
          <w:szCs w:val="24"/>
        </w:rPr>
        <w:t>Subdivision officers nominate and approve their officers</w:t>
      </w:r>
      <w:r w:rsidR="00444F54">
        <w:rPr>
          <w:i/>
          <w:iCs/>
          <w:sz w:val="24"/>
          <w:szCs w:val="24"/>
        </w:rPr>
        <w:t xml:space="preserve"> </w:t>
      </w:r>
      <w:r w:rsidR="006725A9">
        <w:rPr>
          <w:i/>
          <w:iCs/>
          <w:sz w:val="24"/>
          <w:szCs w:val="24"/>
        </w:rPr>
        <w:t xml:space="preserve">without </w:t>
      </w:r>
      <w:r w:rsidR="00444F54">
        <w:rPr>
          <w:i/>
          <w:iCs/>
          <w:sz w:val="24"/>
          <w:szCs w:val="24"/>
        </w:rPr>
        <w:t xml:space="preserve">involvement by the </w:t>
      </w:r>
      <w:r w:rsidR="00444F54" w:rsidRPr="00AC19CE">
        <w:rPr>
          <w:i/>
          <w:iCs/>
          <w:sz w:val="24"/>
          <w:szCs w:val="24"/>
        </w:rPr>
        <w:t>Executive Committee</w:t>
      </w:r>
      <w:r w:rsidRPr="00AC19CE">
        <w:rPr>
          <w:i/>
          <w:iCs/>
          <w:sz w:val="24"/>
          <w:szCs w:val="24"/>
        </w:rPr>
        <w:t xml:space="preserve">. </w:t>
      </w:r>
    </w:p>
    <w:p w14:paraId="4734DBA2" w14:textId="77777777" w:rsidR="00E63F9F" w:rsidRPr="002135B2" w:rsidRDefault="00E63F9F" w:rsidP="00E63F9F">
      <w:pPr>
        <w:autoSpaceDE w:val="0"/>
        <w:autoSpaceDN w:val="0"/>
        <w:adjustRightInd w:val="0"/>
        <w:rPr>
          <w:sz w:val="24"/>
          <w:szCs w:val="24"/>
        </w:rPr>
      </w:pPr>
    </w:p>
    <w:p w14:paraId="51DABA41" w14:textId="77777777" w:rsidR="00E63F9F" w:rsidRDefault="00E63F9F" w:rsidP="00E63F9F">
      <w:pPr>
        <w:autoSpaceDE w:val="0"/>
        <w:autoSpaceDN w:val="0"/>
        <w:adjustRightInd w:val="0"/>
        <w:rPr>
          <w:sz w:val="24"/>
          <w:szCs w:val="24"/>
        </w:rPr>
      </w:pPr>
      <w:r w:rsidRPr="002135B2">
        <w:rPr>
          <w:sz w:val="24"/>
          <w:szCs w:val="24"/>
        </w:rPr>
        <w:t>1</w:t>
      </w:r>
      <w:r>
        <w:rPr>
          <w:sz w:val="24"/>
          <w:szCs w:val="24"/>
        </w:rPr>
        <w:t>1</w:t>
      </w:r>
      <w:r w:rsidRPr="002135B2">
        <w:rPr>
          <w:sz w:val="24"/>
          <w:szCs w:val="24"/>
        </w:rPr>
        <w:t xml:space="preserve">.  </w:t>
      </w:r>
      <w:r>
        <w:rPr>
          <w:sz w:val="24"/>
          <w:szCs w:val="24"/>
        </w:rPr>
        <w:t>Journal</w:t>
      </w:r>
      <w:r w:rsidRPr="002135B2">
        <w:rPr>
          <w:sz w:val="24"/>
          <w:szCs w:val="24"/>
        </w:rPr>
        <w:t xml:space="preserve"> Report</w:t>
      </w:r>
      <w:r w:rsidRPr="003B017D">
        <w:rPr>
          <w:sz w:val="24"/>
          <w:szCs w:val="24"/>
        </w:rPr>
        <w:t xml:space="preserve"> </w:t>
      </w:r>
      <w:r>
        <w:rPr>
          <w:sz w:val="24"/>
          <w:szCs w:val="24"/>
        </w:rPr>
        <w:t>(Journal Editor or Associate Editor</w:t>
      </w:r>
      <w:r w:rsidRPr="002135B2">
        <w:rPr>
          <w:sz w:val="24"/>
          <w:szCs w:val="24"/>
        </w:rPr>
        <w:t>)</w:t>
      </w:r>
    </w:p>
    <w:p w14:paraId="39F4D26D" w14:textId="77777777" w:rsidR="009D6993" w:rsidRDefault="009D6993" w:rsidP="00E63F9F">
      <w:pPr>
        <w:autoSpaceDE w:val="0"/>
        <w:autoSpaceDN w:val="0"/>
        <w:adjustRightInd w:val="0"/>
        <w:rPr>
          <w:sz w:val="24"/>
          <w:szCs w:val="24"/>
        </w:rPr>
      </w:pPr>
    </w:p>
    <w:p w14:paraId="55157E6E" w14:textId="46DB3AE7" w:rsidR="00E63F9F" w:rsidRDefault="006725A9" w:rsidP="006725A9">
      <w:pPr>
        <w:autoSpaceDE w:val="0"/>
        <w:autoSpaceDN w:val="0"/>
        <w:adjustRightInd w:val="0"/>
        <w:rPr>
          <w:sz w:val="24"/>
          <w:szCs w:val="24"/>
        </w:rPr>
      </w:pPr>
      <w:r>
        <w:rPr>
          <w:sz w:val="24"/>
          <w:szCs w:val="24"/>
        </w:rPr>
        <w:t>12.  W</w:t>
      </w:r>
      <w:r w:rsidR="00E63F9F" w:rsidRPr="002135B2">
        <w:rPr>
          <w:sz w:val="24"/>
          <w:szCs w:val="24"/>
        </w:rPr>
        <w:t>eb Site</w:t>
      </w:r>
      <w:r>
        <w:rPr>
          <w:sz w:val="24"/>
          <w:szCs w:val="24"/>
        </w:rPr>
        <w:t xml:space="preserve"> and Social Media</w:t>
      </w:r>
      <w:r w:rsidR="00E63F9F" w:rsidRPr="002135B2">
        <w:rPr>
          <w:sz w:val="24"/>
          <w:szCs w:val="24"/>
        </w:rPr>
        <w:t xml:space="preserve"> Report (</w:t>
      </w:r>
      <w:r w:rsidR="009A5881">
        <w:rPr>
          <w:sz w:val="24"/>
          <w:szCs w:val="24"/>
        </w:rPr>
        <w:t>People involved in these</w:t>
      </w:r>
      <w:r w:rsidR="00E63F9F" w:rsidRPr="002135B2">
        <w:rPr>
          <w:sz w:val="24"/>
          <w:szCs w:val="24"/>
        </w:rPr>
        <w:t>)</w:t>
      </w:r>
    </w:p>
    <w:p w14:paraId="4D33ED03" w14:textId="77777777" w:rsidR="00B3275E" w:rsidRDefault="00B3275E" w:rsidP="006725A9">
      <w:pPr>
        <w:autoSpaceDE w:val="0"/>
        <w:autoSpaceDN w:val="0"/>
        <w:adjustRightInd w:val="0"/>
        <w:rPr>
          <w:sz w:val="24"/>
          <w:szCs w:val="24"/>
        </w:rPr>
      </w:pPr>
    </w:p>
    <w:p w14:paraId="2E6A3460" w14:textId="1FCC847B" w:rsidR="00B3275E" w:rsidRDefault="00B3275E" w:rsidP="006725A9">
      <w:pPr>
        <w:autoSpaceDE w:val="0"/>
        <w:autoSpaceDN w:val="0"/>
        <w:adjustRightInd w:val="0"/>
        <w:rPr>
          <w:sz w:val="24"/>
          <w:szCs w:val="24"/>
        </w:rPr>
      </w:pPr>
      <w:r>
        <w:rPr>
          <w:sz w:val="24"/>
          <w:szCs w:val="24"/>
        </w:rPr>
        <w:t xml:space="preserve">13.  Other </w:t>
      </w:r>
      <w:r w:rsidR="0085224E">
        <w:rPr>
          <w:sz w:val="24"/>
          <w:szCs w:val="24"/>
        </w:rPr>
        <w:t>T</w:t>
      </w:r>
      <w:r>
        <w:rPr>
          <w:sz w:val="24"/>
          <w:szCs w:val="24"/>
        </w:rPr>
        <w:t>opics</w:t>
      </w:r>
    </w:p>
    <w:p w14:paraId="5F024905" w14:textId="2CCB297A" w:rsidR="00B3275E" w:rsidRPr="00B3275E" w:rsidRDefault="00AE166B" w:rsidP="006725A9">
      <w:pPr>
        <w:autoSpaceDE w:val="0"/>
        <w:autoSpaceDN w:val="0"/>
        <w:adjustRightInd w:val="0"/>
        <w:rPr>
          <w:i/>
          <w:iCs/>
          <w:sz w:val="24"/>
          <w:szCs w:val="24"/>
        </w:rPr>
      </w:pPr>
      <w:r>
        <w:rPr>
          <w:i/>
          <w:iCs/>
          <w:sz w:val="24"/>
          <w:szCs w:val="24"/>
        </w:rPr>
        <w:t>Some of these items may be worked out at a special topics meeting prior to the Executive Committee meeting. Special topics meetings are helpful but not mandatory. U</w:t>
      </w:r>
      <w:r w:rsidR="00DC3C02">
        <w:rPr>
          <w:i/>
          <w:iCs/>
          <w:sz w:val="24"/>
          <w:szCs w:val="24"/>
        </w:rPr>
        <w:t>pdates on strategic planning sessions</w:t>
      </w:r>
      <w:r>
        <w:rPr>
          <w:i/>
          <w:iCs/>
          <w:sz w:val="24"/>
          <w:szCs w:val="24"/>
        </w:rPr>
        <w:t xml:space="preserve"> may be included here</w:t>
      </w:r>
      <w:r w:rsidR="00DC3C02">
        <w:rPr>
          <w:i/>
          <w:iCs/>
          <w:sz w:val="24"/>
          <w:szCs w:val="24"/>
        </w:rPr>
        <w:t xml:space="preserve">. </w:t>
      </w:r>
    </w:p>
    <w:p w14:paraId="34A01EA6" w14:textId="77777777" w:rsidR="00E63F9F" w:rsidRDefault="00E63F9F" w:rsidP="00E63F9F">
      <w:pPr>
        <w:autoSpaceDE w:val="0"/>
        <w:autoSpaceDN w:val="0"/>
        <w:adjustRightInd w:val="0"/>
        <w:rPr>
          <w:sz w:val="24"/>
          <w:szCs w:val="24"/>
        </w:rPr>
      </w:pPr>
    </w:p>
    <w:p w14:paraId="7DC4943A" w14:textId="7B39188B" w:rsidR="00E63F9F" w:rsidRPr="002135B2" w:rsidRDefault="009A5881" w:rsidP="009A5881">
      <w:pPr>
        <w:autoSpaceDE w:val="0"/>
        <w:autoSpaceDN w:val="0"/>
        <w:adjustRightInd w:val="0"/>
        <w:rPr>
          <w:sz w:val="24"/>
          <w:szCs w:val="24"/>
        </w:rPr>
      </w:pPr>
      <w:r>
        <w:rPr>
          <w:sz w:val="24"/>
          <w:szCs w:val="24"/>
        </w:rPr>
        <w:t>1</w:t>
      </w:r>
      <w:r w:rsidR="0085224E">
        <w:rPr>
          <w:sz w:val="24"/>
          <w:szCs w:val="24"/>
        </w:rPr>
        <w:t>4</w:t>
      </w:r>
      <w:r>
        <w:rPr>
          <w:sz w:val="24"/>
          <w:szCs w:val="24"/>
        </w:rPr>
        <w:t xml:space="preserve">.  </w:t>
      </w:r>
      <w:r w:rsidR="00E63F9F">
        <w:rPr>
          <w:sz w:val="24"/>
          <w:szCs w:val="24"/>
        </w:rPr>
        <w:t>Old Business and New Business</w:t>
      </w:r>
    </w:p>
    <w:p w14:paraId="7650D662" w14:textId="77777777" w:rsidR="00E63F9F" w:rsidRPr="002135B2" w:rsidRDefault="00E63F9F" w:rsidP="00E63F9F">
      <w:pPr>
        <w:autoSpaceDE w:val="0"/>
        <w:autoSpaceDN w:val="0"/>
        <w:adjustRightInd w:val="0"/>
        <w:rPr>
          <w:sz w:val="24"/>
          <w:szCs w:val="24"/>
        </w:rPr>
      </w:pPr>
    </w:p>
    <w:p w14:paraId="163D5408" w14:textId="48C3743A" w:rsidR="00E63F9F" w:rsidRDefault="009A5881" w:rsidP="009A5881">
      <w:pPr>
        <w:autoSpaceDE w:val="0"/>
        <w:autoSpaceDN w:val="0"/>
        <w:adjustRightInd w:val="0"/>
        <w:rPr>
          <w:sz w:val="24"/>
          <w:szCs w:val="24"/>
        </w:rPr>
      </w:pPr>
      <w:r>
        <w:rPr>
          <w:sz w:val="24"/>
          <w:szCs w:val="24"/>
        </w:rPr>
        <w:t>1</w:t>
      </w:r>
      <w:r w:rsidR="0085224E">
        <w:rPr>
          <w:sz w:val="24"/>
          <w:szCs w:val="24"/>
        </w:rPr>
        <w:t>5</w:t>
      </w:r>
      <w:r>
        <w:rPr>
          <w:sz w:val="24"/>
          <w:szCs w:val="24"/>
        </w:rPr>
        <w:t xml:space="preserve">.  </w:t>
      </w:r>
      <w:r w:rsidR="00E63F9F" w:rsidRPr="00E4508F">
        <w:rPr>
          <w:sz w:val="24"/>
          <w:szCs w:val="24"/>
        </w:rPr>
        <w:t>Adjourn</w:t>
      </w:r>
    </w:p>
    <w:p w14:paraId="49CD7612" w14:textId="77777777" w:rsidR="00E63F9F" w:rsidRDefault="00E63F9F" w:rsidP="00E63F9F">
      <w:pPr>
        <w:autoSpaceDE w:val="0"/>
        <w:autoSpaceDN w:val="0"/>
        <w:adjustRightInd w:val="0"/>
        <w:rPr>
          <w:sz w:val="24"/>
          <w:szCs w:val="24"/>
        </w:rPr>
      </w:pPr>
    </w:p>
    <w:p w14:paraId="6A376F19" w14:textId="4491C974" w:rsidR="00692C1C" w:rsidRDefault="00E63F9F" w:rsidP="00E63F9F">
      <w:pPr>
        <w:autoSpaceDE w:val="0"/>
        <w:autoSpaceDN w:val="0"/>
        <w:adjustRightInd w:val="0"/>
        <w:rPr>
          <w:i/>
          <w:iCs/>
          <w:sz w:val="24"/>
          <w:szCs w:val="24"/>
        </w:rPr>
      </w:pPr>
      <w:r>
        <w:rPr>
          <w:i/>
          <w:iCs/>
          <w:sz w:val="24"/>
          <w:szCs w:val="24"/>
        </w:rPr>
        <w:t>Note: In accordance with the bylaws, AGFD holds</w:t>
      </w:r>
      <w:r w:rsidRPr="00DE6FBE">
        <w:rPr>
          <w:i/>
          <w:iCs/>
          <w:sz w:val="24"/>
          <w:szCs w:val="24"/>
        </w:rPr>
        <w:t xml:space="preserve"> an Annual Meeting </w:t>
      </w:r>
      <w:r>
        <w:rPr>
          <w:i/>
          <w:iCs/>
          <w:sz w:val="24"/>
          <w:szCs w:val="24"/>
        </w:rPr>
        <w:t xml:space="preserve">(also called the Business Meeting) </w:t>
      </w:r>
      <w:r w:rsidRPr="00DE6FBE">
        <w:rPr>
          <w:i/>
          <w:iCs/>
          <w:sz w:val="24"/>
          <w:szCs w:val="24"/>
        </w:rPr>
        <w:t xml:space="preserve">during an ACS National Meeting. The Division customarily does this at the Fall Meeting, and it is open to any AGFD member. The Chair goes through the agenda above and reports on the highlights. The </w:t>
      </w:r>
      <w:r w:rsidR="00AB765D">
        <w:rPr>
          <w:i/>
          <w:iCs/>
          <w:sz w:val="24"/>
          <w:szCs w:val="24"/>
        </w:rPr>
        <w:t>final</w:t>
      </w:r>
      <w:r w:rsidRPr="00DE6FBE">
        <w:rPr>
          <w:i/>
          <w:iCs/>
          <w:sz w:val="24"/>
          <w:szCs w:val="24"/>
        </w:rPr>
        <w:t xml:space="preserve"> vote of the slate of officers is held at this meeting.</w:t>
      </w:r>
    </w:p>
    <w:p w14:paraId="594A7516" w14:textId="5999B75B" w:rsidR="00476696" w:rsidRDefault="00476696">
      <w:pPr>
        <w:rPr>
          <w:sz w:val="24"/>
          <w:szCs w:val="24"/>
        </w:rPr>
      </w:pPr>
      <w:r>
        <w:rPr>
          <w:sz w:val="24"/>
          <w:szCs w:val="24"/>
        </w:rPr>
        <w:br w:type="page"/>
      </w:r>
    </w:p>
    <w:p w14:paraId="791C0DB3" w14:textId="2BA60547" w:rsidR="007A1E71" w:rsidRPr="00476696" w:rsidRDefault="00476696" w:rsidP="00476696">
      <w:pPr>
        <w:autoSpaceDE w:val="0"/>
        <w:autoSpaceDN w:val="0"/>
        <w:adjustRightInd w:val="0"/>
        <w:jc w:val="center"/>
        <w:rPr>
          <w:b/>
          <w:bCs/>
          <w:sz w:val="32"/>
          <w:szCs w:val="32"/>
        </w:rPr>
      </w:pPr>
      <w:r w:rsidRPr="00476696">
        <w:rPr>
          <w:b/>
          <w:bCs/>
          <w:sz w:val="32"/>
          <w:szCs w:val="32"/>
        </w:rPr>
        <w:lastRenderedPageBreak/>
        <w:t>AWARDS BANQUET</w:t>
      </w:r>
    </w:p>
    <w:p w14:paraId="7CC002A3" w14:textId="77777777" w:rsidR="00476696" w:rsidRDefault="00476696" w:rsidP="00E63F9F">
      <w:pPr>
        <w:autoSpaceDE w:val="0"/>
        <w:autoSpaceDN w:val="0"/>
        <w:adjustRightInd w:val="0"/>
        <w:rPr>
          <w:sz w:val="24"/>
          <w:szCs w:val="24"/>
        </w:rPr>
      </w:pPr>
    </w:p>
    <w:p w14:paraId="6C165123" w14:textId="615294EF" w:rsidR="00261B4F" w:rsidRDefault="00261B4F" w:rsidP="00E63F9F">
      <w:pPr>
        <w:autoSpaceDE w:val="0"/>
        <w:autoSpaceDN w:val="0"/>
        <w:adjustRightInd w:val="0"/>
        <w:rPr>
          <w:sz w:val="24"/>
          <w:szCs w:val="24"/>
        </w:rPr>
      </w:pPr>
      <w:r>
        <w:rPr>
          <w:sz w:val="24"/>
          <w:szCs w:val="24"/>
        </w:rPr>
        <w:t>Held on Tuesday evening of the Fall Meeting. The Hospitality Chair arranges for the location</w:t>
      </w:r>
      <w:r w:rsidR="00CB4EE6">
        <w:rPr>
          <w:sz w:val="24"/>
          <w:szCs w:val="24"/>
        </w:rPr>
        <w:t xml:space="preserve"> </w:t>
      </w:r>
      <w:r w:rsidR="00BD2C50">
        <w:rPr>
          <w:sz w:val="24"/>
          <w:szCs w:val="24"/>
        </w:rPr>
        <w:t xml:space="preserve">and menu </w:t>
      </w:r>
      <w:r w:rsidR="00CB4EE6">
        <w:rPr>
          <w:sz w:val="24"/>
          <w:szCs w:val="24"/>
        </w:rPr>
        <w:t xml:space="preserve">unless a member living in the vicinity of the meeting volunteers to </w:t>
      </w:r>
      <w:r w:rsidR="00BD2C50">
        <w:rPr>
          <w:sz w:val="24"/>
          <w:szCs w:val="24"/>
        </w:rPr>
        <w:t xml:space="preserve">take this on. </w:t>
      </w:r>
      <w:r w:rsidR="00CB4EE6">
        <w:rPr>
          <w:sz w:val="24"/>
          <w:szCs w:val="24"/>
        </w:rPr>
        <w:t xml:space="preserve"> </w:t>
      </w:r>
    </w:p>
    <w:p w14:paraId="254A3B3D" w14:textId="77777777" w:rsidR="00643179" w:rsidRDefault="00643179" w:rsidP="00E63F9F">
      <w:pPr>
        <w:autoSpaceDE w:val="0"/>
        <w:autoSpaceDN w:val="0"/>
        <w:adjustRightInd w:val="0"/>
        <w:rPr>
          <w:sz w:val="24"/>
          <w:szCs w:val="24"/>
        </w:rPr>
      </w:pPr>
    </w:p>
    <w:p w14:paraId="4F648CDF" w14:textId="7E5FC982" w:rsidR="00643179" w:rsidRDefault="00643179" w:rsidP="00E63F9F">
      <w:pPr>
        <w:autoSpaceDE w:val="0"/>
        <w:autoSpaceDN w:val="0"/>
        <w:adjustRightInd w:val="0"/>
        <w:rPr>
          <w:sz w:val="24"/>
          <w:szCs w:val="24"/>
        </w:rPr>
      </w:pPr>
      <w:r>
        <w:rPr>
          <w:sz w:val="24"/>
          <w:szCs w:val="24"/>
        </w:rPr>
        <w:t xml:space="preserve">The Hospitality Chair prints the programs </w:t>
      </w:r>
      <w:r w:rsidR="00F15F75">
        <w:rPr>
          <w:sz w:val="24"/>
          <w:szCs w:val="24"/>
        </w:rPr>
        <w:t xml:space="preserve">using </w:t>
      </w:r>
      <w:r w:rsidR="00B629D4">
        <w:rPr>
          <w:sz w:val="24"/>
          <w:szCs w:val="24"/>
        </w:rPr>
        <w:t>previous</w:t>
      </w:r>
      <w:r w:rsidR="00F15F75">
        <w:rPr>
          <w:sz w:val="24"/>
          <w:szCs w:val="24"/>
        </w:rPr>
        <w:t xml:space="preserve"> programs as examples</w:t>
      </w:r>
      <w:r w:rsidR="00674959">
        <w:rPr>
          <w:sz w:val="24"/>
          <w:szCs w:val="24"/>
        </w:rPr>
        <w:t>. T</w:t>
      </w:r>
      <w:r w:rsidR="000219BE">
        <w:rPr>
          <w:sz w:val="24"/>
          <w:szCs w:val="24"/>
        </w:rPr>
        <w:t xml:space="preserve">he Treasurer prints </w:t>
      </w:r>
      <w:r w:rsidR="009D37C9">
        <w:rPr>
          <w:sz w:val="24"/>
          <w:szCs w:val="24"/>
        </w:rPr>
        <w:t xml:space="preserve">the </w:t>
      </w:r>
      <w:r w:rsidR="000219BE">
        <w:rPr>
          <w:sz w:val="24"/>
          <w:szCs w:val="24"/>
        </w:rPr>
        <w:t>tickets a</w:t>
      </w:r>
      <w:r w:rsidR="00674959">
        <w:rPr>
          <w:sz w:val="24"/>
          <w:szCs w:val="24"/>
        </w:rPr>
        <w:t xml:space="preserve">nd </w:t>
      </w:r>
      <w:r w:rsidR="000E1F38">
        <w:rPr>
          <w:sz w:val="24"/>
          <w:szCs w:val="24"/>
        </w:rPr>
        <w:t>lists the</w:t>
      </w:r>
      <w:r w:rsidR="00674959">
        <w:rPr>
          <w:sz w:val="24"/>
          <w:szCs w:val="24"/>
        </w:rPr>
        <w:t xml:space="preserve"> attendees </w:t>
      </w:r>
      <w:r w:rsidR="000E1F38">
        <w:rPr>
          <w:sz w:val="24"/>
          <w:szCs w:val="24"/>
        </w:rPr>
        <w:t xml:space="preserve">on a sign-up sheet </w:t>
      </w:r>
      <w:r w:rsidR="00674959">
        <w:rPr>
          <w:sz w:val="24"/>
          <w:szCs w:val="24"/>
        </w:rPr>
        <w:t xml:space="preserve">at the hospitality table. </w:t>
      </w:r>
      <w:r w:rsidR="00F85E8E">
        <w:rPr>
          <w:sz w:val="24"/>
          <w:szCs w:val="24"/>
        </w:rPr>
        <w:t>That year’s s</w:t>
      </w:r>
      <w:r w:rsidR="00674959">
        <w:rPr>
          <w:sz w:val="24"/>
          <w:szCs w:val="24"/>
        </w:rPr>
        <w:t xml:space="preserve">ymposium organizers, </w:t>
      </w:r>
      <w:r w:rsidR="00476A70">
        <w:rPr>
          <w:sz w:val="24"/>
          <w:szCs w:val="24"/>
        </w:rPr>
        <w:t xml:space="preserve">symposium </w:t>
      </w:r>
      <w:r w:rsidR="002C74DD">
        <w:rPr>
          <w:sz w:val="24"/>
          <w:szCs w:val="24"/>
        </w:rPr>
        <w:t xml:space="preserve">book editors, and </w:t>
      </w:r>
      <w:r w:rsidR="00674959">
        <w:rPr>
          <w:sz w:val="24"/>
          <w:szCs w:val="24"/>
        </w:rPr>
        <w:t xml:space="preserve">awardees </w:t>
      </w:r>
      <w:r w:rsidR="002C74DD">
        <w:rPr>
          <w:sz w:val="24"/>
          <w:szCs w:val="24"/>
        </w:rPr>
        <w:t xml:space="preserve">receive free tickets. </w:t>
      </w:r>
    </w:p>
    <w:p w14:paraId="0578EBBE" w14:textId="77777777" w:rsidR="00D272F4" w:rsidRDefault="00D272F4" w:rsidP="00E63F9F">
      <w:pPr>
        <w:autoSpaceDE w:val="0"/>
        <w:autoSpaceDN w:val="0"/>
        <w:adjustRightInd w:val="0"/>
        <w:rPr>
          <w:sz w:val="24"/>
          <w:szCs w:val="24"/>
        </w:rPr>
      </w:pPr>
    </w:p>
    <w:p w14:paraId="12A4144E" w14:textId="102B36CF" w:rsidR="00476A70" w:rsidRDefault="005A0E6E" w:rsidP="00476A70">
      <w:pPr>
        <w:autoSpaceDE w:val="0"/>
        <w:autoSpaceDN w:val="0"/>
        <w:adjustRightInd w:val="0"/>
        <w:rPr>
          <w:sz w:val="24"/>
          <w:szCs w:val="24"/>
        </w:rPr>
      </w:pPr>
      <w:r>
        <w:rPr>
          <w:sz w:val="24"/>
          <w:szCs w:val="24"/>
        </w:rPr>
        <w:t xml:space="preserve">The starting time for </w:t>
      </w:r>
      <w:r w:rsidR="00BC2EDB">
        <w:rPr>
          <w:sz w:val="24"/>
          <w:szCs w:val="24"/>
        </w:rPr>
        <w:t xml:space="preserve">the social/cocktail hour </w:t>
      </w:r>
      <w:r>
        <w:rPr>
          <w:sz w:val="24"/>
          <w:szCs w:val="24"/>
        </w:rPr>
        <w:t>is usually 6:00</w:t>
      </w:r>
      <w:r w:rsidR="00BC2EDB">
        <w:rPr>
          <w:sz w:val="24"/>
          <w:szCs w:val="24"/>
        </w:rPr>
        <w:t xml:space="preserve">. </w:t>
      </w:r>
      <w:r w:rsidR="00D0549C">
        <w:rPr>
          <w:sz w:val="24"/>
          <w:szCs w:val="24"/>
        </w:rPr>
        <w:t xml:space="preserve">The program starts while dessert is served. </w:t>
      </w:r>
      <w:r w:rsidR="00476A70">
        <w:rPr>
          <w:sz w:val="24"/>
          <w:szCs w:val="24"/>
        </w:rPr>
        <w:t>The Chair emcees the banquet.</w:t>
      </w:r>
      <w:r w:rsidR="005F542C">
        <w:rPr>
          <w:sz w:val="24"/>
          <w:szCs w:val="24"/>
        </w:rPr>
        <w:t xml:space="preserve"> </w:t>
      </w:r>
    </w:p>
    <w:p w14:paraId="12A744D8" w14:textId="09446A40" w:rsidR="00476A70" w:rsidRDefault="00476A70" w:rsidP="00476A70">
      <w:pPr>
        <w:autoSpaceDE w:val="0"/>
        <w:autoSpaceDN w:val="0"/>
        <w:adjustRightInd w:val="0"/>
        <w:rPr>
          <w:sz w:val="24"/>
          <w:szCs w:val="24"/>
        </w:rPr>
      </w:pPr>
    </w:p>
    <w:p w14:paraId="79769709" w14:textId="0B7D3755" w:rsidR="00E3770E" w:rsidRDefault="00E3770E" w:rsidP="00476A70">
      <w:pPr>
        <w:autoSpaceDE w:val="0"/>
        <w:autoSpaceDN w:val="0"/>
        <w:adjustRightInd w:val="0"/>
        <w:rPr>
          <w:sz w:val="24"/>
          <w:szCs w:val="24"/>
        </w:rPr>
      </w:pPr>
      <w:r>
        <w:rPr>
          <w:sz w:val="24"/>
          <w:szCs w:val="24"/>
        </w:rPr>
        <w:t xml:space="preserve">Introductions: The Chair may recognize fellow officers, symposium organizers, and speakers by asking them to stand. </w:t>
      </w:r>
      <w:r w:rsidR="004B3D26">
        <w:rPr>
          <w:sz w:val="24"/>
          <w:szCs w:val="24"/>
        </w:rPr>
        <w:t xml:space="preserve">The </w:t>
      </w:r>
      <w:r w:rsidR="00370A67">
        <w:rPr>
          <w:sz w:val="24"/>
          <w:szCs w:val="24"/>
        </w:rPr>
        <w:t>p</w:t>
      </w:r>
      <w:r w:rsidR="004B3D26">
        <w:rPr>
          <w:sz w:val="24"/>
          <w:szCs w:val="24"/>
        </w:rPr>
        <w:t xml:space="preserve">erson who arranged </w:t>
      </w:r>
      <w:r w:rsidR="00370A67">
        <w:rPr>
          <w:sz w:val="24"/>
          <w:szCs w:val="24"/>
        </w:rPr>
        <w:t xml:space="preserve">for </w:t>
      </w:r>
      <w:r w:rsidR="004B3D26">
        <w:rPr>
          <w:sz w:val="24"/>
          <w:szCs w:val="24"/>
        </w:rPr>
        <w:t>the banquet receives special thanks</w:t>
      </w:r>
      <w:r w:rsidR="00370A67">
        <w:rPr>
          <w:sz w:val="24"/>
          <w:szCs w:val="24"/>
        </w:rPr>
        <w:t>.</w:t>
      </w:r>
    </w:p>
    <w:p w14:paraId="6207C5C4" w14:textId="77777777" w:rsidR="00E3770E" w:rsidRDefault="00E3770E" w:rsidP="00476A70">
      <w:pPr>
        <w:autoSpaceDE w:val="0"/>
        <w:autoSpaceDN w:val="0"/>
        <w:adjustRightInd w:val="0"/>
        <w:rPr>
          <w:sz w:val="24"/>
          <w:szCs w:val="24"/>
        </w:rPr>
      </w:pPr>
    </w:p>
    <w:p w14:paraId="6FE9BCB2" w14:textId="66D9C585" w:rsidR="00E3770E" w:rsidRDefault="00DF00D6" w:rsidP="00476A70">
      <w:pPr>
        <w:autoSpaceDE w:val="0"/>
        <w:autoSpaceDN w:val="0"/>
        <w:adjustRightInd w:val="0"/>
        <w:rPr>
          <w:sz w:val="24"/>
          <w:szCs w:val="24"/>
        </w:rPr>
      </w:pPr>
      <w:r>
        <w:rPr>
          <w:sz w:val="24"/>
          <w:szCs w:val="24"/>
        </w:rPr>
        <w:t xml:space="preserve">Awards: </w:t>
      </w:r>
      <w:r w:rsidR="000B2B4D">
        <w:rPr>
          <w:sz w:val="24"/>
          <w:szCs w:val="24"/>
        </w:rPr>
        <w:t>Most of the award winners are announced by the Chair</w:t>
      </w:r>
      <w:r w:rsidR="005F542C">
        <w:rPr>
          <w:sz w:val="24"/>
          <w:szCs w:val="24"/>
        </w:rPr>
        <w:t xml:space="preserve">, who should check the sign-up sheet </w:t>
      </w:r>
      <w:r w:rsidR="0007299B">
        <w:rPr>
          <w:sz w:val="24"/>
          <w:szCs w:val="24"/>
        </w:rPr>
        <w:t xml:space="preserve">in advance </w:t>
      </w:r>
      <w:r w:rsidR="005F542C">
        <w:rPr>
          <w:sz w:val="24"/>
          <w:szCs w:val="24"/>
        </w:rPr>
        <w:t xml:space="preserve">to see </w:t>
      </w:r>
      <w:r w:rsidR="00C723F2">
        <w:rPr>
          <w:sz w:val="24"/>
          <w:szCs w:val="24"/>
        </w:rPr>
        <w:t xml:space="preserve">which winners </w:t>
      </w:r>
      <w:r w:rsidR="0007299B">
        <w:rPr>
          <w:sz w:val="24"/>
          <w:szCs w:val="24"/>
        </w:rPr>
        <w:t>will be</w:t>
      </w:r>
      <w:r w:rsidR="00C723F2">
        <w:rPr>
          <w:sz w:val="24"/>
          <w:szCs w:val="24"/>
        </w:rPr>
        <w:t xml:space="preserve"> </w:t>
      </w:r>
      <w:r w:rsidR="00800789">
        <w:rPr>
          <w:sz w:val="24"/>
          <w:szCs w:val="24"/>
        </w:rPr>
        <w:t>absent</w:t>
      </w:r>
      <w:r w:rsidR="000B2B4D">
        <w:rPr>
          <w:sz w:val="24"/>
          <w:szCs w:val="24"/>
        </w:rPr>
        <w:t>. Those receiving awards are called up to accept them</w:t>
      </w:r>
      <w:r w:rsidR="00A75A39">
        <w:rPr>
          <w:sz w:val="24"/>
          <w:szCs w:val="24"/>
        </w:rPr>
        <w:t xml:space="preserve"> and pose for photos</w:t>
      </w:r>
      <w:r w:rsidR="000B2B4D">
        <w:rPr>
          <w:sz w:val="24"/>
          <w:szCs w:val="24"/>
        </w:rPr>
        <w:t xml:space="preserve">. </w:t>
      </w:r>
      <w:r w:rsidR="00E1527D">
        <w:rPr>
          <w:sz w:val="24"/>
          <w:szCs w:val="24"/>
        </w:rPr>
        <w:t>Some awardees</w:t>
      </w:r>
      <w:r w:rsidR="001977E5" w:rsidRPr="001977E5">
        <w:t xml:space="preserve"> </w:t>
      </w:r>
      <w:r w:rsidR="001977E5" w:rsidRPr="001977E5">
        <w:rPr>
          <w:sz w:val="24"/>
          <w:szCs w:val="24"/>
        </w:rPr>
        <w:t>might not be present</w:t>
      </w:r>
      <w:r w:rsidR="00E1527D">
        <w:rPr>
          <w:sz w:val="24"/>
          <w:szCs w:val="24"/>
        </w:rPr>
        <w:t>, such as student winners</w:t>
      </w:r>
      <w:r w:rsidR="005E3FFA">
        <w:rPr>
          <w:sz w:val="24"/>
          <w:szCs w:val="24"/>
        </w:rPr>
        <w:t xml:space="preserve"> </w:t>
      </w:r>
      <w:r w:rsidR="003F12FF">
        <w:rPr>
          <w:sz w:val="24"/>
          <w:szCs w:val="24"/>
        </w:rPr>
        <w:t xml:space="preserve">from earlier in the year </w:t>
      </w:r>
      <w:r w:rsidR="00702864">
        <w:rPr>
          <w:sz w:val="24"/>
          <w:szCs w:val="24"/>
        </w:rPr>
        <w:t xml:space="preserve">and </w:t>
      </w:r>
      <w:r w:rsidR="001D37F1">
        <w:rPr>
          <w:sz w:val="24"/>
          <w:szCs w:val="24"/>
        </w:rPr>
        <w:t xml:space="preserve">members recognized for </w:t>
      </w:r>
      <w:r w:rsidR="00702864">
        <w:rPr>
          <w:sz w:val="24"/>
          <w:szCs w:val="24"/>
        </w:rPr>
        <w:t>length of service</w:t>
      </w:r>
      <w:r w:rsidR="001977E5">
        <w:rPr>
          <w:sz w:val="24"/>
          <w:szCs w:val="24"/>
        </w:rPr>
        <w:t>,</w:t>
      </w:r>
      <w:r w:rsidR="00702864">
        <w:rPr>
          <w:sz w:val="24"/>
          <w:szCs w:val="24"/>
        </w:rPr>
        <w:t xml:space="preserve"> </w:t>
      </w:r>
      <w:r w:rsidR="00CB07E6">
        <w:rPr>
          <w:sz w:val="24"/>
          <w:szCs w:val="24"/>
        </w:rPr>
        <w:t>so</w:t>
      </w:r>
      <w:r w:rsidR="001977E5">
        <w:rPr>
          <w:sz w:val="24"/>
          <w:szCs w:val="24"/>
        </w:rPr>
        <w:t xml:space="preserve"> </w:t>
      </w:r>
      <w:r w:rsidR="00CB07E6">
        <w:rPr>
          <w:sz w:val="24"/>
          <w:szCs w:val="24"/>
        </w:rPr>
        <w:t xml:space="preserve">these names are </w:t>
      </w:r>
      <w:r w:rsidR="00B06CBD">
        <w:rPr>
          <w:sz w:val="24"/>
          <w:szCs w:val="24"/>
        </w:rPr>
        <w:t xml:space="preserve">simply </w:t>
      </w:r>
      <w:r w:rsidR="00CB07E6">
        <w:rPr>
          <w:sz w:val="24"/>
          <w:szCs w:val="24"/>
        </w:rPr>
        <w:t>read out.</w:t>
      </w:r>
      <w:r w:rsidR="00702864">
        <w:rPr>
          <w:sz w:val="24"/>
          <w:szCs w:val="24"/>
        </w:rPr>
        <w:t xml:space="preserve"> </w:t>
      </w:r>
      <w:r w:rsidR="007C72B6">
        <w:rPr>
          <w:sz w:val="24"/>
          <w:szCs w:val="24"/>
        </w:rPr>
        <w:t xml:space="preserve">The AGFD Fellows Committee Chair </w:t>
      </w:r>
      <w:r w:rsidR="00C97ECB">
        <w:rPr>
          <w:sz w:val="24"/>
          <w:szCs w:val="24"/>
        </w:rPr>
        <w:t>recognizes</w:t>
      </w:r>
      <w:r w:rsidR="007C72B6">
        <w:rPr>
          <w:sz w:val="24"/>
          <w:szCs w:val="24"/>
        </w:rPr>
        <w:t xml:space="preserve"> the winners of that award. </w:t>
      </w:r>
      <w:r w:rsidR="002C561D">
        <w:rPr>
          <w:sz w:val="24"/>
          <w:szCs w:val="24"/>
        </w:rPr>
        <w:t>The AGFD Award</w:t>
      </w:r>
      <w:r w:rsidR="00916983">
        <w:rPr>
          <w:sz w:val="24"/>
          <w:szCs w:val="24"/>
        </w:rPr>
        <w:t>s</w:t>
      </w:r>
      <w:r w:rsidR="002C561D">
        <w:rPr>
          <w:sz w:val="24"/>
          <w:szCs w:val="24"/>
        </w:rPr>
        <w:t xml:space="preserve"> </w:t>
      </w:r>
      <w:r w:rsidR="00916983">
        <w:rPr>
          <w:sz w:val="24"/>
          <w:szCs w:val="24"/>
        </w:rPr>
        <w:t xml:space="preserve">Committee </w:t>
      </w:r>
      <w:r w:rsidR="002C561D">
        <w:rPr>
          <w:sz w:val="24"/>
          <w:szCs w:val="24"/>
        </w:rPr>
        <w:t xml:space="preserve">Chair announces the winners of the </w:t>
      </w:r>
      <w:r w:rsidR="00221BF4">
        <w:rPr>
          <w:sz w:val="24"/>
          <w:szCs w:val="24"/>
        </w:rPr>
        <w:t xml:space="preserve">ACS Fellow Awards and </w:t>
      </w:r>
      <w:r w:rsidR="004C4A73">
        <w:rPr>
          <w:sz w:val="24"/>
          <w:szCs w:val="24"/>
        </w:rPr>
        <w:t xml:space="preserve">AGFD Exemplary Service Awards. </w:t>
      </w:r>
      <w:r w:rsidR="00CB07E6">
        <w:rPr>
          <w:sz w:val="24"/>
          <w:szCs w:val="24"/>
        </w:rPr>
        <w:t xml:space="preserve">The </w:t>
      </w:r>
      <w:r w:rsidR="00FE7E23">
        <w:rPr>
          <w:sz w:val="24"/>
          <w:szCs w:val="24"/>
        </w:rPr>
        <w:t xml:space="preserve">Award for Advancement of Application of Agricultural and Food Chemistry is </w:t>
      </w:r>
      <w:r w:rsidR="0031036E">
        <w:rPr>
          <w:sz w:val="24"/>
          <w:szCs w:val="24"/>
        </w:rPr>
        <w:t xml:space="preserve">the last to be </w:t>
      </w:r>
      <w:r w:rsidR="00BF426F">
        <w:rPr>
          <w:sz w:val="24"/>
          <w:szCs w:val="24"/>
        </w:rPr>
        <w:t>given</w:t>
      </w:r>
      <w:r w:rsidR="00512DA1">
        <w:rPr>
          <w:sz w:val="24"/>
          <w:szCs w:val="24"/>
        </w:rPr>
        <w:t xml:space="preserve">. The Chair does this, and a representative from the sponsor, International Flavors &amp; Fragrances, </w:t>
      </w:r>
      <w:r w:rsidR="00BF426F">
        <w:rPr>
          <w:sz w:val="24"/>
          <w:szCs w:val="24"/>
        </w:rPr>
        <w:t xml:space="preserve">presents the plaque and check. </w:t>
      </w:r>
    </w:p>
    <w:p w14:paraId="632DC525" w14:textId="77777777" w:rsidR="00BF426F" w:rsidRDefault="00BF426F" w:rsidP="00476A70">
      <w:pPr>
        <w:autoSpaceDE w:val="0"/>
        <w:autoSpaceDN w:val="0"/>
        <w:adjustRightInd w:val="0"/>
        <w:rPr>
          <w:sz w:val="24"/>
          <w:szCs w:val="24"/>
        </w:rPr>
      </w:pPr>
    </w:p>
    <w:p w14:paraId="50FC9021" w14:textId="06223A49" w:rsidR="00BF426F" w:rsidRDefault="001611FA" w:rsidP="00476A70">
      <w:pPr>
        <w:autoSpaceDE w:val="0"/>
        <w:autoSpaceDN w:val="0"/>
        <w:adjustRightInd w:val="0"/>
        <w:rPr>
          <w:sz w:val="24"/>
          <w:szCs w:val="24"/>
        </w:rPr>
      </w:pPr>
      <w:r>
        <w:rPr>
          <w:sz w:val="24"/>
          <w:szCs w:val="24"/>
        </w:rPr>
        <w:t xml:space="preserve">Closing: The </w:t>
      </w:r>
      <w:r w:rsidR="007624B1">
        <w:rPr>
          <w:sz w:val="24"/>
          <w:szCs w:val="24"/>
        </w:rPr>
        <w:t>Chair introduces the Chair-Elect, who receives the ceremonial gavel</w:t>
      </w:r>
      <w:r w:rsidR="00CB523B">
        <w:rPr>
          <w:sz w:val="24"/>
          <w:szCs w:val="24"/>
        </w:rPr>
        <w:t xml:space="preserve"> and presents the Past Chair pin to the </w:t>
      </w:r>
      <w:r w:rsidR="00F85E8E">
        <w:rPr>
          <w:sz w:val="24"/>
          <w:szCs w:val="24"/>
        </w:rPr>
        <w:t xml:space="preserve">outgoing </w:t>
      </w:r>
      <w:r w:rsidR="00CB523B">
        <w:rPr>
          <w:sz w:val="24"/>
          <w:szCs w:val="24"/>
        </w:rPr>
        <w:t xml:space="preserve">Chair. </w:t>
      </w:r>
      <w:r w:rsidR="00D13472">
        <w:rPr>
          <w:sz w:val="24"/>
          <w:szCs w:val="24"/>
        </w:rPr>
        <w:t xml:space="preserve">The Chair-Elect then thanks everyone for attending. </w:t>
      </w:r>
    </w:p>
    <w:p w14:paraId="5F77DD2D" w14:textId="77777777" w:rsidR="00487416" w:rsidRDefault="00487416" w:rsidP="00476A70">
      <w:pPr>
        <w:autoSpaceDE w:val="0"/>
        <w:autoSpaceDN w:val="0"/>
        <w:adjustRightInd w:val="0"/>
        <w:rPr>
          <w:sz w:val="24"/>
          <w:szCs w:val="24"/>
        </w:rPr>
      </w:pPr>
    </w:p>
    <w:p w14:paraId="1DC577D1" w14:textId="7BB90363" w:rsidR="005A1425" w:rsidRPr="00D61825" w:rsidRDefault="00487416" w:rsidP="005A1425">
      <w:pPr>
        <w:autoSpaceDE w:val="0"/>
        <w:autoSpaceDN w:val="0"/>
        <w:adjustRightInd w:val="0"/>
        <w:rPr>
          <w:i/>
          <w:iCs/>
          <w:sz w:val="24"/>
          <w:szCs w:val="24"/>
        </w:rPr>
      </w:pPr>
      <w:r w:rsidRPr="00D61825">
        <w:rPr>
          <w:i/>
          <w:iCs/>
          <w:sz w:val="24"/>
          <w:szCs w:val="24"/>
        </w:rPr>
        <w:t xml:space="preserve">A Chair’s Reception is held on Tuesday evening of the Spring Meeting. </w:t>
      </w:r>
      <w:r w:rsidR="005A1425" w:rsidRPr="00D61825">
        <w:rPr>
          <w:i/>
          <w:iCs/>
          <w:sz w:val="24"/>
          <w:szCs w:val="24"/>
        </w:rPr>
        <w:t>A</w:t>
      </w:r>
      <w:r w:rsidR="00D61825">
        <w:rPr>
          <w:i/>
          <w:iCs/>
          <w:sz w:val="24"/>
          <w:szCs w:val="24"/>
        </w:rPr>
        <w:t>s</w:t>
      </w:r>
      <w:r w:rsidR="005A1425" w:rsidRPr="00D61825">
        <w:rPr>
          <w:i/>
          <w:iCs/>
          <w:sz w:val="24"/>
          <w:szCs w:val="24"/>
        </w:rPr>
        <w:t xml:space="preserve"> with the banquet, the Hospitality Chair arranges for the location and food unless a member living in </w:t>
      </w:r>
      <w:r w:rsidR="00040269">
        <w:rPr>
          <w:i/>
          <w:iCs/>
          <w:sz w:val="24"/>
          <w:szCs w:val="24"/>
        </w:rPr>
        <w:t>or near</w:t>
      </w:r>
      <w:r w:rsidR="005A1425" w:rsidRPr="00D61825">
        <w:rPr>
          <w:i/>
          <w:iCs/>
          <w:sz w:val="24"/>
          <w:szCs w:val="24"/>
        </w:rPr>
        <w:t xml:space="preserve"> the meeting </w:t>
      </w:r>
      <w:r w:rsidR="00040269">
        <w:rPr>
          <w:i/>
          <w:iCs/>
          <w:sz w:val="24"/>
          <w:szCs w:val="24"/>
        </w:rPr>
        <w:t xml:space="preserve">city </w:t>
      </w:r>
      <w:r w:rsidR="00B96A04">
        <w:rPr>
          <w:i/>
          <w:iCs/>
          <w:sz w:val="24"/>
          <w:szCs w:val="24"/>
        </w:rPr>
        <w:t>offe</w:t>
      </w:r>
      <w:r w:rsidR="005A1425" w:rsidRPr="00D61825">
        <w:rPr>
          <w:i/>
          <w:iCs/>
          <w:sz w:val="24"/>
          <w:szCs w:val="24"/>
        </w:rPr>
        <w:t>rs</w:t>
      </w:r>
      <w:r w:rsidR="00B96A04">
        <w:rPr>
          <w:i/>
          <w:iCs/>
          <w:sz w:val="24"/>
          <w:szCs w:val="24"/>
        </w:rPr>
        <w:t xml:space="preserve"> to do so</w:t>
      </w:r>
      <w:r w:rsidR="005A1425" w:rsidRPr="00D61825">
        <w:rPr>
          <w:i/>
          <w:iCs/>
          <w:sz w:val="24"/>
          <w:szCs w:val="24"/>
        </w:rPr>
        <w:t xml:space="preserve">. </w:t>
      </w:r>
      <w:r w:rsidR="00B52F3A" w:rsidRPr="00D61825">
        <w:rPr>
          <w:i/>
          <w:iCs/>
          <w:sz w:val="24"/>
          <w:szCs w:val="24"/>
        </w:rPr>
        <w:t xml:space="preserve">The only formal portion of the reception is when the student awards </w:t>
      </w:r>
      <w:r w:rsidR="00250DC1">
        <w:rPr>
          <w:i/>
          <w:iCs/>
          <w:sz w:val="24"/>
          <w:szCs w:val="24"/>
        </w:rPr>
        <w:t>selected</w:t>
      </w:r>
      <w:r w:rsidR="00AE032D" w:rsidRPr="00D61825">
        <w:rPr>
          <w:i/>
          <w:iCs/>
          <w:sz w:val="24"/>
          <w:szCs w:val="24"/>
        </w:rPr>
        <w:t xml:space="preserve"> at the meeting are given out by the Chair</w:t>
      </w:r>
      <w:r w:rsidR="00D61825" w:rsidRPr="00D61825">
        <w:rPr>
          <w:i/>
          <w:iCs/>
          <w:sz w:val="24"/>
          <w:szCs w:val="24"/>
        </w:rPr>
        <w:t>.</w:t>
      </w:r>
    </w:p>
    <w:p w14:paraId="7A7171AA" w14:textId="3BABAC75" w:rsidR="00D272F4" w:rsidRDefault="00D272F4" w:rsidP="00E63F9F">
      <w:pPr>
        <w:autoSpaceDE w:val="0"/>
        <w:autoSpaceDN w:val="0"/>
        <w:adjustRightInd w:val="0"/>
        <w:rPr>
          <w:sz w:val="24"/>
          <w:szCs w:val="24"/>
        </w:rPr>
      </w:pPr>
    </w:p>
    <w:p w14:paraId="5EB817E0" w14:textId="77777777" w:rsidR="00D0549C" w:rsidRDefault="00D0549C" w:rsidP="00E63F9F">
      <w:pPr>
        <w:autoSpaceDE w:val="0"/>
        <w:autoSpaceDN w:val="0"/>
        <w:adjustRightInd w:val="0"/>
        <w:rPr>
          <w:sz w:val="24"/>
          <w:szCs w:val="24"/>
        </w:rPr>
      </w:pPr>
    </w:p>
    <w:p w14:paraId="52BA36B9" w14:textId="77777777" w:rsidR="00D0549C" w:rsidRDefault="00D0549C" w:rsidP="00E63F9F">
      <w:pPr>
        <w:autoSpaceDE w:val="0"/>
        <w:autoSpaceDN w:val="0"/>
        <w:adjustRightInd w:val="0"/>
        <w:rPr>
          <w:sz w:val="24"/>
          <w:szCs w:val="24"/>
        </w:rPr>
      </w:pPr>
    </w:p>
    <w:p w14:paraId="39BA1333" w14:textId="77777777" w:rsidR="00476696" w:rsidRPr="00476696" w:rsidRDefault="00476696" w:rsidP="00E63F9F">
      <w:pPr>
        <w:autoSpaceDE w:val="0"/>
        <w:autoSpaceDN w:val="0"/>
        <w:adjustRightInd w:val="0"/>
        <w:rPr>
          <w:sz w:val="24"/>
          <w:szCs w:val="24"/>
        </w:rPr>
      </w:pPr>
    </w:p>
    <w:p w14:paraId="475004F9" w14:textId="10151DAE" w:rsidR="006639E3" w:rsidRDefault="00692C1C" w:rsidP="00053C37">
      <w:pPr>
        <w:jc w:val="center"/>
        <w:rPr>
          <w:b/>
          <w:sz w:val="32"/>
        </w:rPr>
      </w:pPr>
      <w:r>
        <w:rPr>
          <w:i/>
          <w:iCs/>
          <w:sz w:val="24"/>
          <w:szCs w:val="24"/>
        </w:rPr>
        <w:br w:type="page"/>
      </w:r>
      <w:r w:rsidR="006639E3">
        <w:rPr>
          <w:b/>
          <w:sz w:val="32"/>
        </w:rPr>
        <w:lastRenderedPageBreak/>
        <w:t>OFFICERS AND COMMITTEES</w:t>
      </w:r>
    </w:p>
    <w:p w14:paraId="63DBA929" w14:textId="77777777" w:rsidR="006639E3" w:rsidRDefault="006639E3">
      <w:pPr>
        <w:jc w:val="center"/>
        <w:rPr>
          <w:b/>
          <w:sz w:val="32"/>
        </w:rPr>
      </w:pPr>
    </w:p>
    <w:p w14:paraId="7CF56887" w14:textId="77777777" w:rsidR="006639E3" w:rsidRDefault="006639E3">
      <w:pPr>
        <w:rPr>
          <w:b/>
          <w:snapToGrid w:val="0"/>
          <w:sz w:val="28"/>
        </w:rPr>
      </w:pPr>
      <w:r>
        <w:rPr>
          <w:b/>
          <w:snapToGrid w:val="0"/>
          <w:sz w:val="28"/>
        </w:rPr>
        <w:t>OFFICERS</w:t>
      </w:r>
    </w:p>
    <w:p w14:paraId="6DB7ECB0" w14:textId="77777777" w:rsidR="006639E3" w:rsidRDefault="006639E3">
      <w:pPr>
        <w:rPr>
          <w:b/>
          <w:snapToGrid w:val="0"/>
          <w:sz w:val="28"/>
        </w:rPr>
      </w:pPr>
      <w:r>
        <w:rPr>
          <w:b/>
          <w:snapToGrid w:val="0"/>
          <w:sz w:val="28"/>
        </w:rPr>
        <w:t>1. Chair</w:t>
      </w:r>
    </w:p>
    <w:p w14:paraId="440020A3" w14:textId="77777777" w:rsidR="006639E3" w:rsidRDefault="006639E3">
      <w:pPr>
        <w:rPr>
          <w:snapToGrid w:val="0"/>
          <w:sz w:val="24"/>
        </w:rPr>
      </w:pPr>
      <w:r>
        <w:rPr>
          <w:i/>
          <w:snapToGrid w:val="0"/>
          <w:sz w:val="24"/>
        </w:rPr>
        <w:t>Term of Office</w:t>
      </w:r>
      <w:r>
        <w:rPr>
          <w:snapToGrid w:val="0"/>
          <w:sz w:val="24"/>
        </w:rPr>
        <w:t>: One year.  Automatically succeeds to the office of Chair on January 1 of the calendar year immediately following his/her year as Chair-Elect.</w:t>
      </w:r>
    </w:p>
    <w:p w14:paraId="53F0DB10" w14:textId="77777777" w:rsidR="006639E3" w:rsidRDefault="006639E3">
      <w:pPr>
        <w:rPr>
          <w:i/>
          <w:snapToGrid w:val="0"/>
          <w:sz w:val="24"/>
        </w:rPr>
      </w:pPr>
    </w:p>
    <w:p w14:paraId="5A10EA73" w14:textId="77777777" w:rsidR="006639E3" w:rsidRDefault="006639E3">
      <w:pPr>
        <w:rPr>
          <w:snapToGrid w:val="0"/>
          <w:sz w:val="24"/>
        </w:rPr>
      </w:pPr>
      <w:r>
        <w:rPr>
          <w:i/>
          <w:snapToGrid w:val="0"/>
          <w:sz w:val="24"/>
        </w:rPr>
        <w:t xml:space="preserve">Responsibilities: </w:t>
      </w:r>
      <w:r>
        <w:rPr>
          <w:snapToGrid w:val="0"/>
          <w:sz w:val="24"/>
        </w:rPr>
        <w:t xml:space="preserve">The primary responsibility of a Division Chair is to ensure that the business of the Division is carried out properly and expeditiously.  The Chair is </w:t>
      </w:r>
      <w:r>
        <w:rPr>
          <w:i/>
          <w:snapToGrid w:val="0"/>
          <w:sz w:val="24"/>
        </w:rPr>
        <w:t xml:space="preserve">the </w:t>
      </w:r>
      <w:r>
        <w:rPr>
          <w:snapToGrid w:val="0"/>
          <w:sz w:val="24"/>
        </w:rPr>
        <w:t>leader of the Division and must ensure that all Division officers, as well as the non</w:t>
      </w:r>
      <w:r w:rsidR="00A10F93">
        <w:rPr>
          <w:snapToGrid w:val="0"/>
          <w:sz w:val="24"/>
        </w:rPr>
        <w:t>-</w:t>
      </w:r>
      <w:r>
        <w:rPr>
          <w:snapToGrid w:val="0"/>
          <w:sz w:val="24"/>
        </w:rPr>
        <w:t>elected leaders, are performing their assigned duties and meeting deadlines.  The Chair fulfills his/her responsibilities through exemplary performance of the following activities:</w:t>
      </w:r>
    </w:p>
    <w:p w14:paraId="55FF1E5C" w14:textId="77777777" w:rsidR="00D34A38" w:rsidRDefault="00D34A38">
      <w:pPr>
        <w:rPr>
          <w:snapToGrid w:val="0"/>
          <w:sz w:val="24"/>
        </w:rPr>
      </w:pPr>
    </w:p>
    <w:p w14:paraId="373C8E6F" w14:textId="77777777" w:rsidR="006639E3" w:rsidRDefault="006639E3" w:rsidP="00CB5D89">
      <w:pPr>
        <w:numPr>
          <w:ilvl w:val="0"/>
          <w:numId w:val="20"/>
        </w:numPr>
        <w:tabs>
          <w:tab w:val="clear" w:pos="720"/>
          <w:tab w:val="num" w:pos="0"/>
        </w:tabs>
        <w:rPr>
          <w:snapToGrid w:val="0"/>
          <w:sz w:val="24"/>
        </w:rPr>
      </w:pPr>
      <w:r>
        <w:rPr>
          <w:snapToGrid w:val="0"/>
          <w:sz w:val="24"/>
        </w:rPr>
        <w:t xml:space="preserve">Chair meetings of the Executive Committee </w:t>
      </w:r>
      <w:r w:rsidR="007B505E">
        <w:rPr>
          <w:snapToGrid w:val="0"/>
          <w:sz w:val="24"/>
        </w:rPr>
        <w:t xml:space="preserve">at the Spring and Fall National Meetings, </w:t>
      </w:r>
      <w:r>
        <w:rPr>
          <w:snapToGrid w:val="0"/>
          <w:sz w:val="24"/>
        </w:rPr>
        <w:t xml:space="preserve">and the Division </w:t>
      </w:r>
      <w:r w:rsidR="007B505E">
        <w:rPr>
          <w:snapToGrid w:val="0"/>
          <w:sz w:val="24"/>
        </w:rPr>
        <w:t>B</w:t>
      </w:r>
      <w:r>
        <w:rPr>
          <w:snapToGrid w:val="0"/>
          <w:sz w:val="24"/>
        </w:rPr>
        <w:t xml:space="preserve">usiness </w:t>
      </w:r>
      <w:r w:rsidR="007B505E">
        <w:rPr>
          <w:snapToGrid w:val="0"/>
          <w:sz w:val="24"/>
        </w:rPr>
        <w:t>M</w:t>
      </w:r>
      <w:r>
        <w:rPr>
          <w:snapToGrid w:val="0"/>
          <w:sz w:val="24"/>
        </w:rPr>
        <w:t xml:space="preserve">eeting at the Fall National Meeting.  </w:t>
      </w:r>
    </w:p>
    <w:p w14:paraId="2930F817" w14:textId="03063E42" w:rsidR="007B505E" w:rsidRDefault="007B505E" w:rsidP="00CB5D89">
      <w:pPr>
        <w:numPr>
          <w:ilvl w:val="0"/>
          <w:numId w:val="20"/>
        </w:numPr>
        <w:rPr>
          <w:snapToGrid w:val="0"/>
          <w:sz w:val="24"/>
        </w:rPr>
      </w:pPr>
      <w:r>
        <w:rPr>
          <w:snapToGrid w:val="0"/>
          <w:sz w:val="24"/>
        </w:rPr>
        <w:t>Schedule meetings, prepare agendas</w:t>
      </w:r>
      <w:r w:rsidRPr="007B505E">
        <w:rPr>
          <w:snapToGrid w:val="0"/>
          <w:sz w:val="24"/>
        </w:rPr>
        <w:t xml:space="preserve"> </w:t>
      </w:r>
      <w:r>
        <w:rPr>
          <w:snapToGrid w:val="0"/>
          <w:sz w:val="24"/>
        </w:rPr>
        <w:t>(a sample agenda is</w:t>
      </w:r>
      <w:r w:rsidR="00BF6E89">
        <w:rPr>
          <w:snapToGrid w:val="0"/>
          <w:sz w:val="24"/>
        </w:rPr>
        <w:t xml:space="preserve"> on page 4</w:t>
      </w:r>
      <w:r>
        <w:rPr>
          <w:snapToGrid w:val="0"/>
          <w:sz w:val="24"/>
        </w:rPr>
        <w:t>), request reports for, and preside at the Division Executive Committee meetings and Business Meetings.  Invite all those expected to attend such meetings (be specific).  In the absence of an Executive Committee member, be prepared to present his/her report.  Executive Committee meetings may be held outside National Meetings at the discretion of the Division Chair.</w:t>
      </w:r>
    </w:p>
    <w:p w14:paraId="56AA53EF" w14:textId="77777777" w:rsidR="006639E3" w:rsidRDefault="006639E3" w:rsidP="00CB5D89">
      <w:pPr>
        <w:numPr>
          <w:ilvl w:val="0"/>
          <w:numId w:val="21"/>
        </w:numPr>
        <w:rPr>
          <w:snapToGrid w:val="0"/>
          <w:sz w:val="24"/>
        </w:rPr>
      </w:pPr>
      <w:r>
        <w:rPr>
          <w:snapToGrid w:val="0"/>
          <w:sz w:val="24"/>
        </w:rPr>
        <w:t>Execute the decisions (resulting from majority vote) of the Executive Committee and the Division Membership.</w:t>
      </w:r>
    </w:p>
    <w:p w14:paraId="5F62DFE6" w14:textId="77777777" w:rsidR="006639E3" w:rsidRDefault="006639E3" w:rsidP="00CB5D89">
      <w:pPr>
        <w:numPr>
          <w:ilvl w:val="0"/>
          <w:numId w:val="22"/>
        </w:numPr>
        <w:rPr>
          <w:snapToGrid w:val="0"/>
          <w:sz w:val="24"/>
        </w:rPr>
      </w:pPr>
      <w:r>
        <w:rPr>
          <w:snapToGrid w:val="0"/>
          <w:sz w:val="24"/>
        </w:rPr>
        <w:t>Remain in ongoing contact with all Division officers and committee chairs to determine the status of activities.</w:t>
      </w:r>
    </w:p>
    <w:p w14:paraId="6F345FDB" w14:textId="77777777" w:rsidR="006639E3" w:rsidRDefault="006639E3" w:rsidP="00CB5D89">
      <w:pPr>
        <w:numPr>
          <w:ilvl w:val="0"/>
          <w:numId w:val="23"/>
        </w:numPr>
        <w:rPr>
          <w:snapToGrid w:val="0"/>
          <w:sz w:val="24"/>
        </w:rPr>
      </w:pPr>
      <w:r>
        <w:rPr>
          <w:snapToGrid w:val="0"/>
          <w:sz w:val="24"/>
        </w:rPr>
        <w:t>Replace (as dictated by Division bylaws) leadership positions that are vacant or that are not being properly filled by incumbents.</w:t>
      </w:r>
    </w:p>
    <w:p w14:paraId="474E4494" w14:textId="77777777" w:rsidR="006639E3" w:rsidRDefault="006639E3" w:rsidP="00CB5D89">
      <w:pPr>
        <w:numPr>
          <w:ilvl w:val="0"/>
          <w:numId w:val="24"/>
        </w:numPr>
        <w:rPr>
          <w:snapToGrid w:val="0"/>
          <w:sz w:val="24"/>
        </w:rPr>
      </w:pPr>
      <w:r>
        <w:rPr>
          <w:snapToGrid w:val="0"/>
          <w:sz w:val="24"/>
        </w:rPr>
        <w:t>Review Division correspondence to ensure compliance with Division (and ACS) policies.</w:t>
      </w:r>
    </w:p>
    <w:p w14:paraId="27FF9878" w14:textId="7971CEE1" w:rsidR="006639E3" w:rsidRDefault="006639E3" w:rsidP="00CB5D89">
      <w:pPr>
        <w:numPr>
          <w:ilvl w:val="0"/>
          <w:numId w:val="26"/>
        </w:numPr>
        <w:rPr>
          <w:snapToGrid w:val="0"/>
          <w:sz w:val="24"/>
        </w:rPr>
      </w:pPr>
      <w:r>
        <w:rPr>
          <w:snapToGrid w:val="0"/>
          <w:sz w:val="24"/>
        </w:rPr>
        <w:t xml:space="preserve">Communicate to Division members throughout the year via appropriate channels, such as </w:t>
      </w:r>
      <w:r w:rsidR="004F1DD2">
        <w:rPr>
          <w:snapToGrid w:val="0"/>
          <w:sz w:val="24"/>
        </w:rPr>
        <w:t>email blasts and</w:t>
      </w:r>
      <w:r>
        <w:rPr>
          <w:snapToGrid w:val="0"/>
          <w:sz w:val="24"/>
        </w:rPr>
        <w:t xml:space="preserve"> the Cornucopia newsletter.</w:t>
      </w:r>
    </w:p>
    <w:p w14:paraId="1388F981" w14:textId="77777777" w:rsidR="00FC38CC" w:rsidRDefault="006639E3" w:rsidP="00CB5D89">
      <w:pPr>
        <w:numPr>
          <w:ilvl w:val="0"/>
          <w:numId w:val="26"/>
        </w:numPr>
        <w:rPr>
          <w:snapToGrid w:val="0"/>
          <w:sz w:val="24"/>
        </w:rPr>
      </w:pPr>
      <w:r>
        <w:rPr>
          <w:snapToGrid w:val="0"/>
          <w:sz w:val="24"/>
        </w:rPr>
        <w:t>Serve as the official contact between the Division, ACS Headquarters, and other ACS bodies except where specifically provided for by ACS regulations or other provisions.</w:t>
      </w:r>
    </w:p>
    <w:p w14:paraId="08D88F67" w14:textId="77777777" w:rsidR="006639E3" w:rsidRDefault="006639E3" w:rsidP="00CB5D89">
      <w:pPr>
        <w:numPr>
          <w:ilvl w:val="0"/>
          <w:numId w:val="26"/>
        </w:numPr>
        <w:rPr>
          <w:snapToGrid w:val="0"/>
          <w:sz w:val="24"/>
        </w:rPr>
      </w:pPr>
      <w:r>
        <w:rPr>
          <w:snapToGrid w:val="0"/>
          <w:sz w:val="24"/>
        </w:rPr>
        <w:t xml:space="preserve">Ensure that the Division’s activities </w:t>
      </w:r>
      <w:proofErr w:type="gramStart"/>
      <w:r>
        <w:rPr>
          <w:snapToGrid w:val="0"/>
          <w:sz w:val="24"/>
        </w:rPr>
        <w:t>are in compliance with</w:t>
      </w:r>
      <w:proofErr w:type="gramEnd"/>
      <w:r>
        <w:rPr>
          <w:snapToGrid w:val="0"/>
          <w:sz w:val="24"/>
        </w:rPr>
        <w:t xml:space="preserve"> ACS policies and that requests from ACS Governance, other ACS Divisions and committees, etc., are fulfilled.</w:t>
      </w:r>
    </w:p>
    <w:p w14:paraId="2ADAF5B9" w14:textId="7AAB1699" w:rsidR="00572F92" w:rsidRDefault="00572F92" w:rsidP="00572F92">
      <w:pPr>
        <w:numPr>
          <w:ilvl w:val="0"/>
          <w:numId w:val="26"/>
        </w:numPr>
        <w:rPr>
          <w:snapToGrid w:val="0"/>
          <w:sz w:val="24"/>
        </w:rPr>
      </w:pPr>
      <w:r w:rsidRPr="00075B4D">
        <w:rPr>
          <w:i/>
          <w:iCs/>
          <w:snapToGrid w:val="0"/>
          <w:sz w:val="24"/>
        </w:rPr>
        <w:t xml:space="preserve">Annual Reports: </w:t>
      </w:r>
      <w:r>
        <w:rPr>
          <w:snapToGrid w:val="0"/>
          <w:sz w:val="24"/>
        </w:rPr>
        <w:t>Review Secretary and Treasurer annual reports for accuracy and comprehensiveness prior to submission to the</w:t>
      </w:r>
      <w:r w:rsidR="002C2EB2">
        <w:rPr>
          <w:snapToGrid w:val="0"/>
          <w:sz w:val="24"/>
        </w:rPr>
        <w:t xml:space="preserve"> ACS</w:t>
      </w:r>
      <w:r>
        <w:rPr>
          <w:snapToGrid w:val="0"/>
          <w:sz w:val="24"/>
        </w:rPr>
        <w:t xml:space="preserve"> Office of Divisional Activities. Annual Reports </w:t>
      </w:r>
      <w:r w:rsidR="000074BA">
        <w:rPr>
          <w:snapToGrid w:val="0"/>
          <w:sz w:val="24"/>
        </w:rPr>
        <w:t xml:space="preserve">must be submitted </w:t>
      </w:r>
      <w:r w:rsidR="002C2EB2">
        <w:rPr>
          <w:snapToGrid w:val="0"/>
          <w:sz w:val="24"/>
        </w:rPr>
        <w:t>every February</w:t>
      </w:r>
      <w:r>
        <w:rPr>
          <w:snapToGrid w:val="0"/>
          <w:sz w:val="24"/>
        </w:rPr>
        <w:t xml:space="preserve"> </w:t>
      </w:r>
      <w:r w:rsidR="00342210">
        <w:rPr>
          <w:snapToGrid w:val="0"/>
          <w:sz w:val="24"/>
        </w:rPr>
        <w:t>for</w:t>
      </w:r>
      <w:r w:rsidR="000074BA">
        <w:rPr>
          <w:snapToGrid w:val="0"/>
          <w:sz w:val="24"/>
        </w:rPr>
        <w:t xml:space="preserve"> the Division to receive its </w:t>
      </w:r>
      <w:r w:rsidR="00E55C92">
        <w:rPr>
          <w:snapToGrid w:val="0"/>
          <w:sz w:val="24"/>
        </w:rPr>
        <w:t xml:space="preserve">allotment </w:t>
      </w:r>
      <w:r w:rsidR="00817D41">
        <w:rPr>
          <w:snapToGrid w:val="0"/>
          <w:sz w:val="24"/>
        </w:rPr>
        <w:t>(membership dues)</w:t>
      </w:r>
      <w:r w:rsidR="0094486B">
        <w:rPr>
          <w:snapToGrid w:val="0"/>
          <w:sz w:val="24"/>
        </w:rPr>
        <w:t xml:space="preserve"> from ACS</w:t>
      </w:r>
      <w:r w:rsidR="00817D41">
        <w:rPr>
          <w:snapToGrid w:val="0"/>
          <w:sz w:val="24"/>
        </w:rPr>
        <w:t>.</w:t>
      </w:r>
    </w:p>
    <w:p w14:paraId="238AE0D6" w14:textId="77777777" w:rsidR="006639E3" w:rsidRDefault="006639E3" w:rsidP="00CB5D89">
      <w:pPr>
        <w:numPr>
          <w:ilvl w:val="0"/>
          <w:numId w:val="28"/>
        </w:numPr>
        <w:rPr>
          <w:snapToGrid w:val="0"/>
          <w:sz w:val="24"/>
        </w:rPr>
      </w:pPr>
      <w:r>
        <w:rPr>
          <w:snapToGrid w:val="0"/>
          <w:sz w:val="24"/>
        </w:rPr>
        <w:t>Obtain memoranda of agreement for meetings being cosponsored, co</w:t>
      </w:r>
      <w:r w:rsidR="00A10F93">
        <w:rPr>
          <w:snapToGrid w:val="0"/>
          <w:sz w:val="24"/>
        </w:rPr>
        <w:t>-</w:t>
      </w:r>
      <w:r>
        <w:rPr>
          <w:snapToGrid w:val="0"/>
          <w:sz w:val="24"/>
        </w:rPr>
        <w:t>hosted, or held jointly with other organizations.  Submit such memoranda to the ACS Office of Divisional Activities six months or more in advance of any such meeting.</w:t>
      </w:r>
    </w:p>
    <w:p w14:paraId="21E02751" w14:textId="77777777" w:rsidR="006639E3" w:rsidRDefault="006639E3" w:rsidP="00CB5D89">
      <w:pPr>
        <w:numPr>
          <w:ilvl w:val="0"/>
          <w:numId w:val="29"/>
        </w:numPr>
        <w:rPr>
          <w:snapToGrid w:val="0"/>
          <w:sz w:val="24"/>
        </w:rPr>
      </w:pPr>
      <w:r>
        <w:rPr>
          <w:snapToGrid w:val="0"/>
          <w:sz w:val="24"/>
        </w:rPr>
        <w:t>Ensure that the Division is represen</w:t>
      </w:r>
      <w:r w:rsidR="00065327">
        <w:rPr>
          <w:snapToGrid w:val="0"/>
          <w:sz w:val="24"/>
        </w:rPr>
        <w:t>ted during an ACS National M</w:t>
      </w:r>
      <w:r>
        <w:rPr>
          <w:snapToGrid w:val="0"/>
          <w:sz w:val="24"/>
        </w:rPr>
        <w:t>eeting at all sessions related to the interests of Divisions (Division officers’ caucus, open meetings of the Committee on Divisional Activities, etc.).</w:t>
      </w:r>
    </w:p>
    <w:p w14:paraId="2F512365" w14:textId="77777777" w:rsidR="006639E3" w:rsidRDefault="006639E3" w:rsidP="00CB5D89">
      <w:pPr>
        <w:numPr>
          <w:ilvl w:val="0"/>
          <w:numId w:val="30"/>
        </w:numPr>
        <w:rPr>
          <w:snapToGrid w:val="0"/>
          <w:sz w:val="24"/>
        </w:rPr>
      </w:pPr>
      <w:r>
        <w:rPr>
          <w:snapToGrid w:val="0"/>
          <w:sz w:val="24"/>
        </w:rPr>
        <w:t>Ensure Division councilor representation at each Council meeting.</w:t>
      </w:r>
    </w:p>
    <w:p w14:paraId="56C7B2C8" w14:textId="77777777" w:rsidR="006639E3" w:rsidRDefault="006639E3" w:rsidP="00CB5D89">
      <w:pPr>
        <w:numPr>
          <w:ilvl w:val="0"/>
          <w:numId w:val="31"/>
        </w:numPr>
        <w:rPr>
          <w:snapToGrid w:val="0"/>
          <w:sz w:val="24"/>
        </w:rPr>
      </w:pPr>
      <w:r>
        <w:rPr>
          <w:snapToGrid w:val="0"/>
          <w:sz w:val="24"/>
        </w:rPr>
        <w:lastRenderedPageBreak/>
        <w:t>Approve travel expenses submitted by councilors.</w:t>
      </w:r>
    </w:p>
    <w:p w14:paraId="33E3C7C0" w14:textId="77777777" w:rsidR="006639E3" w:rsidRDefault="006639E3" w:rsidP="00CB5D89">
      <w:pPr>
        <w:numPr>
          <w:ilvl w:val="0"/>
          <w:numId w:val="33"/>
        </w:numPr>
        <w:rPr>
          <w:snapToGrid w:val="0"/>
          <w:sz w:val="24"/>
        </w:rPr>
      </w:pPr>
      <w:r>
        <w:rPr>
          <w:snapToGrid w:val="0"/>
          <w:sz w:val="24"/>
        </w:rPr>
        <w:t xml:space="preserve">Review the Division’s procedures manual annually for the section(s) relevant to the office of Division </w:t>
      </w:r>
      <w:r w:rsidR="00FC38CC">
        <w:rPr>
          <w:snapToGrid w:val="0"/>
          <w:sz w:val="24"/>
        </w:rPr>
        <w:t>C</w:t>
      </w:r>
      <w:r>
        <w:rPr>
          <w:snapToGrid w:val="0"/>
          <w:sz w:val="24"/>
        </w:rPr>
        <w:t xml:space="preserve">hair and </w:t>
      </w:r>
      <w:r w:rsidR="00FC38CC">
        <w:rPr>
          <w:snapToGrid w:val="0"/>
          <w:sz w:val="24"/>
        </w:rPr>
        <w:t>suggest</w:t>
      </w:r>
      <w:r>
        <w:rPr>
          <w:snapToGrid w:val="0"/>
          <w:sz w:val="24"/>
        </w:rPr>
        <w:t xml:space="preserve"> changes to the </w:t>
      </w:r>
      <w:r w:rsidR="00FC38CC">
        <w:rPr>
          <w:snapToGrid w:val="0"/>
          <w:sz w:val="24"/>
        </w:rPr>
        <w:t>Executive</w:t>
      </w:r>
      <w:r>
        <w:rPr>
          <w:snapToGrid w:val="0"/>
          <w:sz w:val="24"/>
        </w:rPr>
        <w:t xml:space="preserve"> Committee.</w:t>
      </w:r>
    </w:p>
    <w:p w14:paraId="4472DB3B" w14:textId="77777777" w:rsidR="006639E3" w:rsidRDefault="006639E3" w:rsidP="00CB5D89">
      <w:pPr>
        <w:numPr>
          <w:ilvl w:val="0"/>
          <w:numId w:val="34"/>
        </w:numPr>
        <w:rPr>
          <w:snapToGrid w:val="0"/>
          <w:sz w:val="24"/>
        </w:rPr>
      </w:pPr>
      <w:r>
        <w:rPr>
          <w:snapToGrid w:val="0"/>
          <w:sz w:val="24"/>
        </w:rPr>
        <w:t>Ensure that the Division’s activities are in alignment with the Society’s plans and objectives.</w:t>
      </w:r>
    </w:p>
    <w:p w14:paraId="05512F0B" w14:textId="77777777" w:rsidR="006639E3" w:rsidRDefault="006639E3" w:rsidP="00CB5D89">
      <w:pPr>
        <w:numPr>
          <w:ilvl w:val="0"/>
          <w:numId w:val="35"/>
        </w:numPr>
        <w:rPr>
          <w:snapToGrid w:val="0"/>
          <w:sz w:val="24"/>
        </w:rPr>
      </w:pPr>
      <w:r>
        <w:rPr>
          <w:snapToGrid w:val="0"/>
          <w:sz w:val="24"/>
        </w:rPr>
        <w:t xml:space="preserve">Appoint committee chairs and committee members as directed by the Division bylaws.  Complete all </w:t>
      </w:r>
      <w:r w:rsidR="00065327">
        <w:rPr>
          <w:snapToGrid w:val="0"/>
          <w:sz w:val="24"/>
        </w:rPr>
        <w:t>appointments prior to the Fall National M</w:t>
      </w:r>
      <w:r>
        <w:rPr>
          <w:snapToGrid w:val="0"/>
          <w:sz w:val="24"/>
        </w:rPr>
        <w:t>eeting of the Society prior to the calendar year in which they will assume office.</w:t>
      </w:r>
    </w:p>
    <w:p w14:paraId="16866CD9" w14:textId="7F9531C7" w:rsidR="006639E3" w:rsidRDefault="006639E3" w:rsidP="00CB5D89">
      <w:pPr>
        <w:numPr>
          <w:ilvl w:val="0"/>
          <w:numId w:val="36"/>
        </w:numPr>
        <w:rPr>
          <w:snapToGrid w:val="0"/>
          <w:sz w:val="24"/>
        </w:rPr>
      </w:pPr>
      <w:r>
        <w:rPr>
          <w:snapToGrid w:val="0"/>
          <w:sz w:val="24"/>
        </w:rPr>
        <w:t xml:space="preserve">Establish a strong working relationship with the </w:t>
      </w:r>
      <w:r w:rsidR="003A5A21">
        <w:rPr>
          <w:snapToGrid w:val="0"/>
          <w:sz w:val="24"/>
        </w:rPr>
        <w:t xml:space="preserve">ACS </w:t>
      </w:r>
      <w:r>
        <w:rPr>
          <w:snapToGrid w:val="0"/>
          <w:sz w:val="24"/>
        </w:rPr>
        <w:t>Office of Divisional Activities.</w:t>
      </w:r>
    </w:p>
    <w:p w14:paraId="3E0A8EFC" w14:textId="77777777" w:rsidR="006639E3" w:rsidRDefault="006639E3" w:rsidP="00CB5D89">
      <w:pPr>
        <w:numPr>
          <w:ilvl w:val="0"/>
          <w:numId w:val="37"/>
        </w:numPr>
        <w:rPr>
          <w:snapToGrid w:val="0"/>
          <w:sz w:val="24"/>
        </w:rPr>
      </w:pPr>
      <w:r>
        <w:rPr>
          <w:snapToGrid w:val="0"/>
          <w:sz w:val="24"/>
        </w:rPr>
        <w:t xml:space="preserve">Establish </w:t>
      </w:r>
      <w:r>
        <w:rPr>
          <w:i/>
          <w:snapToGrid w:val="0"/>
          <w:sz w:val="24"/>
        </w:rPr>
        <w:t xml:space="preserve">ad hoc </w:t>
      </w:r>
      <w:r>
        <w:rPr>
          <w:snapToGrid w:val="0"/>
          <w:sz w:val="24"/>
        </w:rPr>
        <w:t>committees or taskforces (in accordance with Division bylaws) to address specific topics/issues.</w:t>
      </w:r>
    </w:p>
    <w:p w14:paraId="361C1E55" w14:textId="77777777" w:rsidR="006639E3" w:rsidRDefault="006639E3" w:rsidP="00CB5D89">
      <w:pPr>
        <w:numPr>
          <w:ilvl w:val="0"/>
          <w:numId w:val="38"/>
        </w:numPr>
        <w:rPr>
          <w:snapToGrid w:val="0"/>
          <w:sz w:val="24"/>
        </w:rPr>
      </w:pPr>
      <w:r>
        <w:rPr>
          <w:snapToGrid w:val="0"/>
          <w:sz w:val="24"/>
        </w:rPr>
        <w:t>Monitor the financial health of the Division through budget reviews and analyses of other financial reports.</w:t>
      </w:r>
    </w:p>
    <w:p w14:paraId="6FC472FA" w14:textId="77777777" w:rsidR="006639E3" w:rsidRDefault="006639E3" w:rsidP="00CB5D89">
      <w:pPr>
        <w:numPr>
          <w:ilvl w:val="0"/>
          <w:numId w:val="39"/>
        </w:numPr>
        <w:rPr>
          <w:snapToGrid w:val="0"/>
          <w:sz w:val="24"/>
        </w:rPr>
      </w:pPr>
      <w:r>
        <w:rPr>
          <w:snapToGrid w:val="0"/>
          <w:sz w:val="24"/>
        </w:rPr>
        <w:t xml:space="preserve">Upon completion of term of office, ensure that all relevant files have been transferred to the incoming </w:t>
      </w:r>
      <w:r w:rsidR="00FC38CC">
        <w:rPr>
          <w:snapToGrid w:val="0"/>
          <w:sz w:val="24"/>
        </w:rPr>
        <w:t>C</w:t>
      </w:r>
      <w:r>
        <w:rPr>
          <w:snapToGrid w:val="0"/>
          <w:sz w:val="24"/>
        </w:rPr>
        <w:t>hair.</w:t>
      </w:r>
    </w:p>
    <w:p w14:paraId="5E7BC154" w14:textId="77777777" w:rsidR="006639E3" w:rsidRDefault="006639E3">
      <w:pPr>
        <w:rPr>
          <w:rFonts w:ascii="Symbol" w:hAnsi="Symbol"/>
          <w:snapToGrid w:val="0"/>
          <w:sz w:val="24"/>
        </w:rPr>
      </w:pPr>
    </w:p>
    <w:p w14:paraId="4CB48B8E" w14:textId="77777777" w:rsidR="006639E3" w:rsidRDefault="006639E3">
      <w:pPr>
        <w:rPr>
          <w:b/>
          <w:snapToGrid w:val="0"/>
          <w:sz w:val="28"/>
        </w:rPr>
      </w:pPr>
      <w:r>
        <w:rPr>
          <w:b/>
          <w:snapToGrid w:val="0"/>
          <w:sz w:val="28"/>
        </w:rPr>
        <w:t>2. Chair-Elect</w:t>
      </w:r>
    </w:p>
    <w:p w14:paraId="455AB0D6" w14:textId="77777777" w:rsidR="006639E3" w:rsidRDefault="006639E3">
      <w:pPr>
        <w:rPr>
          <w:snapToGrid w:val="0"/>
          <w:sz w:val="24"/>
        </w:rPr>
      </w:pPr>
      <w:r>
        <w:rPr>
          <w:i/>
          <w:snapToGrid w:val="0"/>
          <w:sz w:val="24"/>
        </w:rPr>
        <w:t>Term of Office</w:t>
      </w:r>
      <w:r>
        <w:rPr>
          <w:snapToGrid w:val="0"/>
          <w:sz w:val="24"/>
        </w:rPr>
        <w:t>: One year.  Automatically succeeds to the office of Division Chair on January 1 of the following calendar year.</w:t>
      </w:r>
    </w:p>
    <w:p w14:paraId="433ECAF2" w14:textId="77777777" w:rsidR="006639E3" w:rsidRDefault="006639E3">
      <w:pPr>
        <w:rPr>
          <w:snapToGrid w:val="0"/>
          <w:sz w:val="24"/>
        </w:rPr>
      </w:pPr>
    </w:p>
    <w:p w14:paraId="5AFC9183" w14:textId="77777777" w:rsidR="006639E3" w:rsidRDefault="006639E3">
      <w:pPr>
        <w:rPr>
          <w:snapToGrid w:val="0"/>
          <w:sz w:val="24"/>
        </w:rPr>
      </w:pPr>
      <w:r>
        <w:rPr>
          <w:i/>
          <w:snapToGrid w:val="0"/>
          <w:sz w:val="24"/>
        </w:rPr>
        <w:t xml:space="preserve">Responsibilities: </w:t>
      </w:r>
      <w:r>
        <w:rPr>
          <w:snapToGrid w:val="0"/>
          <w:sz w:val="24"/>
        </w:rPr>
        <w:t xml:space="preserve">The primary responsibility of the chair-elect is to become familiar with the responsibilities associated with the office of Division Chair </w:t>
      </w:r>
      <w:proofErr w:type="gramStart"/>
      <w:r>
        <w:rPr>
          <w:snapToGrid w:val="0"/>
          <w:sz w:val="24"/>
        </w:rPr>
        <w:t>in order to</w:t>
      </w:r>
      <w:proofErr w:type="gramEnd"/>
      <w:r>
        <w:rPr>
          <w:snapToGrid w:val="0"/>
          <w:sz w:val="24"/>
        </w:rPr>
        <w:t xml:space="preserve"> effectively fulfill those responsibilities when assuming the role of Chair the following year.  The Chair-Elect fulfills his/her duties through exemplary performance of the following activities:</w:t>
      </w:r>
    </w:p>
    <w:p w14:paraId="26672223" w14:textId="77777777" w:rsidR="006639E3" w:rsidRDefault="006639E3">
      <w:pPr>
        <w:rPr>
          <w:snapToGrid w:val="0"/>
          <w:sz w:val="24"/>
        </w:rPr>
      </w:pPr>
    </w:p>
    <w:p w14:paraId="5D95607F" w14:textId="77777777" w:rsidR="006639E3" w:rsidRDefault="006639E3" w:rsidP="00CB5D89">
      <w:pPr>
        <w:numPr>
          <w:ilvl w:val="0"/>
          <w:numId w:val="40"/>
        </w:numPr>
        <w:rPr>
          <w:snapToGrid w:val="0"/>
          <w:sz w:val="24"/>
        </w:rPr>
      </w:pPr>
      <w:r>
        <w:rPr>
          <w:snapToGrid w:val="0"/>
          <w:sz w:val="24"/>
        </w:rPr>
        <w:t xml:space="preserve">Assume the responsibilities of the Division Chair at the latter’s request or </w:t>
      </w:r>
      <w:proofErr w:type="gramStart"/>
      <w:r>
        <w:rPr>
          <w:snapToGrid w:val="0"/>
          <w:sz w:val="24"/>
        </w:rPr>
        <w:t>in the event that</w:t>
      </w:r>
      <w:proofErr w:type="gramEnd"/>
      <w:r>
        <w:rPr>
          <w:snapToGrid w:val="0"/>
          <w:sz w:val="24"/>
        </w:rPr>
        <w:t xml:space="preserve"> the Chair is absent or unable to fulfill his/her responsibilities.</w:t>
      </w:r>
    </w:p>
    <w:p w14:paraId="46A3C26D" w14:textId="77777777" w:rsidR="006639E3" w:rsidRDefault="006639E3" w:rsidP="00CB5D89">
      <w:pPr>
        <w:numPr>
          <w:ilvl w:val="0"/>
          <w:numId w:val="41"/>
        </w:numPr>
        <w:rPr>
          <w:snapToGrid w:val="0"/>
          <w:sz w:val="24"/>
        </w:rPr>
      </w:pPr>
      <w:r>
        <w:rPr>
          <w:snapToGrid w:val="0"/>
          <w:sz w:val="24"/>
        </w:rPr>
        <w:t xml:space="preserve">Attend Division Executive Committee and </w:t>
      </w:r>
      <w:r w:rsidR="007B505E">
        <w:rPr>
          <w:snapToGrid w:val="0"/>
          <w:sz w:val="24"/>
        </w:rPr>
        <w:t>B</w:t>
      </w:r>
      <w:r>
        <w:rPr>
          <w:snapToGrid w:val="0"/>
          <w:sz w:val="24"/>
        </w:rPr>
        <w:t xml:space="preserve">usiness </w:t>
      </w:r>
      <w:r w:rsidR="007B505E">
        <w:rPr>
          <w:snapToGrid w:val="0"/>
          <w:sz w:val="24"/>
        </w:rPr>
        <w:t>M</w:t>
      </w:r>
      <w:r>
        <w:rPr>
          <w:snapToGrid w:val="0"/>
          <w:sz w:val="24"/>
        </w:rPr>
        <w:t>eetings; attend any other meetings at the request of the Division Chair.</w:t>
      </w:r>
    </w:p>
    <w:p w14:paraId="1366A4B8" w14:textId="77777777" w:rsidR="006639E3" w:rsidRDefault="006639E3" w:rsidP="00CB5D89">
      <w:pPr>
        <w:numPr>
          <w:ilvl w:val="0"/>
          <w:numId w:val="42"/>
        </w:numPr>
        <w:rPr>
          <w:snapToGrid w:val="0"/>
          <w:sz w:val="24"/>
        </w:rPr>
      </w:pPr>
      <w:r>
        <w:rPr>
          <w:snapToGrid w:val="0"/>
          <w:sz w:val="24"/>
        </w:rPr>
        <w:t>Become familiar with the current Division activities through review of all reports, correspondence, etc.</w:t>
      </w:r>
    </w:p>
    <w:p w14:paraId="63C9E781" w14:textId="77777777" w:rsidR="00FC38CC" w:rsidRPr="00FC38CC" w:rsidRDefault="00FC38CC" w:rsidP="00CB5D89">
      <w:pPr>
        <w:numPr>
          <w:ilvl w:val="0"/>
          <w:numId w:val="42"/>
        </w:numPr>
        <w:rPr>
          <w:snapToGrid w:val="0"/>
          <w:sz w:val="24"/>
        </w:rPr>
      </w:pPr>
      <w:r>
        <w:rPr>
          <w:snapToGrid w:val="0"/>
          <w:sz w:val="24"/>
        </w:rPr>
        <w:t>Present the Past Chair pin to the outgoing Chair at the annual awards banquet.</w:t>
      </w:r>
    </w:p>
    <w:p w14:paraId="53C336B3" w14:textId="77777777" w:rsidR="006639E3" w:rsidRDefault="006639E3" w:rsidP="00CB5D89">
      <w:pPr>
        <w:numPr>
          <w:ilvl w:val="0"/>
          <w:numId w:val="43"/>
        </w:numPr>
        <w:rPr>
          <w:snapToGrid w:val="0"/>
          <w:sz w:val="24"/>
        </w:rPr>
      </w:pPr>
      <w:r>
        <w:rPr>
          <w:snapToGrid w:val="0"/>
          <w:sz w:val="24"/>
        </w:rPr>
        <w:t xml:space="preserve">Attend </w:t>
      </w:r>
      <w:r w:rsidR="00725EFC">
        <w:rPr>
          <w:snapToGrid w:val="0"/>
          <w:sz w:val="24"/>
        </w:rPr>
        <w:t>appropriate</w:t>
      </w:r>
      <w:r>
        <w:rPr>
          <w:snapToGrid w:val="0"/>
          <w:sz w:val="24"/>
        </w:rPr>
        <w:t xml:space="preserve"> ACS </w:t>
      </w:r>
      <w:r w:rsidR="00725EFC">
        <w:rPr>
          <w:snapToGrid w:val="0"/>
          <w:sz w:val="24"/>
        </w:rPr>
        <w:t>training c</w:t>
      </w:r>
      <w:r>
        <w:rPr>
          <w:snapToGrid w:val="0"/>
          <w:sz w:val="24"/>
        </w:rPr>
        <w:t>onference</w:t>
      </w:r>
      <w:r w:rsidR="00725EFC">
        <w:rPr>
          <w:snapToGrid w:val="0"/>
          <w:sz w:val="24"/>
        </w:rPr>
        <w:t>s, preferably starting</w:t>
      </w:r>
      <w:r>
        <w:rPr>
          <w:snapToGrid w:val="0"/>
          <w:sz w:val="24"/>
        </w:rPr>
        <w:t xml:space="preserve"> in the calendar year immediately following election to the Chair-Elect position.</w:t>
      </w:r>
    </w:p>
    <w:p w14:paraId="03164E04" w14:textId="77777777" w:rsidR="006639E3" w:rsidRDefault="006639E3">
      <w:pPr>
        <w:rPr>
          <w:sz w:val="24"/>
        </w:rPr>
      </w:pPr>
    </w:p>
    <w:p w14:paraId="09BBB2E4" w14:textId="77777777" w:rsidR="006639E3" w:rsidRDefault="006639E3">
      <w:pPr>
        <w:rPr>
          <w:snapToGrid w:val="0"/>
          <w:sz w:val="24"/>
        </w:rPr>
      </w:pPr>
      <w:r>
        <w:rPr>
          <w:b/>
          <w:snapToGrid w:val="0"/>
          <w:sz w:val="28"/>
        </w:rPr>
        <w:t>3. Vice-Chair</w:t>
      </w:r>
    </w:p>
    <w:p w14:paraId="00CA9A98" w14:textId="77777777" w:rsidR="006639E3" w:rsidRDefault="006639E3">
      <w:pPr>
        <w:rPr>
          <w:snapToGrid w:val="0"/>
          <w:sz w:val="24"/>
        </w:rPr>
      </w:pPr>
      <w:r>
        <w:rPr>
          <w:i/>
          <w:snapToGrid w:val="0"/>
          <w:sz w:val="24"/>
        </w:rPr>
        <w:t xml:space="preserve">Term of Office: </w:t>
      </w:r>
      <w:r>
        <w:rPr>
          <w:snapToGrid w:val="0"/>
          <w:sz w:val="24"/>
        </w:rPr>
        <w:t>One year.  The office is assumed on January 1 of the calendar year immediately following election.</w:t>
      </w:r>
    </w:p>
    <w:p w14:paraId="77996171" w14:textId="77777777" w:rsidR="006639E3" w:rsidRDefault="006639E3">
      <w:pPr>
        <w:rPr>
          <w:snapToGrid w:val="0"/>
          <w:sz w:val="24"/>
        </w:rPr>
      </w:pPr>
    </w:p>
    <w:p w14:paraId="523C31C0" w14:textId="77777777" w:rsidR="006639E3" w:rsidRDefault="006639E3">
      <w:pPr>
        <w:rPr>
          <w:snapToGrid w:val="0"/>
          <w:sz w:val="24"/>
        </w:rPr>
      </w:pPr>
      <w:r>
        <w:rPr>
          <w:i/>
          <w:snapToGrid w:val="0"/>
          <w:sz w:val="24"/>
        </w:rPr>
        <w:t xml:space="preserve">Responsibilities: </w:t>
      </w:r>
      <w:r>
        <w:rPr>
          <w:snapToGrid w:val="0"/>
          <w:sz w:val="24"/>
        </w:rPr>
        <w:t xml:space="preserve">The primary responsibility of the chair-elect is to become familiar with the responsibilities associated with the office of Division Chair and Chair-Elect </w:t>
      </w:r>
      <w:proofErr w:type="gramStart"/>
      <w:r>
        <w:rPr>
          <w:snapToGrid w:val="0"/>
          <w:sz w:val="24"/>
        </w:rPr>
        <w:t>in order to</w:t>
      </w:r>
      <w:proofErr w:type="gramEnd"/>
      <w:r>
        <w:rPr>
          <w:snapToGrid w:val="0"/>
          <w:sz w:val="24"/>
        </w:rPr>
        <w:t xml:space="preserve"> effectively fulfill those responsibilities when assuming those offices.  The Vice-Chair fulfills his/her duties through exemplary performance of the following activities:</w:t>
      </w:r>
    </w:p>
    <w:p w14:paraId="6A4D816B" w14:textId="77777777" w:rsidR="006639E3" w:rsidRDefault="006639E3">
      <w:pPr>
        <w:rPr>
          <w:snapToGrid w:val="0"/>
          <w:sz w:val="24"/>
        </w:rPr>
      </w:pPr>
    </w:p>
    <w:p w14:paraId="3A6ACA93" w14:textId="77777777" w:rsidR="006639E3" w:rsidRDefault="006639E3" w:rsidP="00CB5D89">
      <w:pPr>
        <w:numPr>
          <w:ilvl w:val="0"/>
          <w:numId w:val="44"/>
        </w:numPr>
        <w:rPr>
          <w:snapToGrid w:val="0"/>
          <w:sz w:val="24"/>
        </w:rPr>
      </w:pPr>
      <w:r>
        <w:rPr>
          <w:snapToGrid w:val="0"/>
          <w:sz w:val="24"/>
        </w:rPr>
        <w:lastRenderedPageBreak/>
        <w:t xml:space="preserve">Attend Division Executive Committee and </w:t>
      </w:r>
      <w:r w:rsidR="007B505E">
        <w:rPr>
          <w:snapToGrid w:val="0"/>
          <w:sz w:val="24"/>
        </w:rPr>
        <w:t>Business M</w:t>
      </w:r>
      <w:r>
        <w:rPr>
          <w:snapToGrid w:val="0"/>
          <w:sz w:val="24"/>
        </w:rPr>
        <w:t>eetings; attend any other meetings at the request of the Division Chair.</w:t>
      </w:r>
    </w:p>
    <w:p w14:paraId="2DEA480A" w14:textId="77777777" w:rsidR="006639E3" w:rsidRDefault="006639E3" w:rsidP="00CB5D89">
      <w:pPr>
        <w:numPr>
          <w:ilvl w:val="0"/>
          <w:numId w:val="45"/>
        </w:numPr>
        <w:rPr>
          <w:snapToGrid w:val="0"/>
          <w:sz w:val="24"/>
        </w:rPr>
      </w:pPr>
      <w:r>
        <w:rPr>
          <w:snapToGrid w:val="0"/>
          <w:sz w:val="24"/>
        </w:rPr>
        <w:t>Become familiar with the current Division activities through review of all reports, correspondence, etc.</w:t>
      </w:r>
    </w:p>
    <w:p w14:paraId="0FDA6AEC" w14:textId="77777777" w:rsidR="00725EFC" w:rsidRDefault="00725EFC" w:rsidP="00CB5D89">
      <w:pPr>
        <w:numPr>
          <w:ilvl w:val="0"/>
          <w:numId w:val="46"/>
        </w:numPr>
        <w:rPr>
          <w:snapToGrid w:val="0"/>
          <w:sz w:val="24"/>
        </w:rPr>
      </w:pPr>
      <w:r>
        <w:rPr>
          <w:snapToGrid w:val="0"/>
          <w:sz w:val="24"/>
        </w:rPr>
        <w:t xml:space="preserve">Attend appropriate ACS training conferences. </w:t>
      </w:r>
    </w:p>
    <w:p w14:paraId="4944978E" w14:textId="77777777" w:rsidR="00C65321" w:rsidRDefault="00C65321" w:rsidP="00CB5D89">
      <w:pPr>
        <w:numPr>
          <w:ilvl w:val="0"/>
          <w:numId w:val="46"/>
        </w:numPr>
        <w:rPr>
          <w:snapToGrid w:val="0"/>
          <w:sz w:val="24"/>
        </w:rPr>
      </w:pPr>
      <w:r>
        <w:rPr>
          <w:snapToGrid w:val="0"/>
          <w:sz w:val="24"/>
        </w:rPr>
        <w:t xml:space="preserve">Chair poster session and general papers sessions at National Meetings, if needed. </w:t>
      </w:r>
    </w:p>
    <w:p w14:paraId="677708C9" w14:textId="77777777" w:rsidR="006639E3" w:rsidRDefault="006639E3">
      <w:pPr>
        <w:rPr>
          <w:snapToGrid w:val="0"/>
          <w:sz w:val="24"/>
        </w:rPr>
      </w:pPr>
    </w:p>
    <w:p w14:paraId="5C98FDEE" w14:textId="77777777" w:rsidR="006639E3" w:rsidRDefault="006639E3">
      <w:pPr>
        <w:rPr>
          <w:b/>
          <w:snapToGrid w:val="0"/>
          <w:sz w:val="28"/>
        </w:rPr>
      </w:pPr>
      <w:r>
        <w:rPr>
          <w:b/>
          <w:snapToGrid w:val="0"/>
          <w:sz w:val="28"/>
        </w:rPr>
        <w:t>4. Immediate Past Chair</w:t>
      </w:r>
    </w:p>
    <w:p w14:paraId="7452776A" w14:textId="77777777" w:rsidR="006639E3" w:rsidRDefault="006639E3">
      <w:pPr>
        <w:rPr>
          <w:snapToGrid w:val="0"/>
          <w:sz w:val="24"/>
        </w:rPr>
      </w:pPr>
      <w:r>
        <w:rPr>
          <w:i/>
          <w:snapToGrid w:val="0"/>
          <w:sz w:val="24"/>
        </w:rPr>
        <w:t xml:space="preserve">Term of Office: </w:t>
      </w:r>
      <w:r>
        <w:rPr>
          <w:snapToGrid w:val="0"/>
          <w:sz w:val="24"/>
        </w:rPr>
        <w:t>One year.  The office is assumed on January 1 of the calendar year immediately following the term of office as Division Chair.</w:t>
      </w:r>
    </w:p>
    <w:p w14:paraId="1ABC0330" w14:textId="77777777" w:rsidR="006639E3" w:rsidRDefault="006639E3">
      <w:pPr>
        <w:rPr>
          <w:snapToGrid w:val="0"/>
          <w:sz w:val="24"/>
        </w:rPr>
      </w:pPr>
    </w:p>
    <w:p w14:paraId="39D30EA5" w14:textId="77777777" w:rsidR="006639E3" w:rsidRDefault="006639E3">
      <w:pPr>
        <w:rPr>
          <w:snapToGrid w:val="0"/>
          <w:sz w:val="24"/>
        </w:rPr>
      </w:pPr>
      <w:r>
        <w:rPr>
          <w:i/>
          <w:snapToGrid w:val="0"/>
          <w:sz w:val="24"/>
        </w:rPr>
        <w:t xml:space="preserve">Responsibilities: </w:t>
      </w:r>
      <w:r>
        <w:rPr>
          <w:snapToGrid w:val="0"/>
          <w:sz w:val="24"/>
        </w:rPr>
        <w:t xml:space="preserve">Provide advice to ensure continuity of Division plans, activities, etc.; serve as Chair of the Nominations Committee because of his/her </w:t>
      </w:r>
      <w:proofErr w:type="gramStart"/>
      <w:r>
        <w:rPr>
          <w:snapToGrid w:val="0"/>
          <w:sz w:val="24"/>
        </w:rPr>
        <w:t>Division</w:t>
      </w:r>
      <w:proofErr w:type="gramEnd"/>
      <w:r>
        <w:rPr>
          <w:snapToGrid w:val="0"/>
          <w:sz w:val="24"/>
        </w:rPr>
        <w:t xml:space="preserve"> experience and knowledge of Division members; and serve as Chair of the Finance Committee.  The Immediate Past Chair fulfills his/her responsibilities through exemplary performance of the following activities:</w:t>
      </w:r>
    </w:p>
    <w:p w14:paraId="70E5B158" w14:textId="77777777" w:rsidR="006639E3" w:rsidRDefault="006639E3">
      <w:pPr>
        <w:rPr>
          <w:snapToGrid w:val="0"/>
          <w:sz w:val="24"/>
        </w:rPr>
      </w:pPr>
    </w:p>
    <w:p w14:paraId="36D18244" w14:textId="77777777" w:rsidR="006639E3" w:rsidRDefault="006639E3" w:rsidP="00CB5D89">
      <w:pPr>
        <w:numPr>
          <w:ilvl w:val="0"/>
          <w:numId w:val="47"/>
        </w:numPr>
        <w:rPr>
          <w:snapToGrid w:val="0"/>
          <w:sz w:val="24"/>
        </w:rPr>
      </w:pPr>
      <w:r>
        <w:rPr>
          <w:snapToGrid w:val="0"/>
          <w:sz w:val="24"/>
        </w:rPr>
        <w:t>Serve as Chair of the Nominations and Finance Committees.</w:t>
      </w:r>
    </w:p>
    <w:p w14:paraId="1E7F49F0" w14:textId="77777777" w:rsidR="006639E3" w:rsidRDefault="006639E3" w:rsidP="00CB5D89">
      <w:pPr>
        <w:numPr>
          <w:ilvl w:val="0"/>
          <w:numId w:val="48"/>
        </w:numPr>
        <w:rPr>
          <w:snapToGrid w:val="0"/>
          <w:sz w:val="24"/>
        </w:rPr>
      </w:pPr>
      <w:r>
        <w:rPr>
          <w:snapToGrid w:val="0"/>
          <w:sz w:val="24"/>
        </w:rPr>
        <w:t>Assist the Division Secretary in the preparation of the annual report covering the year of his/her term of office as Division Chair.</w:t>
      </w:r>
    </w:p>
    <w:p w14:paraId="144450DC" w14:textId="77777777" w:rsidR="006639E3" w:rsidRDefault="006639E3" w:rsidP="00CB5D89">
      <w:pPr>
        <w:numPr>
          <w:ilvl w:val="0"/>
          <w:numId w:val="49"/>
        </w:numPr>
        <w:rPr>
          <w:snapToGrid w:val="0"/>
          <w:sz w:val="24"/>
        </w:rPr>
      </w:pPr>
      <w:r>
        <w:rPr>
          <w:snapToGrid w:val="0"/>
          <w:sz w:val="24"/>
        </w:rPr>
        <w:t xml:space="preserve">Attend Division Executive Committee and </w:t>
      </w:r>
      <w:r w:rsidR="007B505E">
        <w:rPr>
          <w:snapToGrid w:val="0"/>
          <w:sz w:val="24"/>
        </w:rPr>
        <w:t>B</w:t>
      </w:r>
      <w:r>
        <w:rPr>
          <w:snapToGrid w:val="0"/>
          <w:sz w:val="24"/>
        </w:rPr>
        <w:t xml:space="preserve">usiness </w:t>
      </w:r>
      <w:r w:rsidR="007B505E">
        <w:rPr>
          <w:snapToGrid w:val="0"/>
          <w:sz w:val="24"/>
        </w:rPr>
        <w:t>M</w:t>
      </w:r>
      <w:r>
        <w:rPr>
          <w:snapToGrid w:val="0"/>
          <w:sz w:val="24"/>
        </w:rPr>
        <w:t>eetings; attend any other Division meeting at the request of the Division Chair.</w:t>
      </w:r>
    </w:p>
    <w:p w14:paraId="1BDEC524" w14:textId="77777777" w:rsidR="006639E3" w:rsidRDefault="006639E3">
      <w:pPr>
        <w:rPr>
          <w:sz w:val="24"/>
        </w:rPr>
      </w:pPr>
    </w:p>
    <w:p w14:paraId="4C3DB8EA" w14:textId="77777777" w:rsidR="006639E3" w:rsidRDefault="006639E3">
      <w:pPr>
        <w:rPr>
          <w:b/>
          <w:snapToGrid w:val="0"/>
          <w:sz w:val="28"/>
        </w:rPr>
      </w:pPr>
      <w:r>
        <w:rPr>
          <w:b/>
          <w:snapToGrid w:val="0"/>
          <w:sz w:val="28"/>
        </w:rPr>
        <w:t>5. Secretary</w:t>
      </w:r>
    </w:p>
    <w:p w14:paraId="76EBC3BE" w14:textId="77777777" w:rsidR="006639E3" w:rsidRDefault="006639E3">
      <w:pPr>
        <w:rPr>
          <w:snapToGrid w:val="0"/>
          <w:sz w:val="24"/>
        </w:rPr>
      </w:pPr>
      <w:r>
        <w:rPr>
          <w:i/>
          <w:snapToGrid w:val="0"/>
          <w:sz w:val="24"/>
        </w:rPr>
        <w:t xml:space="preserve">Term of Office: </w:t>
      </w:r>
      <w:r>
        <w:rPr>
          <w:snapToGrid w:val="0"/>
          <w:sz w:val="24"/>
        </w:rPr>
        <w:t>Two years.  The office is assumed on January 1 of the calendar year immediately following election.</w:t>
      </w:r>
    </w:p>
    <w:p w14:paraId="4DC14EF4" w14:textId="77777777" w:rsidR="006639E3" w:rsidRDefault="006639E3">
      <w:pPr>
        <w:rPr>
          <w:snapToGrid w:val="0"/>
          <w:sz w:val="24"/>
        </w:rPr>
      </w:pPr>
    </w:p>
    <w:p w14:paraId="0BFEB518" w14:textId="77777777" w:rsidR="006639E3" w:rsidRDefault="006639E3">
      <w:pPr>
        <w:rPr>
          <w:snapToGrid w:val="0"/>
          <w:sz w:val="24"/>
        </w:rPr>
      </w:pPr>
      <w:r>
        <w:rPr>
          <w:i/>
          <w:snapToGrid w:val="0"/>
          <w:sz w:val="24"/>
        </w:rPr>
        <w:t xml:space="preserve">Responsibilities: </w:t>
      </w:r>
      <w:r>
        <w:rPr>
          <w:snapToGrid w:val="0"/>
          <w:sz w:val="24"/>
        </w:rPr>
        <w:t xml:space="preserve">The primary responsibility of a Division Secretary is to record the official business of the Division and to ensure that such business is carried out in accordance </w:t>
      </w:r>
      <w:proofErr w:type="gramStart"/>
      <w:r>
        <w:rPr>
          <w:snapToGrid w:val="0"/>
          <w:sz w:val="24"/>
        </w:rPr>
        <w:t>to</w:t>
      </w:r>
      <w:proofErr w:type="gramEnd"/>
      <w:r>
        <w:rPr>
          <w:snapToGrid w:val="0"/>
          <w:sz w:val="24"/>
        </w:rPr>
        <w:t xml:space="preserve"> the Division bylaws.  The Secretary fulfills his/her responsibilities through exemplary performance of the following activities:</w:t>
      </w:r>
    </w:p>
    <w:p w14:paraId="45761403" w14:textId="77777777" w:rsidR="006639E3" w:rsidRDefault="006639E3">
      <w:pPr>
        <w:rPr>
          <w:snapToGrid w:val="0"/>
          <w:sz w:val="24"/>
        </w:rPr>
      </w:pPr>
    </w:p>
    <w:p w14:paraId="5DEA9D11" w14:textId="77777777" w:rsidR="006639E3" w:rsidRDefault="006639E3" w:rsidP="00CB5D89">
      <w:pPr>
        <w:numPr>
          <w:ilvl w:val="0"/>
          <w:numId w:val="50"/>
        </w:numPr>
        <w:rPr>
          <w:snapToGrid w:val="0"/>
          <w:sz w:val="24"/>
        </w:rPr>
      </w:pPr>
      <w:r>
        <w:rPr>
          <w:snapToGrid w:val="0"/>
          <w:sz w:val="24"/>
        </w:rPr>
        <w:t>Attend and record the minutes of all Executive C</w:t>
      </w:r>
      <w:r w:rsidR="007B505E">
        <w:rPr>
          <w:snapToGrid w:val="0"/>
          <w:sz w:val="24"/>
        </w:rPr>
        <w:t>ommittee Meetings and Division B</w:t>
      </w:r>
      <w:r>
        <w:rPr>
          <w:snapToGrid w:val="0"/>
          <w:sz w:val="24"/>
        </w:rPr>
        <w:t xml:space="preserve">usiness </w:t>
      </w:r>
      <w:r w:rsidR="007B505E">
        <w:rPr>
          <w:snapToGrid w:val="0"/>
          <w:sz w:val="24"/>
        </w:rPr>
        <w:t>M</w:t>
      </w:r>
      <w:r>
        <w:rPr>
          <w:snapToGrid w:val="0"/>
          <w:sz w:val="24"/>
        </w:rPr>
        <w:t xml:space="preserve">eetings, plus any other official Division meetings at the request of the Division Chair. </w:t>
      </w:r>
    </w:p>
    <w:p w14:paraId="0C98772F" w14:textId="77777777" w:rsidR="006639E3" w:rsidRDefault="006639E3" w:rsidP="00CB5D89">
      <w:pPr>
        <w:numPr>
          <w:ilvl w:val="0"/>
          <w:numId w:val="51"/>
        </w:numPr>
        <w:rPr>
          <w:snapToGrid w:val="0"/>
          <w:sz w:val="24"/>
        </w:rPr>
      </w:pPr>
      <w:r>
        <w:rPr>
          <w:snapToGrid w:val="0"/>
          <w:sz w:val="24"/>
        </w:rPr>
        <w:t>Distribute minutes in a timely manner to Division officers, committees, and Division members, as appropriate.</w:t>
      </w:r>
    </w:p>
    <w:p w14:paraId="50211007" w14:textId="77777777" w:rsidR="006639E3" w:rsidRDefault="006639E3" w:rsidP="00CB5D89">
      <w:pPr>
        <w:numPr>
          <w:ilvl w:val="0"/>
          <w:numId w:val="52"/>
        </w:numPr>
        <w:rPr>
          <w:snapToGrid w:val="0"/>
          <w:sz w:val="24"/>
        </w:rPr>
      </w:pPr>
      <w:r>
        <w:rPr>
          <w:snapToGrid w:val="0"/>
          <w:sz w:val="24"/>
        </w:rPr>
        <w:t>Maintain up-to-date list of Division officers and committee members for publication in the Cornucopia and web site.</w:t>
      </w:r>
    </w:p>
    <w:p w14:paraId="1F70C119" w14:textId="62298938" w:rsidR="006639E3" w:rsidRDefault="000F4C17" w:rsidP="00CB5D89">
      <w:pPr>
        <w:numPr>
          <w:ilvl w:val="0"/>
          <w:numId w:val="53"/>
        </w:numPr>
        <w:rPr>
          <w:snapToGrid w:val="0"/>
          <w:sz w:val="24"/>
        </w:rPr>
      </w:pPr>
      <w:r>
        <w:rPr>
          <w:snapToGrid w:val="0"/>
          <w:sz w:val="24"/>
        </w:rPr>
        <w:t>Compose an AGFD</w:t>
      </w:r>
      <w:r w:rsidR="006639E3">
        <w:rPr>
          <w:snapToGrid w:val="0"/>
          <w:sz w:val="24"/>
        </w:rPr>
        <w:t xml:space="preserve"> letterhead each year</w:t>
      </w:r>
      <w:r w:rsidR="00ED7F04">
        <w:rPr>
          <w:snapToGrid w:val="0"/>
          <w:sz w:val="24"/>
        </w:rPr>
        <w:t xml:space="preserve">, </w:t>
      </w:r>
      <w:r w:rsidR="0039716D">
        <w:rPr>
          <w:snapToGrid w:val="0"/>
          <w:sz w:val="24"/>
        </w:rPr>
        <w:t>listing</w:t>
      </w:r>
      <w:r w:rsidR="00ED7F04">
        <w:rPr>
          <w:snapToGrid w:val="0"/>
          <w:sz w:val="24"/>
        </w:rPr>
        <w:t xml:space="preserve"> </w:t>
      </w:r>
      <w:r w:rsidR="0039716D">
        <w:rPr>
          <w:snapToGrid w:val="0"/>
          <w:sz w:val="24"/>
        </w:rPr>
        <w:t>officers, committee chairs, and subdivision chairs</w:t>
      </w:r>
      <w:r w:rsidR="006639E3">
        <w:rPr>
          <w:snapToGrid w:val="0"/>
          <w:sz w:val="24"/>
        </w:rPr>
        <w:t>.</w:t>
      </w:r>
      <w:r w:rsidR="00421A5B">
        <w:rPr>
          <w:snapToGrid w:val="0"/>
          <w:sz w:val="24"/>
        </w:rPr>
        <w:t xml:space="preserve"> The letterhead is used for official invitations</w:t>
      </w:r>
      <w:r w:rsidR="00DE0832">
        <w:rPr>
          <w:snapToGrid w:val="0"/>
          <w:sz w:val="24"/>
        </w:rPr>
        <w:t xml:space="preserve"> and for notifying </w:t>
      </w:r>
      <w:r w:rsidR="004738E6">
        <w:rPr>
          <w:snapToGrid w:val="0"/>
          <w:sz w:val="24"/>
        </w:rPr>
        <w:t>winners of awards.</w:t>
      </w:r>
    </w:p>
    <w:p w14:paraId="43ACACC8" w14:textId="77777777" w:rsidR="00725EFC" w:rsidRDefault="00725EFC" w:rsidP="00CB5D89">
      <w:pPr>
        <w:numPr>
          <w:ilvl w:val="0"/>
          <w:numId w:val="53"/>
        </w:numPr>
        <w:rPr>
          <w:snapToGrid w:val="0"/>
          <w:sz w:val="24"/>
        </w:rPr>
      </w:pPr>
      <w:r>
        <w:rPr>
          <w:snapToGrid w:val="0"/>
          <w:sz w:val="24"/>
        </w:rPr>
        <w:t xml:space="preserve">Attend appropriate ACS training conferences. </w:t>
      </w:r>
    </w:p>
    <w:p w14:paraId="526D402F" w14:textId="0C733C47" w:rsidR="006639E3" w:rsidRDefault="006639E3" w:rsidP="00CB5D89">
      <w:pPr>
        <w:numPr>
          <w:ilvl w:val="0"/>
          <w:numId w:val="54"/>
        </w:numPr>
        <w:rPr>
          <w:snapToGrid w:val="0"/>
          <w:sz w:val="24"/>
        </w:rPr>
      </w:pPr>
      <w:r>
        <w:rPr>
          <w:snapToGrid w:val="0"/>
          <w:sz w:val="24"/>
        </w:rPr>
        <w:t>Handle correspondence as directed by the Division Chair. Maintain correspondence file.</w:t>
      </w:r>
    </w:p>
    <w:p w14:paraId="44442883" w14:textId="11362068" w:rsidR="00C65321" w:rsidRPr="002718C0" w:rsidRDefault="002630DA" w:rsidP="00CB5D89">
      <w:pPr>
        <w:numPr>
          <w:ilvl w:val="0"/>
          <w:numId w:val="55"/>
        </w:numPr>
        <w:rPr>
          <w:snapToGrid w:val="0"/>
          <w:sz w:val="24"/>
        </w:rPr>
      </w:pPr>
      <w:r w:rsidRPr="002718C0">
        <w:rPr>
          <w:snapToGrid w:val="0"/>
          <w:sz w:val="24"/>
        </w:rPr>
        <w:lastRenderedPageBreak/>
        <w:t>Send an email</w:t>
      </w:r>
      <w:r w:rsidR="00C65321" w:rsidRPr="002718C0">
        <w:rPr>
          <w:snapToGrid w:val="0"/>
          <w:sz w:val="24"/>
        </w:rPr>
        <w:t xml:space="preserve"> </w:t>
      </w:r>
      <w:r w:rsidRPr="002718C0">
        <w:rPr>
          <w:snapToGrid w:val="0"/>
          <w:sz w:val="24"/>
        </w:rPr>
        <w:t xml:space="preserve">regarding </w:t>
      </w:r>
      <w:r w:rsidR="00C65321" w:rsidRPr="002718C0">
        <w:rPr>
          <w:snapToGrid w:val="0"/>
          <w:sz w:val="24"/>
        </w:rPr>
        <w:t xml:space="preserve">issues requiring a vote of the Executive Committee to committee </w:t>
      </w:r>
      <w:r w:rsidR="004738E6" w:rsidRPr="002718C0">
        <w:rPr>
          <w:snapToGrid w:val="0"/>
          <w:sz w:val="24"/>
        </w:rPr>
        <w:t>members and</w:t>
      </w:r>
      <w:r w:rsidR="00C65321" w:rsidRPr="002718C0">
        <w:rPr>
          <w:snapToGrid w:val="0"/>
          <w:sz w:val="24"/>
        </w:rPr>
        <w:t xml:space="preserve"> provide results when voting has concluded.</w:t>
      </w:r>
      <w:r w:rsidRPr="002718C0">
        <w:rPr>
          <w:snapToGrid w:val="0"/>
          <w:sz w:val="24"/>
        </w:rPr>
        <w:t xml:space="preserve"> Make sure the wording of the email is agreeable to the initiator of the request.</w:t>
      </w:r>
    </w:p>
    <w:p w14:paraId="05D2F07A" w14:textId="6485F671" w:rsidR="002630DA" w:rsidRPr="002718C0" w:rsidRDefault="002630DA" w:rsidP="00CB5D89">
      <w:pPr>
        <w:numPr>
          <w:ilvl w:val="0"/>
          <w:numId w:val="55"/>
        </w:numPr>
        <w:rPr>
          <w:snapToGrid w:val="0"/>
          <w:sz w:val="24"/>
        </w:rPr>
      </w:pPr>
      <w:r w:rsidRPr="002718C0">
        <w:rPr>
          <w:snapToGrid w:val="0"/>
          <w:sz w:val="24"/>
        </w:rPr>
        <w:t>Notify the Communications Committee if an email that may be of general interest should go out to all Division members.</w:t>
      </w:r>
    </w:p>
    <w:p w14:paraId="0860255B" w14:textId="77777777" w:rsidR="006639E3" w:rsidRDefault="00C65321" w:rsidP="00CB5D89">
      <w:pPr>
        <w:numPr>
          <w:ilvl w:val="0"/>
          <w:numId w:val="55"/>
        </w:numPr>
        <w:rPr>
          <w:snapToGrid w:val="0"/>
          <w:sz w:val="24"/>
        </w:rPr>
      </w:pPr>
      <w:r>
        <w:rPr>
          <w:snapToGrid w:val="0"/>
          <w:sz w:val="24"/>
        </w:rPr>
        <w:t>M</w:t>
      </w:r>
      <w:r w:rsidR="006639E3">
        <w:rPr>
          <w:snapToGrid w:val="0"/>
          <w:sz w:val="24"/>
        </w:rPr>
        <w:t xml:space="preserve">aintain the official current files, Corporate Seal, and Corporation Minute Book of the Division.  Files of current correspondence should be kept for at least one year. </w:t>
      </w:r>
    </w:p>
    <w:p w14:paraId="6B85CDE7" w14:textId="77777777" w:rsidR="006639E3" w:rsidRDefault="006639E3" w:rsidP="00CB5D89">
      <w:pPr>
        <w:numPr>
          <w:ilvl w:val="0"/>
          <w:numId w:val="56"/>
        </w:numPr>
        <w:rPr>
          <w:snapToGrid w:val="0"/>
          <w:sz w:val="24"/>
        </w:rPr>
      </w:pPr>
      <w:r>
        <w:rPr>
          <w:snapToGrid w:val="0"/>
          <w:sz w:val="24"/>
        </w:rPr>
        <w:t>Verify t</w:t>
      </w:r>
      <w:r w:rsidR="00065327">
        <w:rPr>
          <w:snapToGrid w:val="0"/>
          <w:sz w:val="24"/>
        </w:rPr>
        <w:t>he attendance of Councilors at National M</w:t>
      </w:r>
      <w:r>
        <w:rPr>
          <w:snapToGrid w:val="0"/>
          <w:sz w:val="24"/>
        </w:rPr>
        <w:t>eetings of the Society, arrange for the attendance of Alternate Councilors, if necessary, and accredit Councilors or Alternate Councilors for Council meetings in the manner and at the time specified by the Society.</w:t>
      </w:r>
    </w:p>
    <w:p w14:paraId="0738F974" w14:textId="139ACDCB" w:rsidR="006639E3" w:rsidRDefault="00342210" w:rsidP="00CB5D89">
      <w:pPr>
        <w:numPr>
          <w:ilvl w:val="0"/>
          <w:numId w:val="57"/>
        </w:numPr>
        <w:rPr>
          <w:i/>
          <w:snapToGrid w:val="0"/>
          <w:sz w:val="24"/>
        </w:rPr>
      </w:pPr>
      <w:r w:rsidRPr="00342210">
        <w:rPr>
          <w:i/>
          <w:iCs/>
          <w:snapToGrid w:val="0"/>
          <w:sz w:val="24"/>
        </w:rPr>
        <w:t>Annual Report:</w:t>
      </w:r>
      <w:r>
        <w:rPr>
          <w:snapToGrid w:val="0"/>
          <w:sz w:val="24"/>
        </w:rPr>
        <w:t xml:space="preserve"> </w:t>
      </w:r>
      <w:r w:rsidR="003A4E25">
        <w:rPr>
          <w:snapToGrid w:val="0"/>
          <w:sz w:val="24"/>
        </w:rPr>
        <w:t>Complete</w:t>
      </w:r>
      <w:r w:rsidR="006639E3">
        <w:rPr>
          <w:snapToGrid w:val="0"/>
          <w:sz w:val="24"/>
        </w:rPr>
        <w:t xml:space="preserve"> the </w:t>
      </w:r>
      <w:r w:rsidR="005722DC">
        <w:rPr>
          <w:snapToGrid w:val="0"/>
          <w:sz w:val="24"/>
        </w:rPr>
        <w:t>a</w:t>
      </w:r>
      <w:r w:rsidR="00B0683E">
        <w:rPr>
          <w:snapToGrid w:val="0"/>
          <w:sz w:val="24"/>
        </w:rPr>
        <w:t xml:space="preserve">dministrative </w:t>
      </w:r>
      <w:r w:rsidR="00006990">
        <w:rPr>
          <w:snapToGrid w:val="0"/>
          <w:sz w:val="24"/>
        </w:rPr>
        <w:t>(</w:t>
      </w:r>
      <w:r w:rsidR="003A4E25">
        <w:rPr>
          <w:snapToGrid w:val="0"/>
          <w:sz w:val="24"/>
        </w:rPr>
        <w:t>Secretary’s</w:t>
      </w:r>
      <w:r w:rsidR="00006990">
        <w:rPr>
          <w:snapToGrid w:val="0"/>
          <w:sz w:val="24"/>
        </w:rPr>
        <w:t>)</w:t>
      </w:r>
      <w:r w:rsidR="003A4E25">
        <w:rPr>
          <w:snapToGrid w:val="0"/>
          <w:sz w:val="24"/>
        </w:rPr>
        <w:t xml:space="preserve"> portion of the </w:t>
      </w:r>
      <w:r w:rsidR="006639E3">
        <w:rPr>
          <w:snapToGrid w:val="0"/>
          <w:sz w:val="24"/>
        </w:rPr>
        <w:t xml:space="preserve">Division </w:t>
      </w:r>
      <w:r w:rsidR="003A4E25">
        <w:rPr>
          <w:snapToGrid w:val="0"/>
          <w:sz w:val="24"/>
        </w:rPr>
        <w:t>annual report for</w:t>
      </w:r>
      <w:r w:rsidR="006639E3">
        <w:rPr>
          <w:snapToGrid w:val="0"/>
          <w:sz w:val="24"/>
        </w:rPr>
        <w:t xml:space="preserve"> the ACS Office of Divisional Activities</w:t>
      </w:r>
      <w:r w:rsidR="003A4E25">
        <w:rPr>
          <w:snapToGrid w:val="0"/>
          <w:sz w:val="24"/>
        </w:rPr>
        <w:t xml:space="preserve"> by the </w:t>
      </w:r>
      <w:r w:rsidR="00D81470">
        <w:rPr>
          <w:snapToGrid w:val="0"/>
          <w:sz w:val="24"/>
        </w:rPr>
        <w:t xml:space="preserve">February </w:t>
      </w:r>
      <w:r w:rsidR="003A4E25">
        <w:rPr>
          <w:snapToGrid w:val="0"/>
          <w:sz w:val="24"/>
        </w:rPr>
        <w:t>deadline</w:t>
      </w:r>
      <w:r w:rsidR="006639E3">
        <w:rPr>
          <w:snapToGrid w:val="0"/>
          <w:sz w:val="24"/>
        </w:rPr>
        <w:t xml:space="preserve">.  </w:t>
      </w:r>
      <w:r w:rsidR="006639E3">
        <w:rPr>
          <w:i/>
          <w:snapToGrid w:val="0"/>
          <w:sz w:val="24"/>
        </w:rPr>
        <w:t xml:space="preserve">(Note: The Division annual report is written by the Secretary </w:t>
      </w:r>
      <w:r w:rsidR="003A4E25">
        <w:rPr>
          <w:i/>
          <w:snapToGrid w:val="0"/>
          <w:sz w:val="24"/>
        </w:rPr>
        <w:t xml:space="preserve">and Treasurer </w:t>
      </w:r>
      <w:r w:rsidR="006639E3">
        <w:rPr>
          <w:i/>
          <w:snapToGrid w:val="0"/>
          <w:sz w:val="24"/>
        </w:rPr>
        <w:t>who served during the year that the report covers.)</w:t>
      </w:r>
    </w:p>
    <w:p w14:paraId="2FC68539" w14:textId="77777777" w:rsidR="006639E3" w:rsidRDefault="006639E3" w:rsidP="00CB5D89">
      <w:pPr>
        <w:numPr>
          <w:ilvl w:val="0"/>
          <w:numId w:val="58"/>
        </w:numPr>
        <w:rPr>
          <w:snapToGrid w:val="0"/>
          <w:sz w:val="24"/>
        </w:rPr>
      </w:pPr>
      <w:r>
        <w:rPr>
          <w:snapToGrid w:val="0"/>
          <w:sz w:val="24"/>
        </w:rPr>
        <w:t xml:space="preserve">In cooperation with the ACS Office of Divisional Activities, ensure that the Division election ballots, including candidate biographies, are prepared and </w:t>
      </w:r>
      <w:r w:rsidR="00725EFC">
        <w:rPr>
          <w:snapToGrid w:val="0"/>
          <w:sz w:val="24"/>
        </w:rPr>
        <w:t>sent</w:t>
      </w:r>
      <w:r>
        <w:rPr>
          <w:snapToGrid w:val="0"/>
          <w:sz w:val="24"/>
        </w:rPr>
        <w:t xml:space="preserve"> to Division members on time.</w:t>
      </w:r>
    </w:p>
    <w:p w14:paraId="6DF1AA61" w14:textId="77777777" w:rsidR="006639E3" w:rsidRDefault="006639E3" w:rsidP="00CB5D89">
      <w:pPr>
        <w:numPr>
          <w:ilvl w:val="0"/>
          <w:numId w:val="59"/>
        </w:numPr>
        <w:rPr>
          <w:snapToGrid w:val="0"/>
          <w:sz w:val="24"/>
        </w:rPr>
      </w:pPr>
      <w:r>
        <w:rPr>
          <w:snapToGrid w:val="0"/>
          <w:sz w:val="24"/>
        </w:rPr>
        <w:t>Notify all candidates of the election results immediately after the ballots are tallied.</w:t>
      </w:r>
    </w:p>
    <w:p w14:paraId="6B2240CC" w14:textId="77777777" w:rsidR="006639E3" w:rsidRDefault="006639E3" w:rsidP="00CB5D89">
      <w:pPr>
        <w:numPr>
          <w:ilvl w:val="0"/>
          <w:numId w:val="60"/>
        </w:numPr>
        <w:rPr>
          <w:snapToGrid w:val="0"/>
          <w:sz w:val="24"/>
        </w:rPr>
      </w:pPr>
      <w:r>
        <w:rPr>
          <w:snapToGrid w:val="0"/>
          <w:sz w:val="24"/>
        </w:rPr>
        <w:t>Notify the executive director of the Society of new Division officers, Councilors, and Alternate Councilors on the forms provided by ACS Headquarters.</w:t>
      </w:r>
    </w:p>
    <w:p w14:paraId="1C1CD22A" w14:textId="77777777" w:rsidR="006639E3" w:rsidRDefault="006639E3" w:rsidP="00CB5D89">
      <w:pPr>
        <w:numPr>
          <w:ilvl w:val="0"/>
          <w:numId w:val="61"/>
        </w:numPr>
        <w:rPr>
          <w:snapToGrid w:val="0"/>
          <w:sz w:val="24"/>
        </w:rPr>
      </w:pPr>
      <w:r>
        <w:rPr>
          <w:snapToGrid w:val="0"/>
          <w:sz w:val="24"/>
        </w:rPr>
        <w:t>Certify and forward the biographies for newly elected and/or re-elected Councilors to ACS Headquarters.</w:t>
      </w:r>
    </w:p>
    <w:p w14:paraId="18B75912" w14:textId="77777777" w:rsidR="006639E3" w:rsidRDefault="006639E3" w:rsidP="00CB5D89">
      <w:pPr>
        <w:numPr>
          <w:ilvl w:val="0"/>
          <w:numId w:val="62"/>
        </w:numPr>
        <w:rPr>
          <w:snapToGrid w:val="0"/>
          <w:sz w:val="24"/>
        </w:rPr>
      </w:pPr>
      <w:r>
        <w:rPr>
          <w:snapToGrid w:val="0"/>
          <w:sz w:val="24"/>
        </w:rPr>
        <w:t>Upon completion of term of office, transfer all relevant files to the incoming Division Secretary.</w:t>
      </w:r>
    </w:p>
    <w:p w14:paraId="4CE0C9C6" w14:textId="77777777" w:rsidR="006639E3" w:rsidRDefault="006639E3" w:rsidP="00CB5D89">
      <w:pPr>
        <w:numPr>
          <w:ilvl w:val="0"/>
          <w:numId w:val="63"/>
        </w:numPr>
        <w:rPr>
          <w:snapToGrid w:val="0"/>
          <w:sz w:val="24"/>
        </w:rPr>
      </w:pPr>
      <w:r>
        <w:rPr>
          <w:snapToGrid w:val="0"/>
          <w:sz w:val="24"/>
        </w:rPr>
        <w:t>Refer to the “Duties of the Division Chair” to ensure coordination of activities.</w:t>
      </w:r>
    </w:p>
    <w:p w14:paraId="1484D37A" w14:textId="77777777" w:rsidR="006639E3" w:rsidRDefault="006639E3">
      <w:pPr>
        <w:rPr>
          <w:sz w:val="24"/>
        </w:rPr>
      </w:pPr>
    </w:p>
    <w:p w14:paraId="46B1BAA0" w14:textId="77777777" w:rsidR="006639E3" w:rsidRDefault="006639E3">
      <w:pPr>
        <w:rPr>
          <w:b/>
          <w:snapToGrid w:val="0"/>
          <w:sz w:val="28"/>
        </w:rPr>
      </w:pPr>
      <w:r>
        <w:rPr>
          <w:b/>
          <w:snapToGrid w:val="0"/>
          <w:sz w:val="28"/>
        </w:rPr>
        <w:t>6. Treasurer</w:t>
      </w:r>
    </w:p>
    <w:p w14:paraId="2B5154A8" w14:textId="77777777" w:rsidR="006639E3" w:rsidRDefault="006639E3">
      <w:pPr>
        <w:rPr>
          <w:snapToGrid w:val="0"/>
          <w:sz w:val="24"/>
        </w:rPr>
      </w:pPr>
      <w:r>
        <w:rPr>
          <w:i/>
          <w:snapToGrid w:val="0"/>
          <w:sz w:val="24"/>
        </w:rPr>
        <w:t xml:space="preserve">Term of Office: </w:t>
      </w:r>
      <w:r>
        <w:rPr>
          <w:snapToGrid w:val="0"/>
          <w:sz w:val="24"/>
        </w:rPr>
        <w:t>Two years.  The office is assumed on January 1 of the calendar year immediately following election.</w:t>
      </w:r>
    </w:p>
    <w:p w14:paraId="6A298446" w14:textId="77777777" w:rsidR="006639E3" w:rsidRDefault="006639E3">
      <w:pPr>
        <w:rPr>
          <w:snapToGrid w:val="0"/>
          <w:sz w:val="24"/>
        </w:rPr>
      </w:pPr>
    </w:p>
    <w:p w14:paraId="55C46A10" w14:textId="77777777" w:rsidR="006639E3" w:rsidRDefault="006639E3">
      <w:pPr>
        <w:rPr>
          <w:snapToGrid w:val="0"/>
          <w:sz w:val="24"/>
        </w:rPr>
      </w:pPr>
      <w:r>
        <w:rPr>
          <w:i/>
          <w:snapToGrid w:val="0"/>
          <w:sz w:val="24"/>
        </w:rPr>
        <w:t xml:space="preserve">Responsibilities: </w:t>
      </w:r>
      <w:r>
        <w:rPr>
          <w:snapToGrid w:val="0"/>
          <w:sz w:val="24"/>
        </w:rPr>
        <w:t>The primary responsibility of the treasurer is to coordinate and monitor the financial activities of the Division, to accurately maintain the Division financial records, and to report on the financial health of the Division to the Division Executive Committee, Division members, the IRS, and to the Society.  The treasurer fulfills his/her responsibilities through exemplary performance of the following activities:</w:t>
      </w:r>
    </w:p>
    <w:p w14:paraId="6B25D295" w14:textId="77777777" w:rsidR="006639E3" w:rsidRDefault="006639E3">
      <w:pPr>
        <w:rPr>
          <w:snapToGrid w:val="0"/>
          <w:sz w:val="24"/>
        </w:rPr>
      </w:pPr>
    </w:p>
    <w:p w14:paraId="250C981D" w14:textId="77777777" w:rsidR="006639E3" w:rsidRDefault="006639E3" w:rsidP="00CB5D89">
      <w:pPr>
        <w:numPr>
          <w:ilvl w:val="0"/>
          <w:numId w:val="64"/>
        </w:numPr>
        <w:rPr>
          <w:snapToGrid w:val="0"/>
          <w:sz w:val="24"/>
        </w:rPr>
      </w:pPr>
      <w:r>
        <w:rPr>
          <w:snapToGrid w:val="0"/>
          <w:sz w:val="24"/>
        </w:rPr>
        <w:t>Receive all payments due to the Division.</w:t>
      </w:r>
    </w:p>
    <w:p w14:paraId="6F345F48" w14:textId="77777777" w:rsidR="006639E3" w:rsidRPr="00E439B2" w:rsidRDefault="006639E3" w:rsidP="00CB5D89">
      <w:pPr>
        <w:numPr>
          <w:ilvl w:val="0"/>
          <w:numId w:val="65"/>
        </w:numPr>
        <w:rPr>
          <w:snapToGrid w:val="0"/>
          <w:sz w:val="24"/>
        </w:rPr>
      </w:pPr>
      <w:r>
        <w:rPr>
          <w:snapToGrid w:val="0"/>
          <w:sz w:val="24"/>
        </w:rPr>
        <w:t xml:space="preserve">Deposit of any dues payments sent directly to the Division and the submission of the payee’s name and address to ACS Member and Subscriber Services for inclusion in the Division membership records.  </w:t>
      </w:r>
      <w:r w:rsidRPr="00E439B2">
        <w:rPr>
          <w:snapToGrid w:val="0"/>
          <w:sz w:val="24"/>
        </w:rPr>
        <w:t xml:space="preserve">Note: Division dues notices issued by ACS for the following calendar year are included with ACS national dues notices.  These are mailed by the Society in accordance with Division bylaws to all Division members and affiliates </w:t>
      </w:r>
      <w:proofErr w:type="gramStart"/>
      <w:r w:rsidRPr="00E439B2">
        <w:rPr>
          <w:snapToGrid w:val="0"/>
          <w:sz w:val="24"/>
        </w:rPr>
        <w:t>with the exception of</w:t>
      </w:r>
      <w:proofErr w:type="gramEnd"/>
      <w:r w:rsidRPr="00E439B2">
        <w:rPr>
          <w:snapToGrid w:val="0"/>
          <w:sz w:val="24"/>
        </w:rPr>
        <w:t xml:space="preserve"> those who have paid in advance.  These Division dues payments are paid directly to ACS Headquarters along with the member’s annual Society dues fee.  Information on Division membership dues, along with a payment check, is supplied to </w:t>
      </w:r>
      <w:r w:rsidRPr="00E439B2">
        <w:rPr>
          <w:snapToGrid w:val="0"/>
          <w:sz w:val="24"/>
        </w:rPr>
        <w:lastRenderedPageBreak/>
        <w:t>the Division twice a year—approximately February 15 and August 15.  The Society charges one dollar for each division affiliate membership dues payment processed.  The check sent to Divisions for membership dues is net of this processing fee.</w:t>
      </w:r>
    </w:p>
    <w:p w14:paraId="473849B0" w14:textId="77777777" w:rsidR="006639E3" w:rsidRDefault="006639E3" w:rsidP="00CB5D89">
      <w:pPr>
        <w:numPr>
          <w:ilvl w:val="0"/>
          <w:numId w:val="66"/>
        </w:numPr>
        <w:rPr>
          <w:snapToGrid w:val="0"/>
          <w:sz w:val="24"/>
        </w:rPr>
      </w:pPr>
      <w:r>
        <w:rPr>
          <w:snapToGrid w:val="0"/>
          <w:sz w:val="24"/>
        </w:rPr>
        <w:t>Pay all duly authorized bills for the Division.</w:t>
      </w:r>
    </w:p>
    <w:p w14:paraId="556FBA94" w14:textId="77777777" w:rsidR="006639E3" w:rsidRDefault="006639E3" w:rsidP="00CB5D89">
      <w:pPr>
        <w:numPr>
          <w:ilvl w:val="0"/>
          <w:numId w:val="67"/>
        </w:numPr>
        <w:rPr>
          <w:snapToGrid w:val="0"/>
          <w:sz w:val="24"/>
        </w:rPr>
      </w:pPr>
      <w:r>
        <w:rPr>
          <w:snapToGrid w:val="0"/>
          <w:sz w:val="24"/>
        </w:rPr>
        <w:t>Maintain and ensure the accuracy of all Division financial reports.</w:t>
      </w:r>
    </w:p>
    <w:p w14:paraId="3A55B135" w14:textId="77777777" w:rsidR="006639E3" w:rsidRDefault="006639E3" w:rsidP="00CB5D89">
      <w:pPr>
        <w:numPr>
          <w:ilvl w:val="0"/>
          <w:numId w:val="68"/>
        </w:numPr>
        <w:rPr>
          <w:snapToGrid w:val="0"/>
          <w:sz w:val="24"/>
        </w:rPr>
      </w:pPr>
      <w:r>
        <w:rPr>
          <w:snapToGrid w:val="0"/>
          <w:sz w:val="24"/>
        </w:rPr>
        <w:t>Maintain the Division checking and savings accounts in any bank(s) convenient to the Treasurer.  The Treasurer and the Division Chair are authorized to make withdrawals by signing checks against the Division accounts.  Checks are to be endorsed as follows: For deposit only, Division of Agricultural and Food Chemistry, American Chemical Society, followed by the Treasurer’s signature and title.  Maintain accurate account records, showing the source of all receipts and bills and the reasons for all expenditures.</w:t>
      </w:r>
    </w:p>
    <w:p w14:paraId="047C183F" w14:textId="3D5AF8C7" w:rsidR="006639E3" w:rsidRDefault="006639E3" w:rsidP="00CB5D89">
      <w:pPr>
        <w:numPr>
          <w:ilvl w:val="0"/>
          <w:numId w:val="69"/>
        </w:numPr>
        <w:rPr>
          <w:snapToGrid w:val="0"/>
          <w:sz w:val="24"/>
        </w:rPr>
      </w:pPr>
      <w:r>
        <w:rPr>
          <w:snapToGrid w:val="0"/>
          <w:sz w:val="24"/>
        </w:rPr>
        <w:t xml:space="preserve">Complete and return to the Office of Divisional Activities the ACS form requesting the price of Division membership for the following calendar year after discussion at the </w:t>
      </w:r>
      <w:r w:rsidR="00544467">
        <w:rPr>
          <w:snapToGrid w:val="0"/>
          <w:sz w:val="24"/>
        </w:rPr>
        <w:t>Division’s Spring</w:t>
      </w:r>
      <w:r>
        <w:rPr>
          <w:snapToGrid w:val="0"/>
          <w:sz w:val="24"/>
        </w:rPr>
        <w:t xml:space="preserve"> Executive Committee meeting.</w:t>
      </w:r>
    </w:p>
    <w:p w14:paraId="27BAE222" w14:textId="77777777" w:rsidR="006639E3" w:rsidRDefault="006639E3" w:rsidP="00CB5D89">
      <w:pPr>
        <w:numPr>
          <w:ilvl w:val="0"/>
          <w:numId w:val="70"/>
        </w:numPr>
        <w:rPr>
          <w:i/>
          <w:snapToGrid w:val="0"/>
          <w:sz w:val="24"/>
        </w:rPr>
      </w:pPr>
      <w:r>
        <w:rPr>
          <w:snapToGrid w:val="0"/>
          <w:sz w:val="24"/>
        </w:rPr>
        <w:t>Recommend investment strategies to the Division Executive Committee.</w:t>
      </w:r>
    </w:p>
    <w:p w14:paraId="47820380" w14:textId="1F856394" w:rsidR="006639E3" w:rsidRDefault="006639E3" w:rsidP="00CB5D89">
      <w:pPr>
        <w:numPr>
          <w:ilvl w:val="0"/>
          <w:numId w:val="71"/>
        </w:numPr>
        <w:rPr>
          <w:snapToGrid w:val="0"/>
          <w:sz w:val="24"/>
        </w:rPr>
      </w:pPr>
      <w:r>
        <w:rPr>
          <w:snapToGrid w:val="0"/>
          <w:sz w:val="24"/>
        </w:rPr>
        <w:t xml:space="preserve">Manage Division </w:t>
      </w:r>
      <w:r w:rsidR="00544467">
        <w:rPr>
          <w:snapToGrid w:val="0"/>
          <w:sz w:val="24"/>
        </w:rPr>
        <w:t>i</w:t>
      </w:r>
      <w:r>
        <w:rPr>
          <w:snapToGrid w:val="0"/>
          <w:sz w:val="24"/>
        </w:rPr>
        <w:t>nvestments and report on their status in Division financial reports issued to the Division Executive Committee.</w:t>
      </w:r>
    </w:p>
    <w:p w14:paraId="61CD1479" w14:textId="77777777" w:rsidR="006639E3" w:rsidRDefault="006639E3" w:rsidP="00CB5D89">
      <w:pPr>
        <w:numPr>
          <w:ilvl w:val="0"/>
          <w:numId w:val="72"/>
        </w:numPr>
        <w:rPr>
          <w:snapToGrid w:val="0"/>
          <w:sz w:val="24"/>
        </w:rPr>
      </w:pPr>
      <w:r>
        <w:rPr>
          <w:snapToGrid w:val="0"/>
          <w:sz w:val="24"/>
        </w:rPr>
        <w:t>Order award plaques, certificates, etc., and pay monetary portion of any award.</w:t>
      </w:r>
    </w:p>
    <w:p w14:paraId="13975108" w14:textId="77777777" w:rsidR="006639E3" w:rsidRDefault="006639E3" w:rsidP="00CB5D89">
      <w:pPr>
        <w:numPr>
          <w:ilvl w:val="0"/>
          <w:numId w:val="73"/>
        </w:numPr>
        <w:rPr>
          <w:snapToGrid w:val="0"/>
          <w:sz w:val="24"/>
        </w:rPr>
      </w:pPr>
      <w:r>
        <w:rPr>
          <w:snapToGrid w:val="0"/>
          <w:sz w:val="24"/>
        </w:rPr>
        <w:t xml:space="preserve">Attend the Division Executive Committee meetings and the Division </w:t>
      </w:r>
      <w:r w:rsidR="003B0A29">
        <w:rPr>
          <w:snapToGrid w:val="0"/>
          <w:sz w:val="24"/>
        </w:rPr>
        <w:t>B</w:t>
      </w:r>
      <w:r>
        <w:rPr>
          <w:snapToGrid w:val="0"/>
          <w:sz w:val="24"/>
        </w:rPr>
        <w:t xml:space="preserve">usiness </w:t>
      </w:r>
      <w:r w:rsidR="003B0A29">
        <w:rPr>
          <w:snapToGrid w:val="0"/>
          <w:sz w:val="24"/>
        </w:rPr>
        <w:t>M</w:t>
      </w:r>
      <w:r>
        <w:rPr>
          <w:snapToGrid w:val="0"/>
          <w:sz w:val="24"/>
        </w:rPr>
        <w:t>eeting to report on Division finances; attend any other official Division meetings at the request of the Division Chair.</w:t>
      </w:r>
    </w:p>
    <w:p w14:paraId="2F0C690A" w14:textId="77777777" w:rsidR="00725EFC" w:rsidRDefault="00725EFC" w:rsidP="00CB5D89">
      <w:pPr>
        <w:numPr>
          <w:ilvl w:val="0"/>
          <w:numId w:val="73"/>
        </w:numPr>
        <w:rPr>
          <w:snapToGrid w:val="0"/>
          <w:sz w:val="24"/>
        </w:rPr>
      </w:pPr>
      <w:r>
        <w:rPr>
          <w:snapToGrid w:val="0"/>
          <w:sz w:val="24"/>
        </w:rPr>
        <w:t xml:space="preserve">Attend appropriate ACS training conferences. </w:t>
      </w:r>
    </w:p>
    <w:p w14:paraId="0A2662E7" w14:textId="592CE329" w:rsidR="006639E3" w:rsidRDefault="00342210" w:rsidP="00CB5D89">
      <w:pPr>
        <w:numPr>
          <w:ilvl w:val="0"/>
          <w:numId w:val="74"/>
        </w:numPr>
        <w:rPr>
          <w:i/>
          <w:snapToGrid w:val="0"/>
          <w:sz w:val="24"/>
        </w:rPr>
      </w:pPr>
      <w:r w:rsidRPr="00342210">
        <w:rPr>
          <w:i/>
          <w:iCs/>
          <w:snapToGrid w:val="0"/>
          <w:sz w:val="24"/>
        </w:rPr>
        <w:t>Annual report:</w:t>
      </w:r>
      <w:r>
        <w:rPr>
          <w:snapToGrid w:val="0"/>
          <w:sz w:val="24"/>
        </w:rPr>
        <w:t xml:space="preserve"> </w:t>
      </w:r>
      <w:r w:rsidR="006639E3">
        <w:rPr>
          <w:snapToGrid w:val="0"/>
          <w:sz w:val="24"/>
        </w:rPr>
        <w:t xml:space="preserve">Prepare the Division annual financial report and circulate copies to all Division officers, allowing sufficient time for review and changes prior to </w:t>
      </w:r>
      <w:r w:rsidR="006639E3" w:rsidRPr="003A4E25">
        <w:rPr>
          <w:snapToGrid w:val="0"/>
          <w:sz w:val="24"/>
        </w:rPr>
        <w:t>on-time</w:t>
      </w:r>
      <w:r w:rsidR="006639E3">
        <w:rPr>
          <w:i/>
          <w:snapToGrid w:val="0"/>
          <w:sz w:val="24"/>
        </w:rPr>
        <w:t xml:space="preserve"> </w:t>
      </w:r>
      <w:r w:rsidR="006639E3">
        <w:rPr>
          <w:snapToGrid w:val="0"/>
          <w:sz w:val="24"/>
        </w:rPr>
        <w:t xml:space="preserve">submission of the </w:t>
      </w:r>
      <w:r w:rsidR="003A4E25">
        <w:rPr>
          <w:snapToGrid w:val="0"/>
          <w:sz w:val="24"/>
        </w:rPr>
        <w:t>annual report</w:t>
      </w:r>
      <w:r w:rsidR="006639E3">
        <w:rPr>
          <w:snapToGrid w:val="0"/>
          <w:sz w:val="24"/>
        </w:rPr>
        <w:t xml:space="preserve"> to the ACS Office of Divisional Activities.  The report should be written in collaboration with those who served as Division Chair and Secretary during the year that the report covers.  </w:t>
      </w:r>
      <w:r w:rsidR="006639E3">
        <w:rPr>
          <w:i/>
          <w:snapToGrid w:val="0"/>
          <w:sz w:val="24"/>
        </w:rPr>
        <w:t>Note: The Division annual financial report is written by the person who served as Treasurer during the year covered by the report.</w:t>
      </w:r>
    </w:p>
    <w:p w14:paraId="7DACE938" w14:textId="77777777" w:rsidR="006639E3" w:rsidRDefault="006639E3" w:rsidP="00CB5D89">
      <w:pPr>
        <w:numPr>
          <w:ilvl w:val="0"/>
          <w:numId w:val="75"/>
        </w:numPr>
        <w:rPr>
          <w:snapToGrid w:val="0"/>
          <w:sz w:val="24"/>
        </w:rPr>
      </w:pPr>
      <w:r>
        <w:rPr>
          <w:snapToGrid w:val="0"/>
          <w:sz w:val="24"/>
        </w:rPr>
        <w:t xml:space="preserve">File the Division’s annual federal income tax return on or before the due date, usually May 15.  Refer to the most current edition of the </w:t>
      </w:r>
      <w:r>
        <w:rPr>
          <w:i/>
          <w:snapToGrid w:val="0"/>
          <w:sz w:val="24"/>
        </w:rPr>
        <w:t xml:space="preserve">Information Digest for Division Officers </w:t>
      </w:r>
      <w:r>
        <w:rPr>
          <w:snapToGrid w:val="0"/>
          <w:sz w:val="24"/>
        </w:rPr>
        <w:t>for examples of income tax forms, due dates, etc.</w:t>
      </w:r>
    </w:p>
    <w:p w14:paraId="6D7BF71C" w14:textId="77777777" w:rsidR="006639E3" w:rsidRDefault="006639E3" w:rsidP="00CB5D89">
      <w:pPr>
        <w:numPr>
          <w:ilvl w:val="0"/>
          <w:numId w:val="76"/>
        </w:numPr>
        <w:rPr>
          <w:snapToGrid w:val="0"/>
          <w:sz w:val="24"/>
        </w:rPr>
      </w:pPr>
      <w:r>
        <w:rPr>
          <w:snapToGrid w:val="0"/>
          <w:sz w:val="24"/>
        </w:rPr>
        <w:t xml:space="preserve">Obtain the financial reports for all Division technical programs within 90 days after the meeting; issue appropriate tax forms to all speakers, awardees, etc., who received Division payments </w:t>
      </w:r>
      <w:proofErr w:type="gramStart"/>
      <w:r>
        <w:rPr>
          <w:snapToGrid w:val="0"/>
          <w:sz w:val="24"/>
        </w:rPr>
        <w:t>in excess of</w:t>
      </w:r>
      <w:proofErr w:type="gramEnd"/>
      <w:r>
        <w:rPr>
          <w:snapToGrid w:val="0"/>
          <w:sz w:val="24"/>
        </w:rPr>
        <w:t xml:space="preserve"> $600.</w:t>
      </w:r>
    </w:p>
    <w:p w14:paraId="47C3F16C" w14:textId="77777777" w:rsidR="006639E3" w:rsidRDefault="006639E3" w:rsidP="00CB5D89">
      <w:pPr>
        <w:numPr>
          <w:ilvl w:val="0"/>
          <w:numId w:val="77"/>
        </w:numPr>
        <w:rPr>
          <w:snapToGrid w:val="0"/>
          <w:sz w:val="24"/>
        </w:rPr>
      </w:pPr>
      <w:r>
        <w:rPr>
          <w:snapToGrid w:val="0"/>
          <w:sz w:val="24"/>
        </w:rPr>
        <w:t>Initiate the annual audit of the Division’s financial records.</w:t>
      </w:r>
    </w:p>
    <w:p w14:paraId="431186A3" w14:textId="77777777" w:rsidR="006639E3" w:rsidRDefault="006639E3" w:rsidP="00CB5D89">
      <w:pPr>
        <w:numPr>
          <w:ilvl w:val="0"/>
          <w:numId w:val="78"/>
        </w:numPr>
        <w:rPr>
          <w:snapToGrid w:val="0"/>
          <w:sz w:val="24"/>
        </w:rPr>
      </w:pPr>
      <w:r>
        <w:rPr>
          <w:snapToGrid w:val="0"/>
          <w:sz w:val="24"/>
        </w:rPr>
        <w:t>Upon completion of term of office, transfer all relevant files to the incoming Treasurer.</w:t>
      </w:r>
    </w:p>
    <w:p w14:paraId="12670338" w14:textId="77777777" w:rsidR="006639E3" w:rsidRDefault="006639E3">
      <w:pPr>
        <w:rPr>
          <w:sz w:val="24"/>
        </w:rPr>
      </w:pPr>
    </w:p>
    <w:p w14:paraId="14F33351" w14:textId="77777777" w:rsidR="006639E3" w:rsidRDefault="006639E3">
      <w:pPr>
        <w:rPr>
          <w:b/>
          <w:snapToGrid w:val="0"/>
          <w:sz w:val="28"/>
        </w:rPr>
      </w:pPr>
      <w:r>
        <w:rPr>
          <w:b/>
          <w:snapToGrid w:val="0"/>
          <w:sz w:val="28"/>
        </w:rPr>
        <w:t>7. Councilors/Alternate Councilors</w:t>
      </w:r>
    </w:p>
    <w:p w14:paraId="51047833" w14:textId="77777777" w:rsidR="006639E3" w:rsidRDefault="006639E3">
      <w:pPr>
        <w:rPr>
          <w:snapToGrid w:val="0"/>
          <w:sz w:val="24"/>
        </w:rPr>
      </w:pPr>
      <w:r>
        <w:rPr>
          <w:i/>
          <w:snapToGrid w:val="0"/>
          <w:sz w:val="24"/>
        </w:rPr>
        <w:t xml:space="preserve">Term of Office: </w:t>
      </w:r>
      <w:r>
        <w:rPr>
          <w:snapToGrid w:val="0"/>
          <w:sz w:val="24"/>
        </w:rPr>
        <w:t>Three years.  The office is assumed on January 1 of the calendar year immediately following election by the full members (</w:t>
      </w:r>
      <w:r>
        <w:rPr>
          <w:i/>
          <w:snapToGrid w:val="0"/>
          <w:sz w:val="24"/>
        </w:rPr>
        <w:t xml:space="preserve">not </w:t>
      </w:r>
      <w:r>
        <w:rPr>
          <w:snapToGrid w:val="0"/>
          <w:sz w:val="24"/>
        </w:rPr>
        <w:t xml:space="preserve">affiliate members) of the Division. </w:t>
      </w:r>
    </w:p>
    <w:p w14:paraId="33842B33" w14:textId="77777777" w:rsidR="006639E3" w:rsidRDefault="006639E3">
      <w:pPr>
        <w:rPr>
          <w:snapToGrid w:val="0"/>
          <w:sz w:val="24"/>
        </w:rPr>
      </w:pPr>
    </w:p>
    <w:p w14:paraId="707A01DD" w14:textId="77777777" w:rsidR="006639E3" w:rsidRDefault="006639E3">
      <w:pPr>
        <w:rPr>
          <w:snapToGrid w:val="0"/>
          <w:sz w:val="24"/>
        </w:rPr>
      </w:pPr>
      <w:r>
        <w:rPr>
          <w:i/>
          <w:snapToGrid w:val="0"/>
          <w:sz w:val="24"/>
        </w:rPr>
        <w:t>Note:</w:t>
      </w:r>
      <w:r>
        <w:rPr>
          <w:snapToGrid w:val="0"/>
          <w:sz w:val="24"/>
        </w:rPr>
        <w:t xml:space="preserve"> A Councilor is an officer of the Society; the term of office is set by the ACS bylaws, as is the number of councilors for each Division.</w:t>
      </w:r>
      <w:r w:rsidR="004B04CD">
        <w:rPr>
          <w:snapToGrid w:val="0"/>
          <w:sz w:val="24"/>
        </w:rPr>
        <w:t xml:space="preserve"> Non-councilors (including Alternate C</w:t>
      </w:r>
      <w:r w:rsidR="004B04CD" w:rsidRPr="004B04CD">
        <w:rPr>
          <w:snapToGrid w:val="0"/>
          <w:sz w:val="24"/>
        </w:rPr>
        <w:t>ouncilors) that serve on go</w:t>
      </w:r>
      <w:r w:rsidR="00065327">
        <w:rPr>
          <w:snapToGrid w:val="0"/>
          <w:sz w:val="24"/>
        </w:rPr>
        <w:t>vernance committees and attend National M</w:t>
      </w:r>
      <w:r w:rsidR="004B04CD" w:rsidRPr="004B04CD">
        <w:rPr>
          <w:snapToGrid w:val="0"/>
          <w:sz w:val="24"/>
        </w:rPr>
        <w:t xml:space="preserve">eetings are eligible to receive </w:t>
      </w:r>
      <w:r w:rsidR="004B04CD">
        <w:rPr>
          <w:snapToGrid w:val="0"/>
          <w:sz w:val="24"/>
        </w:rPr>
        <w:t>travel reimbursement at 50% of C</w:t>
      </w:r>
      <w:r w:rsidR="004B04CD" w:rsidRPr="004B04CD">
        <w:rPr>
          <w:snapToGrid w:val="0"/>
          <w:sz w:val="24"/>
        </w:rPr>
        <w:t>ouncilor reimbursement.</w:t>
      </w:r>
    </w:p>
    <w:p w14:paraId="13A68049" w14:textId="77777777" w:rsidR="006639E3" w:rsidRDefault="006639E3">
      <w:pPr>
        <w:rPr>
          <w:snapToGrid w:val="0"/>
          <w:sz w:val="24"/>
        </w:rPr>
      </w:pPr>
    </w:p>
    <w:p w14:paraId="759433E1" w14:textId="77777777" w:rsidR="006639E3" w:rsidRDefault="006639E3">
      <w:pPr>
        <w:rPr>
          <w:snapToGrid w:val="0"/>
          <w:sz w:val="24"/>
        </w:rPr>
      </w:pPr>
      <w:r>
        <w:rPr>
          <w:i/>
          <w:snapToGrid w:val="0"/>
          <w:sz w:val="24"/>
        </w:rPr>
        <w:t xml:space="preserve">Responsibilities: </w:t>
      </w:r>
      <w:r>
        <w:rPr>
          <w:snapToGrid w:val="0"/>
          <w:sz w:val="24"/>
        </w:rPr>
        <w:t xml:space="preserve">The primary responsibility of a Councilor (and the Alternate Councilor, who is the substitute representative in the absence of the Councilor) is to serve as a </w:t>
      </w:r>
      <w:proofErr w:type="gramStart"/>
      <w:r>
        <w:rPr>
          <w:snapToGrid w:val="0"/>
          <w:sz w:val="24"/>
        </w:rPr>
        <w:t>Division</w:t>
      </w:r>
      <w:proofErr w:type="gramEnd"/>
      <w:r>
        <w:rPr>
          <w:snapToGrid w:val="0"/>
          <w:sz w:val="24"/>
        </w:rPr>
        <w:t xml:space="preserve"> representative to the Society through active participation in the decisions and activities of Council.  The Councilor fulfills his/her responsibilities through exemplary performance of the following activities:</w:t>
      </w:r>
    </w:p>
    <w:p w14:paraId="519723E4" w14:textId="77777777" w:rsidR="006639E3" w:rsidRDefault="006639E3">
      <w:pPr>
        <w:rPr>
          <w:snapToGrid w:val="0"/>
          <w:sz w:val="24"/>
        </w:rPr>
      </w:pPr>
    </w:p>
    <w:p w14:paraId="2E48C40F" w14:textId="77777777" w:rsidR="006639E3" w:rsidRDefault="006639E3" w:rsidP="00CB5D89">
      <w:pPr>
        <w:numPr>
          <w:ilvl w:val="0"/>
          <w:numId w:val="79"/>
        </w:numPr>
        <w:rPr>
          <w:snapToGrid w:val="0"/>
          <w:sz w:val="24"/>
        </w:rPr>
      </w:pPr>
      <w:r>
        <w:rPr>
          <w:snapToGrid w:val="0"/>
          <w:sz w:val="24"/>
        </w:rPr>
        <w:t>Maintain awareness and understanding of all issues brought to Council for consideration and/or vote.</w:t>
      </w:r>
    </w:p>
    <w:p w14:paraId="3896524F" w14:textId="77777777" w:rsidR="006639E3" w:rsidRDefault="006639E3" w:rsidP="00CB5D89">
      <w:pPr>
        <w:numPr>
          <w:ilvl w:val="0"/>
          <w:numId w:val="80"/>
        </w:numPr>
        <w:rPr>
          <w:snapToGrid w:val="0"/>
          <w:sz w:val="24"/>
        </w:rPr>
      </w:pPr>
      <w:r>
        <w:rPr>
          <w:snapToGrid w:val="0"/>
          <w:sz w:val="24"/>
        </w:rPr>
        <w:t>Inform the Division Executive Committee of all issues to be discussed or voted upon by Council and the potential impact of those issues upon the Division.</w:t>
      </w:r>
    </w:p>
    <w:p w14:paraId="79E078E3" w14:textId="77777777" w:rsidR="006639E3" w:rsidRDefault="006639E3" w:rsidP="00CB5D89">
      <w:pPr>
        <w:numPr>
          <w:ilvl w:val="0"/>
          <w:numId w:val="81"/>
        </w:numPr>
        <w:rPr>
          <w:snapToGrid w:val="0"/>
          <w:sz w:val="24"/>
        </w:rPr>
      </w:pPr>
      <w:r>
        <w:rPr>
          <w:snapToGrid w:val="0"/>
          <w:sz w:val="24"/>
        </w:rPr>
        <w:t xml:space="preserve">Represent the Division through attendance at Council </w:t>
      </w:r>
      <w:r w:rsidR="00065327">
        <w:rPr>
          <w:snapToGrid w:val="0"/>
          <w:sz w:val="24"/>
        </w:rPr>
        <w:t>meetings held at National M</w:t>
      </w:r>
      <w:r>
        <w:rPr>
          <w:snapToGrid w:val="0"/>
          <w:sz w:val="24"/>
        </w:rPr>
        <w:t>eetings of the Society.</w:t>
      </w:r>
    </w:p>
    <w:p w14:paraId="338A94A7" w14:textId="77777777" w:rsidR="006639E3" w:rsidRDefault="006639E3" w:rsidP="00CB5D89">
      <w:pPr>
        <w:numPr>
          <w:ilvl w:val="0"/>
          <w:numId w:val="82"/>
        </w:numPr>
        <w:rPr>
          <w:snapToGrid w:val="0"/>
          <w:sz w:val="24"/>
        </w:rPr>
      </w:pPr>
      <w:r>
        <w:rPr>
          <w:snapToGrid w:val="0"/>
          <w:sz w:val="24"/>
        </w:rPr>
        <w:t>Vote on Council issues as directed by the Division Executive Committee.</w:t>
      </w:r>
    </w:p>
    <w:p w14:paraId="66758BA1" w14:textId="77777777" w:rsidR="006639E3" w:rsidRDefault="006639E3" w:rsidP="00CB5D89">
      <w:pPr>
        <w:numPr>
          <w:ilvl w:val="0"/>
          <w:numId w:val="83"/>
        </w:numPr>
        <w:rPr>
          <w:i/>
          <w:snapToGrid w:val="0"/>
          <w:sz w:val="24"/>
        </w:rPr>
      </w:pPr>
      <w:r>
        <w:rPr>
          <w:snapToGrid w:val="0"/>
          <w:sz w:val="24"/>
        </w:rPr>
        <w:t xml:space="preserve">Report to the Division Executive Committee and Division members on all issues discussed at Council meetings that may be of interest. </w:t>
      </w:r>
    </w:p>
    <w:p w14:paraId="467A8BD6" w14:textId="77777777" w:rsidR="006639E3" w:rsidRDefault="006639E3" w:rsidP="00CB5D89">
      <w:pPr>
        <w:numPr>
          <w:ilvl w:val="0"/>
          <w:numId w:val="84"/>
        </w:numPr>
        <w:rPr>
          <w:snapToGrid w:val="0"/>
          <w:sz w:val="24"/>
        </w:rPr>
      </w:pPr>
      <w:r>
        <w:rPr>
          <w:snapToGrid w:val="0"/>
          <w:sz w:val="24"/>
        </w:rPr>
        <w:t>Attend the Division Ex</w:t>
      </w:r>
      <w:r w:rsidR="003B0A29">
        <w:rPr>
          <w:snapToGrid w:val="0"/>
          <w:sz w:val="24"/>
        </w:rPr>
        <w:t>ecutive Committee meetings and B</w:t>
      </w:r>
      <w:r>
        <w:rPr>
          <w:snapToGrid w:val="0"/>
          <w:sz w:val="24"/>
        </w:rPr>
        <w:t xml:space="preserve">usiness </w:t>
      </w:r>
      <w:r w:rsidR="003B0A29">
        <w:rPr>
          <w:snapToGrid w:val="0"/>
          <w:sz w:val="24"/>
        </w:rPr>
        <w:t>M</w:t>
      </w:r>
      <w:r>
        <w:rPr>
          <w:snapToGrid w:val="0"/>
          <w:sz w:val="24"/>
        </w:rPr>
        <w:t>eeting to report on Council activities; attend other official Division meetings upon the request of the Division Chair.</w:t>
      </w:r>
    </w:p>
    <w:p w14:paraId="66535D3E" w14:textId="77777777" w:rsidR="006639E3" w:rsidRDefault="006639E3" w:rsidP="00CB5D89">
      <w:pPr>
        <w:numPr>
          <w:ilvl w:val="0"/>
          <w:numId w:val="85"/>
        </w:numPr>
        <w:rPr>
          <w:snapToGrid w:val="0"/>
          <w:sz w:val="24"/>
        </w:rPr>
      </w:pPr>
      <w:r>
        <w:rPr>
          <w:snapToGrid w:val="0"/>
          <w:sz w:val="24"/>
        </w:rPr>
        <w:t>Seek appointments to, and actively participate in, committees of the Society.</w:t>
      </w:r>
    </w:p>
    <w:p w14:paraId="272CFED3" w14:textId="77777777" w:rsidR="006639E3" w:rsidRDefault="006639E3" w:rsidP="00CB5D89">
      <w:pPr>
        <w:numPr>
          <w:ilvl w:val="0"/>
          <w:numId w:val="86"/>
        </w:numPr>
        <w:rPr>
          <w:snapToGrid w:val="0"/>
          <w:sz w:val="24"/>
        </w:rPr>
      </w:pPr>
      <w:r>
        <w:rPr>
          <w:snapToGrid w:val="0"/>
          <w:sz w:val="24"/>
        </w:rPr>
        <w:t>Serve on Division committees and taskforces at the request of the Division Chair.</w:t>
      </w:r>
    </w:p>
    <w:p w14:paraId="04389C54" w14:textId="77777777" w:rsidR="006639E3" w:rsidRDefault="006639E3" w:rsidP="00CB5D89">
      <w:pPr>
        <w:numPr>
          <w:ilvl w:val="0"/>
          <w:numId w:val="87"/>
        </w:numPr>
        <w:rPr>
          <w:snapToGrid w:val="0"/>
          <w:sz w:val="24"/>
        </w:rPr>
      </w:pPr>
      <w:r>
        <w:rPr>
          <w:snapToGrid w:val="0"/>
          <w:sz w:val="24"/>
        </w:rPr>
        <w:t>Represent the Division at the Div</w:t>
      </w:r>
      <w:r w:rsidR="00065327">
        <w:rPr>
          <w:snapToGrid w:val="0"/>
          <w:sz w:val="24"/>
        </w:rPr>
        <w:t>ision officers’ caucus held at National M</w:t>
      </w:r>
      <w:r>
        <w:rPr>
          <w:snapToGrid w:val="0"/>
          <w:sz w:val="24"/>
        </w:rPr>
        <w:t>eetings of the Society.</w:t>
      </w:r>
    </w:p>
    <w:p w14:paraId="0AD1F46C" w14:textId="77777777" w:rsidR="00B537A2" w:rsidRPr="00B537A2" w:rsidRDefault="00B537A2" w:rsidP="00CB5D89">
      <w:pPr>
        <w:numPr>
          <w:ilvl w:val="0"/>
          <w:numId w:val="87"/>
        </w:numPr>
        <w:rPr>
          <w:snapToGrid w:val="0"/>
          <w:sz w:val="24"/>
        </w:rPr>
      </w:pPr>
      <w:r w:rsidRPr="00B537A2">
        <w:rPr>
          <w:snapToGrid w:val="0"/>
          <w:sz w:val="24"/>
        </w:rPr>
        <w:t xml:space="preserve">Attendance and participation of an elected councilor at the </w:t>
      </w:r>
      <w:r w:rsidR="00065327">
        <w:rPr>
          <w:snapToGrid w:val="0"/>
          <w:sz w:val="24"/>
        </w:rPr>
        <w:t>N</w:t>
      </w:r>
      <w:r w:rsidRPr="00B537A2">
        <w:rPr>
          <w:snapToGrid w:val="0"/>
          <w:sz w:val="24"/>
        </w:rPr>
        <w:t xml:space="preserve">ational </w:t>
      </w:r>
      <w:r w:rsidR="00065327">
        <w:rPr>
          <w:snapToGrid w:val="0"/>
          <w:sz w:val="24"/>
        </w:rPr>
        <w:t>M</w:t>
      </w:r>
      <w:r w:rsidRPr="00B537A2">
        <w:rPr>
          <w:snapToGrid w:val="0"/>
          <w:sz w:val="24"/>
        </w:rPr>
        <w:t xml:space="preserve">eeting and on governance committees are critical to the function of ACS governance and ACS council.   </w:t>
      </w:r>
    </w:p>
    <w:p w14:paraId="339A85AA" w14:textId="77777777" w:rsidR="00B537A2" w:rsidRPr="00B537A2" w:rsidRDefault="00B537A2" w:rsidP="00CB5D89">
      <w:pPr>
        <w:numPr>
          <w:ilvl w:val="0"/>
          <w:numId w:val="87"/>
        </w:numPr>
        <w:rPr>
          <w:snapToGrid w:val="0"/>
          <w:sz w:val="24"/>
        </w:rPr>
      </w:pPr>
      <w:r w:rsidRPr="00B537A2">
        <w:rPr>
          <w:snapToGrid w:val="0"/>
          <w:sz w:val="24"/>
        </w:rPr>
        <w:t xml:space="preserve">Councilor candidates are expected to serve at all </w:t>
      </w:r>
      <w:proofErr w:type="gramStart"/>
      <w:r w:rsidRPr="00B537A2">
        <w:rPr>
          <w:snapToGrid w:val="0"/>
          <w:sz w:val="24"/>
        </w:rPr>
        <w:t>six council</w:t>
      </w:r>
      <w:proofErr w:type="gramEnd"/>
      <w:r w:rsidRPr="00B537A2">
        <w:rPr>
          <w:snapToGrid w:val="0"/>
          <w:sz w:val="24"/>
        </w:rPr>
        <w:t xml:space="preserve"> mee</w:t>
      </w:r>
      <w:r>
        <w:rPr>
          <w:snapToGrid w:val="0"/>
          <w:sz w:val="24"/>
        </w:rPr>
        <w:t>ting during their 3-</w:t>
      </w:r>
      <w:r w:rsidRPr="00B537A2">
        <w:rPr>
          <w:snapToGrid w:val="0"/>
          <w:sz w:val="24"/>
        </w:rPr>
        <w:t>year term for which they are seeking election and fulfill the previously described responsibilities at all ACS meetings.</w:t>
      </w:r>
    </w:p>
    <w:p w14:paraId="4A068799" w14:textId="77777777" w:rsidR="00B537A2" w:rsidRPr="00B537A2" w:rsidRDefault="00B537A2" w:rsidP="00CB5D89">
      <w:pPr>
        <w:numPr>
          <w:ilvl w:val="0"/>
          <w:numId w:val="87"/>
        </w:numPr>
        <w:rPr>
          <w:snapToGrid w:val="0"/>
          <w:sz w:val="24"/>
        </w:rPr>
      </w:pPr>
      <w:r>
        <w:rPr>
          <w:snapToGrid w:val="0"/>
          <w:sz w:val="24"/>
        </w:rPr>
        <w:t>If a C</w:t>
      </w:r>
      <w:r w:rsidRPr="00B537A2">
        <w:rPr>
          <w:snapToGrid w:val="0"/>
          <w:sz w:val="24"/>
        </w:rPr>
        <w:t>ouncilor is unable to attend a meeting a</w:t>
      </w:r>
      <w:r>
        <w:rPr>
          <w:snapToGrid w:val="0"/>
          <w:sz w:val="24"/>
        </w:rPr>
        <w:t>nd does not inform the C</w:t>
      </w:r>
      <w:r w:rsidRPr="00B537A2">
        <w:rPr>
          <w:snapToGrid w:val="0"/>
          <w:sz w:val="24"/>
        </w:rPr>
        <w:t>hair an</w:t>
      </w:r>
      <w:r>
        <w:rPr>
          <w:snapToGrid w:val="0"/>
          <w:sz w:val="24"/>
        </w:rPr>
        <w:t>d other AGFD councilors within two</w:t>
      </w:r>
      <w:r w:rsidRPr="00B537A2">
        <w:rPr>
          <w:snapToGrid w:val="0"/>
          <w:sz w:val="24"/>
        </w:rPr>
        <w:t xml:space="preserve"> months prior to the meeting, the councilor is requested to s</w:t>
      </w:r>
      <w:r>
        <w:rPr>
          <w:snapToGrid w:val="0"/>
          <w:sz w:val="24"/>
        </w:rPr>
        <w:t xml:space="preserve">ubmit a letter of resignation. </w:t>
      </w:r>
      <w:r w:rsidRPr="00B537A2">
        <w:rPr>
          <w:snapToGrid w:val="0"/>
          <w:sz w:val="24"/>
        </w:rPr>
        <w:t xml:space="preserve">The </w:t>
      </w:r>
      <w:r>
        <w:rPr>
          <w:snapToGrid w:val="0"/>
          <w:sz w:val="24"/>
        </w:rPr>
        <w:t>C</w:t>
      </w:r>
      <w:r w:rsidRPr="00B537A2">
        <w:rPr>
          <w:snapToGrid w:val="0"/>
          <w:sz w:val="24"/>
        </w:rPr>
        <w:t xml:space="preserve">hair or a committee designated by the </w:t>
      </w:r>
      <w:r>
        <w:rPr>
          <w:snapToGrid w:val="0"/>
          <w:sz w:val="24"/>
        </w:rPr>
        <w:t>C</w:t>
      </w:r>
      <w:r w:rsidRPr="00B537A2">
        <w:rPr>
          <w:snapToGrid w:val="0"/>
          <w:sz w:val="24"/>
        </w:rPr>
        <w:t>hair will review cases of emergency.</w:t>
      </w:r>
    </w:p>
    <w:p w14:paraId="778CE54D" w14:textId="77777777" w:rsidR="00B537A2" w:rsidRDefault="00B537A2" w:rsidP="00CB5D89">
      <w:pPr>
        <w:numPr>
          <w:ilvl w:val="0"/>
          <w:numId w:val="87"/>
        </w:numPr>
        <w:rPr>
          <w:snapToGrid w:val="0"/>
          <w:sz w:val="24"/>
        </w:rPr>
      </w:pPr>
      <w:r>
        <w:rPr>
          <w:snapToGrid w:val="0"/>
          <w:sz w:val="24"/>
        </w:rPr>
        <w:t>If a C</w:t>
      </w:r>
      <w:r w:rsidRPr="00B537A2">
        <w:rPr>
          <w:snapToGrid w:val="0"/>
          <w:sz w:val="24"/>
        </w:rPr>
        <w:t>ouncilor is u</w:t>
      </w:r>
      <w:r>
        <w:rPr>
          <w:snapToGrid w:val="0"/>
          <w:sz w:val="24"/>
        </w:rPr>
        <w:t>nable to attend two C</w:t>
      </w:r>
      <w:r w:rsidRPr="00B537A2">
        <w:rPr>
          <w:snapToGrid w:val="0"/>
          <w:sz w:val="24"/>
        </w:rPr>
        <w:t>ouncil m</w:t>
      </w:r>
      <w:r>
        <w:rPr>
          <w:snapToGrid w:val="0"/>
          <w:sz w:val="24"/>
        </w:rPr>
        <w:t>eetings during their term, the C</w:t>
      </w:r>
      <w:r w:rsidRPr="00B537A2">
        <w:rPr>
          <w:snapToGrid w:val="0"/>
          <w:sz w:val="24"/>
        </w:rPr>
        <w:t xml:space="preserve">ouncilor is requested to submit </w:t>
      </w:r>
      <w:r>
        <w:rPr>
          <w:snapToGrid w:val="0"/>
          <w:sz w:val="24"/>
        </w:rPr>
        <w:t>a letter of resignation to the C</w:t>
      </w:r>
      <w:r w:rsidRPr="00B537A2">
        <w:rPr>
          <w:snapToGrid w:val="0"/>
          <w:sz w:val="24"/>
        </w:rPr>
        <w:t>hair.</w:t>
      </w:r>
    </w:p>
    <w:p w14:paraId="7345AA50" w14:textId="77777777" w:rsidR="00B537A2" w:rsidRPr="00B537A2" w:rsidRDefault="00B537A2" w:rsidP="00CB5D89">
      <w:pPr>
        <w:numPr>
          <w:ilvl w:val="0"/>
          <w:numId w:val="87"/>
        </w:numPr>
        <w:rPr>
          <w:snapToGrid w:val="0"/>
          <w:sz w:val="24"/>
        </w:rPr>
      </w:pPr>
      <w:r w:rsidRPr="00B537A2">
        <w:rPr>
          <w:snapToGrid w:val="0"/>
          <w:sz w:val="24"/>
        </w:rPr>
        <w:t>Councilors shall meet (electronically) prior to the National Meeting to:</w:t>
      </w:r>
    </w:p>
    <w:p w14:paraId="52A3BC44" w14:textId="77777777" w:rsidR="00B537A2" w:rsidRPr="00B537A2" w:rsidRDefault="00B537A2" w:rsidP="00CB5D89">
      <w:pPr>
        <w:numPr>
          <w:ilvl w:val="1"/>
          <w:numId w:val="87"/>
        </w:numPr>
        <w:rPr>
          <w:snapToGrid w:val="0"/>
          <w:sz w:val="24"/>
        </w:rPr>
      </w:pPr>
      <w:r w:rsidRPr="00B537A2">
        <w:rPr>
          <w:snapToGrid w:val="0"/>
          <w:sz w:val="24"/>
        </w:rPr>
        <w:t>Review – align on actions request</w:t>
      </w:r>
      <w:r>
        <w:rPr>
          <w:snapToGrid w:val="0"/>
          <w:sz w:val="24"/>
        </w:rPr>
        <w:t>s</w:t>
      </w:r>
      <w:r w:rsidRPr="00B537A2">
        <w:rPr>
          <w:snapToGrid w:val="0"/>
          <w:sz w:val="24"/>
        </w:rPr>
        <w:t xml:space="preserve"> detailed in the official Council agenda</w:t>
      </w:r>
    </w:p>
    <w:p w14:paraId="6E7A6A9F" w14:textId="77777777" w:rsidR="00B537A2" w:rsidRPr="00B537A2" w:rsidRDefault="00B537A2" w:rsidP="00CB5D89">
      <w:pPr>
        <w:numPr>
          <w:ilvl w:val="1"/>
          <w:numId w:val="87"/>
        </w:numPr>
        <w:rPr>
          <w:snapToGrid w:val="0"/>
          <w:sz w:val="24"/>
        </w:rPr>
      </w:pPr>
      <w:r>
        <w:rPr>
          <w:snapToGrid w:val="0"/>
          <w:sz w:val="24"/>
        </w:rPr>
        <w:t>Identify if any C</w:t>
      </w:r>
      <w:r w:rsidRPr="00B537A2">
        <w:rPr>
          <w:snapToGrid w:val="0"/>
          <w:sz w:val="24"/>
        </w:rPr>
        <w:t>ouncilors will not be able to attend the requisite meetings and caucuses</w:t>
      </w:r>
    </w:p>
    <w:p w14:paraId="69594182" w14:textId="77777777" w:rsidR="00B537A2" w:rsidRPr="00B537A2" w:rsidRDefault="00B537A2" w:rsidP="00CB5D89">
      <w:pPr>
        <w:numPr>
          <w:ilvl w:val="1"/>
          <w:numId w:val="87"/>
        </w:numPr>
        <w:rPr>
          <w:snapToGrid w:val="0"/>
          <w:sz w:val="24"/>
        </w:rPr>
      </w:pPr>
      <w:r w:rsidRPr="00B537A2">
        <w:rPr>
          <w:snapToGrid w:val="0"/>
          <w:sz w:val="24"/>
        </w:rPr>
        <w:t xml:space="preserve">Develop a brief </w:t>
      </w:r>
      <w:r>
        <w:rPr>
          <w:snapToGrid w:val="0"/>
          <w:sz w:val="24"/>
        </w:rPr>
        <w:t>report to the Chair on pending C</w:t>
      </w:r>
      <w:r w:rsidRPr="00B537A2">
        <w:rPr>
          <w:snapToGrid w:val="0"/>
          <w:sz w:val="24"/>
        </w:rPr>
        <w:t>ouncil actions and attendance for the upcoming meeting</w:t>
      </w:r>
    </w:p>
    <w:p w14:paraId="2032F9DC" w14:textId="77777777" w:rsidR="00B537A2" w:rsidRDefault="00B537A2" w:rsidP="00CB5D89">
      <w:pPr>
        <w:numPr>
          <w:ilvl w:val="1"/>
          <w:numId w:val="87"/>
        </w:numPr>
        <w:rPr>
          <w:snapToGrid w:val="0"/>
          <w:sz w:val="24"/>
        </w:rPr>
      </w:pPr>
      <w:r w:rsidRPr="00B537A2">
        <w:rPr>
          <w:snapToGrid w:val="0"/>
          <w:sz w:val="24"/>
        </w:rPr>
        <w:t>Work with</w:t>
      </w:r>
      <w:r>
        <w:rPr>
          <w:snapToGrid w:val="0"/>
          <w:sz w:val="24"/>
        </w:rPr>
        <w:t xml:space="preserve"> the</w:t>
      </w:r>
      <w:r w:rsidRPr="00B537A2">
        <w:rPr>
          <w:snapToGrid w:val="0"/>
          <w:sz w:val="24"/>
        </w:rPr>
        <w:t xml:space="preserve"> Chair to identify an Alternate </w:t>
      </w:r>
      <w:r>
        <w:rPr>
          <w:snapToGrid w:val="0"/>
          <w:sz w:val="24"/>
        </w:rPr>
        <w:t>Councilor to fill in for C</w:t>
      </w:r>
      <w:r w:rsidRPr="00B537A2">
        <w:rPr>
          <w:snapToGrid w:val="0"/>
          <w:sz w:val="24"/>
        </w:rPr>
        <w:t>ouncilors that cannot attend requisite meetings</w:t>
      </w:r>
    </w:p>
    <w:p w14:paraId="5EA83A65" w14:textId="77777777" w:rsidR="004B04CD" w:rsidRPr="004B04CD" w:rsidRDefault="003A4E25" w:rsidP="00CB5D89">
      <w:pPr>
        <w:numPr>
          <w:ilvl w:val="0"/>
          <w:numId w:val="87"/>
        </w:numPr>
        <w:rPr>
          <w:snapToGrid w:val="0"/>
          <w:sz w:val="24"/>
        </w:rPr>
      </w:pPr>
      <w:r>
        <w:rPr>
          <w:snapToGrid w:val="0"/>
          <w:sz w:val="24"/>
        </w:rPr>
        <w:t>Ideally,</w:t>
      </w:r>
      <w:r w:rsidR="004B04CD" w:rsidRPr="004B04CD">
        <w:rPr>
          <w:snapToGrid w:val="0"/>
          <w:sz w:val="24"/>
        </w:rPr>
        <w:t xml:space="preserve"> Alternate Councilors </w:t>
      </w:r>
      <w:r>
        <w:rPr>
          <w:snapToGrid w:val="0"/>
          <w:sz w:val="24"/>
        </w:rPr>
        <w:t xml:space="preserve">will </w:t>
      </w:r>
      <w:r w:rsidR="004B04CD" w:rsidRPr="004B04CD">
        <w:rPr>
          <w:snapToGrid w:val="0"/>
          <w:sz w:val="24"/>
        </w:rPr>
        <w:t xml:space="preserve">attend both ACS National Meetings, become active in ACS governance committees, and </w:t>
      </w:r>
      <w:r w:rsidR="004B04CD">
        <w:rPr>
          <w:snapToGrid w:val="0"/>
          <w:sz w:val="24"/>
        </w:rPr>
        <w:t>e</w:t>
      </w:r>
      <w:r w:rsidR="004B04CD" w:rsidRPr="004B04CD">
        <w:rPr>
          <w:snapToGrid w:val="0"/>
          <w:sz w:val="24"/>
        </w:rPr>
        <w:t>stablish participation record</w:t>
      </w:r>
      <w:r w:rsidR="004B04CD">
        <w:rPr>
          <w:snapToGrid w:val="0"/>
          <w:sz w:val="24"/>
        </w:rPr>
        <w:t>s</w:t>
      </w:r>
      <w:r w:rsidR="004B04CD" w:rsidRPr="004B04CD">
        <w:rPr>
          <w:snapToGrid w:val="0"/>
          <w:sz w:val="24"/>
        </w:rPr>
        <w:t xml:space="preserve"> </w:t>
      </w:r>
      <w:r w:rsidR="004B04CD">
        <w:rPr>
          <w:snapToGrid w:val="0"/>
          <w:sz w:val="24"/>
        </w:rPr>
        <w:t>that would lead to</w:t>
      </w:r>
      <w:r w:rsidR="004B04CD" w:rsidRPr="004B04CD">
        <w:rPr>
          <w:snapToGrid w:val="0"/>
          <w:sz w:val="24"/>
        </w:rPr>
        <w:t xml:space="preserve"> potential fu</w:t>
      </w:r>
      <w:r w:rsidR="004B04CD">
        <w:rPr>
          <w:snapToGrid w:val="0"/>
          <w:sz w:val="24"/>
        </w:rPr>
        <w:t>ture candidates for C</w:t>
      </w:r>
      <w:r w:rsidR="004B04CD" w:rsidRPr="004B04CD">
        <w:rPr>
          <w:snapToGrid w:val="0"/>
          <w:sz w:val="24"/>
        </w:rPr>
        <w:t>ouncilor</w:t>
      </w:r>
      <w:r w:rsidR="004B04CD">
        <w:rPr>
          <w:snapToGrid w:val="0"/>
          <w:sz w:val="24"/>
        </w:rPr>
        <w:t>.</w:t>
      </w:r>
    </w:p>
    <w:p w14:paraId="76D52DD9" w14:textId="77777777" w:rsidR="006639E3" w:rsidRDefault="006639E3">
      <w:pPr>
        <w:rPr>
          <w:snapToGrid w:val="0"/>
          <w:sz w:val="24"/>
        </w:rPr>
      </w:pPr>
    </w:p>
    <w:p w14:paraId="7D4843F3" w14:textId="77777777" w:rsidR="006639E3" w:rsidRDefault="006639E3">
      <w:pPr>
        <w:pStyle w:val="Heading8"/>
        <w:rPr>
          <w:b/>
        </w:rPr>
      </w:pPr>
      <w:r>
        <w:rPr>
          <w:b/>
        </w:rPr>
        <w:lastRenderedPageBreak/>
        <w:t>COMMITTEES</w:t>
      </w:r>
    </w:p>
    <w:p w14:paraId="5863B916" w14:textId="77777777" w:rsidR="006639E3" w:rsidRDefault="006639E3">
      <w:pPr>
        <w:rPr>
          <w:b/>
          <w:snapToGrid w:val="0"/>
          <w:sz w:val="28"/>
        </w:rPr>
      </w:pPr>
      <w:r>
        <w:rPr>
          <w:b/>
          <w:snapToGrid w:val="0"/>
          <w:sz w:val="28"/>
        </w:rPr>
        <w:t>1. Executive Committee</w:t>
      </w:r>
    </w:p>
    <w:p w14:paraId="04C06BEB" w14:textId="77777777" w:rsidR="006639E3" w:rsidRDefault="006639E3">
      <w:pPr>
        <w:rPr>
          <w:snapToGrid w:val="0"/>
          <w:sz w:val="24"/>
        </w:rPr>
      </w:pPr>
      <w:r>
        <w:rPr>
          <w:i/>
          <w:snapToGrid w:val="0"/>
          <w:sz w:val="24"/>
        </w:rPr>
        <w:t xml:space="preserve">Purpose: </w:t>
      </w:r>
      <w:r>
        <w:rPr>
          <w:snapToGrid w:val="0"/>
          <w:sz w:val="24"/>
        </w:rPr>
        <w:t>To serve as the Senior Management Team responsible for ensuring the overall growth and financial health of the Division.</w:t>
      </w:r>
    </w:p>
    <w:p w14:paraId="64F8D190" w14:textId="77777777" w:rsidR="006639E3" w:rsidRDefault="006639E3">
      <w:pPr>
        <w:rPr>
          <w:snapToGrid w:val="0"/>
          <w:sz w:val="24"/>
        </w:rPr>
      </w:pPr>
    </w:p>
    <w:p w14:paraId="388C6E2F" w14:textId="77777777" w:rsidR="006639E3" w:rsidRDefault="006639E3">
      <w:pPr>
        <w:rPr>
          <w:snapToGrid w:val="0"/>
          <w:sz w:val="24"/>
        </w:rPr>
      </w:pPr>
      <w:r>
        <w:rPr>
          <w:i/>
          <w:snapToGrid w:val="0"/>
          <w:sz w:val="24"/>
        </w:rPr>
        <w:t xml:space="preserve">Composition: </w:t>
      </w:r>
      <w:r w:rsidR="00B30048">
        <w:rPr>
          <w:snapToGrid w:val="0"/>
          <w:sz w:val="24"/>
        </w:rPr>
        <w:t>According to the Bylaws, t</w:t>
      </w:r>
      <w:r>
        <w:rPr>
          <w:snapToGrid w:val="0"/>
          <w:sz w:val="24"/>
        </w:rPr>
        <w:t xml:space="preserve">he Executive Committee consists of the standard elected Division officers—the Chair, Chair-Elect, Vice-Chair, Secretary, Treasurer, Councilors, and Alternate Councilors — as well as the Immediate Past Chair, Subdivision Chairs, and </w:t>
      </w:r>
      <w:r w:rsidR="00E353DA">
        <w:rPr>
          <w:snapToGrid w:val="0"/>
          <w:sz w:val="24"/>
        </w:rPr>
        <w:t xml:space="preserve">four </w:t>
      </w:r>
      <w:r>
        <w:rPr>
          <w:snapToGrid w:val="0"/>
          <w:sz w:val="24"/>
        </w:rPr>
        <w:t xml:space="preserve">At-Large Executive Committee members.  </w:t>
      </w:r>
      <w:r w:rsidR="00B30048">
        <w:rPr>
          <w:snapToGrid w:val="0"/>
          <w:sz w:val="24"/>
        </w:rPr>
        <w:t>Committee Chairs and other Past Chairs are informally considered to be part of the Executive Committee.</w:t>
      </w:r>
    </w:p>
    <w:p w14:paraId="7E6BD7FD" w14:textId="77777777" w:rsidR="006639E3" w:rsidRDefault="006639E3">
      <w:pPr>
        <w:rPr>
          <w:snapToGrid w:val="0"/>
          <w:sz w:val="24"/>
        </w:rPr>
      </w:pPr>
    </w:p>
    <w:p w14:paraId="0A49F9BA" w14:textId="2A99983F" w:rsidR="006639E3" w:rsidRDefault="006639E3">
      <w:pPr>
        <w:rPr>
          <w:snapToGrid w:val="0"/>
          <w:sz w:val="24"/>
        </w:rPr>
      </w:pPr>
      <w:r>
        <w:rPr>
          <w:i/>
          <w:snapToGrid w:val="0"/>
          <w:sz w:val="24"/>
        </w:rPr>
        <w:t xml:space="preserve">Term of Office: </w:t>
      </w:r>
      <w:r>
        <w:rPr>
          <w:snapToGrid w:val="0"/>
          <w:sz w:val="24"/>
        </w:rPr>
        <w:t>At-Large Executive Committee members are appointed for two-year terms</w:t>
      </w:r>
      <w:r w:rsidR="00BD6C06">
        <w:rPr>
          <w:snapToGrid w:val="0"/>
          <w:sz w:val="24"/>
        </w:rPr>
        <w:t xml:space="preserve"> by the Chair</w:t>
      </w:r>
      <w:r>
        <w:rPr>
          <w:snapToGrid w:val="0"/>
          <w:sz w:val="24"/>
        </w:rPr>
        <w:t xml:space="preserve">.  The terms of office of </w:t>
      </w:r>
      <w:r w:rsidR="00E353DA">
        <w:rPr>
          <w:snapToGrid w:val="0"/>
          <w:sz w:val="24"/>
        </w:rPr>
        <w:t xml:space="preserve">other Executive Committee </w:t>
      </w:r>
      <w:r>
        <w:rPr>
          <w:snapToGrid w:val="0"/>
          <w:sz w:val="24"/>
        </w:rPr>
        <w:t xml:space="preserve">members are noted in the appropriate sections on elected Division officers. </w:t>
      </w:r>
    </w:p>
    <w:p w14:paraId="408CCC47" w14:textId="77777777" w:rsidR="006639E3" w:rsidRPr="00BD6C06" w:rsidRDefault="006639E3" w:rsidP="00BD6C06">
      <w:pPr>
        <w:rPr>
          <w:snapToGrid w:val="0"/>
          <w:sz w:val="24"/>
        </w:rPr>
      </w:pPr>
    </w:p>
    <w:p w14:paraId="74859E6D" w14:textId="77777777" w:rsidR="006639E3" w:rsidRDefault="006639E3">
      <w:pPr>
        <w:rPr>
          <w:i/>
          <w:snapToGrid w:val="0"/>
          <w:sz w:val="24"/>
        </w:rPr>
      </w:pPr>
      <w:r>
        <w:rPr>
          <w:i/>
          <w:snapToGrid w:val="0"/>
          <w:sz w:val="24"/>
        </w:rPr>
        <w:t>Responsibilities:</w:t>
      </w:r>
    </w:p>
    <w:p w14:paraId="451BA53F" w14:textId="77777777" w:rsidR="006639E3" w:rsidRDefault="006639E3" w:rsidP="00CB5D89">
      <w:pPr>
        <w:numPr>
          <w:ilvl w:val="0"/>
          <w:numId w:val="88"/>
        </w:numPr>
        <w:rPr>
          <w:snapToGrid w:val="0"/>
          <w:sz w:val="24"/>
        </w:rPr>
      </w:pPr>
      <w:r>
        <w:rPr>
          <w:snapToGrid w:val="0"/>
          <w:sz w:val="24"/>
        </w:rPr>
        <w:t>Develop, implement, and monitor the Division strategic plan; review annually and revise as needed.</w:t>
      </w:r>
    </w:p>
    <w:p w14:paraId="509F4039" w14:textId="77777777" w:rsidR="006639E3" w:rsidRDefault="006639E3" w:rsidP="00CB5D89">
      <w:pPr>
        <w:numPr>
          <w:ilvl w:val="0"/>
          <w:numId w:val="89"/>
        </w:numPr>
        <w:rPr>
          <w:snapToGrid w:val="0"/>
          <w:sz w:val="24"/>
        </w:rPr>
      </w:pPr>
      <w:r>
        <w:rPr>
          <w:snapToGrid w:val="0"/>
          <w:sz w:val="24"/>
        </w:rPr>
        <w:t>Ensure that the Division’s administrative framework supports the Division’s current goals.</w:t>
      </w:r>
    </w:p>
    <w:p w14:paraId="086F987C" w14:textId="77777777" w:rsidR="006639E3" w:rsidRDefault="006639E3" w:rsidP="00CB5D89">
      <w:pPr>
        <w:numPr>
          <w:ilvl w:val="0"/>
          <w:numId w:val="90"/>
        </w:numPr>
        <w:rPr>
          <w:snapToGrid w:val="0"/>
          <w:sz w:val="24"/>
        </w:rPr>
      </w:pPr>
      <w:r>
        <w:rPr>
          <w:snapToGrid w:val="0"/>
          <w:sz w:val="24"/>
        </w:rPr>
        <w:t>Oversee the finances of the Division and ensure the Division’s overall financial health.</w:t>
      </w:r>
    </w:p>
    <w:p w14:paraId="3C39955A" w14:textId="77777777" w:rsidR="006639E3" w:rsidRDefault="006639E3" w:rsidP="00CB5D89">
      <w:pPr>
        <w:numPr>
          <w:ilvl w:val="0"/>
          <w:numId w:val="91"/>
        </w:numPr>
        <w:rPr>
          <w:snapToGrid w:val="0"/>
          <w:sz w:val="24"/>
        </w:rPr>
      </w:pPr>
      <w:r>
        <w:rPr>
          <w:snapToGrid w:val="0"/>
          <w:sz w:val="24"/>
        </w:rPr>
        <w:t>Provide management guidance to the Division’s committees to ensure that their activities are in alignment with the Division’s mission, goals, and objectives, as well as those of the Society.</w:t>
      </w:r>
    </w:p>
    <w:p w14:paraId="08238267" w14:textId="77777777" w:rsidR="006639E3" w:rsidRDefault="006639E3" w:rsidP="00CB5D89">
      <w:pPr>
        <w:numPr>
          <w:ilvl w:val="0"/>
          <w:numId w:val="92"/>
        </w:numPr>
        <w:rPr>
          <w:snapToGrid w:val="0"/>
          <w:sz w:val="24"/>
        </w:rPr>
      </w:pPr>
      <w:r>
        <w:rPr>
          <w:snapToGrid w:val="0"/>
          <w:sz w:val="24"/>
        </w:rPr>
        <w:t>Maintain an awareness and understanding of the current needs and expectations of Division members.</w:t>
      </w:r>
    </w:p>
    <w:p w14:paraId="554E61B0" w14:textId="77777777" w:rsidR="006639E3" w:rsidRDefault="006639E3" w:rsidP="00CB5D89">
      <w:pPr>
        <w:numPr>
          <w:ilvl w:val="0"/>
          <w:numId w:val="93"/>
        </w:numPr>
        <w:rPr>
          <w:snapToGrid w:val="0"/>
          <w:sz w:val="24"/>
        </w:rPr>
      </w:pPr>
      <w:r>
        <w:rPr>
          <w:snapToGrid w:val="0"/>
          <w:sz w:val="24"/>
        </w:rPr>
        <w:t>Ensure that the Division’s activities (technical programs, membership recruitment, etc.) meet members’ needs.</w:t>
      </w:r>
    </w:p>
    <w:p w14:paraId="3B068696" w14:textId="77777777" w:rsidR="006639E3" w:rsidRDefault="006639E3" w:rsidP="00CB5D89">
      <w:pPr>
        <w:numPr>
          <w:ilvl w:val="0"/>
          <w:numId w:val="94"/>
        </w:numPr>
        <w:rPr>
          <w:snapToGrid w:val="0"/>
          <w:sz w:val="24"/>
        </w:rPr>
      </w:pPr>
      <w:r>
        <w:rPr>
          <w:snapToGrid w:val="0"/>
          <w:sz w:val="24"/>
        </w:rPr>
        <w:t>Ensure that the Division adapts to meet the changing needs of its members as the science of chemistry and its supporting technologies evolve.</w:t>
      </w:r>
    </w:p>
    <w:p w14:paraId="046606AE" w14:textId="77777777" w:rsidR="006639E3" w:rsidRDefault="006639E3" w:rsidP="00CB5D89">
      <w:pPr>
        <w:numPr>
          <w:ilvl w:val="0"/>
          <w:numId w:val="95"/>
        </w:numPr>
        <w:rPr>
          <w:snapToGrid w:val="0"/>
          <w:sz w:val="24"/>
        </w:rPr>
      </w:pPr>
      <w:r>
        <w:rPr>
          <w:snapToGrid w:val="0"/>
          <w:sz w:val="24"/>
        </w:rPr>
        <w:t>Encourage cooperative ventures within ACS and with other societies at the local, regional, national, and international level.</w:t>
      </w:r>
    </w:p>
    <w:p w14:paraId="591B010C" w14:textId="77777777" w:rsidR="006639E3" w:rsidRDefault="006639E3" w:rsidP="00CB5D89">
      <w:pPr>
        <w:numPr>
          <w:ilvl w:val="0"/>
          <w:numId w:val="96"/>
        </w:numPr>
        <w:rPr>
          <w:snapToGrid w:val="0"/>
          <w:sz w:val="24"/>
        </w:rPr>
      </w:pPr>
      <w:r>
        <w:rPr>
          <w:snapToGrid w:val="0"/>
          <w:sz w:val="24"/>
        </w:rPr>
        <w:t>Ensure that the Division operates in accordance with the Division and Society bylaws.</w:t>
      </w:r>
    </w:p>
    <w:p w14:paraId="7C042044" w14:textId="77777777" w:rsidR="006639E3" w:rsidRDefault="006639E3" w:rsidP="00CB5D89">
      <w:pPr>
        <w:numPr>
          <w:ilvl w:val="0"/>
          <w:numId w:val="97"/>
        </w:numPr>
        <w:rPr>
          <w:snapToGrid w:val="0"/>
          <w:sz w:val="24"/>
        </w:rPr>
      </w:pPr>
      <w:r>
        <w:rPr>
          <w:snapToGrid w:val="0"/>
          <w:sz w:val="24"/>
        </w:rPr>
        <w:t>Communicate on a regular basis with Division members; facilitate interactive communication.</w:t>
      </w:r>
    </w:p>
    <w:p w14:paraId="4556DB05" w14:textId="77777777" w:rsidR="006639E3" w:rsidRDefault="006639E3" w:rsidP="00CB5D89">
      <w:pPr>
        <w:numPr>
          <w:ilvl w:val="0"/>
          <w:numId w:val="98"/>
        </w:numPr>
        <w:rPr>
          <w:snapToGrid w:val="0"/>
          <w:sz w:val="24"/>
        </w:rPr>
      </w:pPr>
      <w:r>
        <w:rPr>
          <w:snapToGrid w:val="0"/>
          <w:sz w:val="24"/>
        </w:rPr>
        <w:t>Communicate and work in cooperation with ACS Headquarters and ACS Governance.</w:t>
      </w:r>
    </w:p>
    <w:p w14:paraId="301D34A5" w14:textId="77777777" w:rsidR="006639E3" w:rsidRDefault="006639E3" w:rsidP="00CB5D89">
      <w:pPr>
        <w:numPr>
          <w:ilvl w:val="0"/>
          <w:numId w:val="99"/>
        </w:numPr>
        <w:rPr>
          <w:snapToGrid w:val="0"/>
          <w:sz w:val="24"/>
        </w:rPr>
      </w:pPr>
      <w:r>
        <w:rPr>
          <w:snapToGrid w:val="0"/>
          <w:sz w:val="24"/>
        </w:rPr>
        <w:t>Encourage and recognize member participation in ACS Governance.</w:t>
      </w:r>
    </w:p>
    <w:p w14:paraId="6B797202" w14:textId="77777777" w:rsidR="006639E3" w:rsidRDefault="006639E3" w:rsidP="00CB5D89">
      <w:pPr>
        <w:numPr>
          <w:ilvl w:val="0"/>
          <w:numId w:val="100"/>
        </w:numPr>
        <w:rPr>
          <w:snapToGrid w:val="0"/>
          <w:sz w:val="24"/>
        </w:rPr>
      </w:pPr>
      <w:r>
        <w:rPr>
          <w:snapToGrid w:val="0"/>
          <w:sz w:val="24"/>
        </w:rPr>
        <w:t>Recognize and reward member contributions to the Division.</w:t>
      </w:r>
    </w:p>
    <w:p w14:paraId="2D17AF4A" w14:textId="77777777" w:rsidR="006639E3" w:rsidRDefault="006639E3" w:rsidP="00CB5D89">
      <w:pPr>
        <w:numPr>
          <w:ilvl w:val="0"/>
          <w:numId w:val="101"/>
        </w:numPr>
        <w:rPr>
          <w:snapToGrid w:val="0"/>
          <w:sz w:val="24"/>
        </w:rPr>
      </w:pPr>
      <w:r>
        <w:rPr>
          <w:snapToGrid w:val="0"/>
          <w:sz w:val="24"/>
        </w:rPr>
        <w:t>Ensure that succession planning is in place for all key Division leadership roles.</w:t>
      </w:r>
    </w:p>
    <w:p w14:paraId="00AC6767" w14:textId="77777777" w:rsidR="006639E3" w:rsidRDefault="006639E3" w:rsidP="00CB5D89">
      <w:pPr>
        <w:numPr>
          <w:ilvl w:val="0"/>
          <w:numId w:val="102"/>
        </w:numPr>
        <w:rPr>
          <w:rFonts w:ascii="Symbol" w:hAnsi="Symbol"/>
          <w:snapToGrid w:val="0"/>
          <w:sz w:val="24"/>
        </w:rPr>
      </w:pPr>
      <w:r>
        <w:rPr>
          <w:snapToGrid w:val="0"/>
          <w:sz w:val="24"/>
        </w:rPr>
        <w:t>Lead by example.</w:t>
      </w:r>
    </w:p>
    <w:p w14:paraId="710792C3" w14:textId="77777777" w:rsidR="006639E3" w:rsidRDefault="006639E3">
      <w:pPr>
        <w:rPr>
          <w:sz w:val="24"/>
        </w:rPr>
      </w:pPr>
    </w:p>
    <w:p w14:paraId="4A963375" w14:textId="77777777" w:rsidR="006639E3" w:rsidRDefault="006639E3">
      <w:pPr>
        <w:rPr>
          <w:b/>
          <w:snapToGrid w:val="0"/>
          <w:sz w:val="28"/>
        </w:rPr>
      </w:pPr>
      <w:r>
        <w:rPr>
          <w:b/>
          <w:snapToGrid w:val="0"/>
          <w:sz w:val="28"/>
        </w:rPr>
        <w:t>2. Awards Committee</w:t>
      </w:r>
    </w:p>
    <w:p w14:paraId="7F40F52E" w14:textId="77777777" w:rsidR="006639E3" w:rsidRDefault="006639E3">
      <w:pPr>
        <w:rPr>
          <w:snapToGrid w:val="0"/>
          <w:sz w:val="24"/>
        </w:rPr>
      </w:pPr>
      <w:r>
        <w:rPr>
          <w:i/>
          <w:snapToGrid w:val="0"/>
          <w:sz w:val="24"/>
        </w:rPr>
        <w:t xml:space="preserve">Purpose: </w:t>
      </w:r>
      <w:r>
        <w:rPr>
          <w:snapToGrid w:val="0"/>
          <w:sz w:val="24"/>
        </w:rPr>
        <w:t>To administer all awards offered by the Division to the extent authorized by the Division Executive Committee.</w:t>
      </w:r>
    </w:p>
    <w:p w14:paraId="7A0AD234" w14:textId="77777777" w:rsidR="006639E3" w:rsidRDefault="006639E3">
      <w:pPr>
        <w:rPr>
          <w:snapToGrid w:val="0"/>
          <w:sz w:val="24"/>
        </w:rPr>
      </w:pPr>
    </w:p>
    <w:p w14:paraId="0C2F15B2" w14:textId="77777777" w:rsidR="006639E3" w:rsidRDefault="006639E3">
      <w:pPr>
        <w:rPr>
          <w:snapToGrid w:val="0"/>
          <w:sz w:val="24"/>
        </w:rPr>
      </w:pPr>
      <w:r>
        <w:rPr>
          <w:i/>
          <w:snapToGrid w:val="0"/>
          <w:sz w:val="24"/>
        </w:rPr>
        <w:lastRenderedPageBreak/>
        <w:t xml:space="preserve">Composition: </w:t>
      </w:r>
      <w:r>
        <w:rPr>
          <w:snapToGrid w:val="0"/>
          <w:sz w:val="24"/>
        </w:rPr>
        <w:t>A committee chair, appointed by the Division Chair, and several additional members chosen to represent the broad spectrum of Division membership (industry, academia, government, etc.).  The committee chair nominates committee members for approval by the Division Chair.  The committee can establish subcommittees and taskforces that focus on specific awards and award canvassing.</w:t>
      </w:r>
    </w:p>
    <w:p w14:paraId="05600A6F" w14:textId="77777777" w:rsidR="006639E3" w:rsidRDefault="006639E3">
      <w:pPr>
        <w:rPr>
          <w:snapToGrid w:val="0"/>
          <w:sz w:val="24"/>
        </w:rPr>
      </w:pPr>
    </w:p>
    <w:p w14:paraId="507D03B6" w14:textId="77777777" w:rsidR="006639E3" w:rsidRDefault="006639E3">
      <w:pPr>
        <w:rPr>
          <w:snapToGrid w:val="0"/>
          <w:sz w:val="24"/>
        </w:rPr>
      </w:pPr>
      <w:r>
        <w:rPr>
          <w:i/>
          <w:snapToGrid w:val="0"/>
          <w:sz w:val="24"/>
        </w:rPr>
        <w:t>Responsibilities:</w:t>
      </w:r>
    </w:p>
    <w:p w14:paraId="67045094" w14:textId="77777777" w:rsidR="006639E3" w:rsidRDefault="006639E3" w:rsidP="00CB5D89">
      <w:pPr>
        <w:numPr>
          <w:ilvl w:val="0"/>
          <w:numId w:val="103"/>
        </w:numPr>
        <w:rPr>
          <w:snapToGrid w:val="0"/>
          <w:sz w:val="24"/>
        </w:rPr>
      </w:pPr>
      <w:r>
        <w:rPr>
          <w:snapToGrid w:val="0"/>
          <w:sz w:val="24"/>
        </w:rPr>
        <w:t>Solicit nominations for the Division awards.</w:t>
      </w:r>
    </w:p>
    <w:p w14:paraId="2B943A73" w14:textId="77777777" w:rsidR="006639E3" w:rsidRDefault="006639E3" w:rsidP="00CB5D89">
      <w:pPr>
        <w:numPr>
          <w:ilvl w:val="0"/>
          <w:numId w:val="104"/>
        </w:numPr>
        <w:rPr>
          <w:snapToGrid w:val="0"/>
          <w:sz w:val="24"/>
        </w:rPr>
      </w:pPr>
      <w:r>
        <w:rPr>
          <w:snapToGrid w:val="0"/>
          <w:sz w:val="24"/>
        </w:rPr>
        <w:t>Maintain up-to-data contact information for soliciting award nominations.</w:t>
      </w:r>
    </w:p>
    <w:p w14:paraId="70930AD7" w14:textId="77777777" w:rsidR="006639E3" w:rsidRDefault="006639E3" w:rsidP="00CB5D89">
      <w:pPr>
        <w:numPr>
          <w:ilvl w:val="0"/>
          <w:numId w:val="106"/>
        </w:numPr>
        <w:rPr>
          <w:snapToGrid w:val="0"/>
          <w:sz w:val="24"/>
        </w:rPr>
      </w:pPr>
      <w:r>
        <w:rPr>
          <w:snapToGrid w:val="0"/>
          <w:sz w:val="24"/>
        </w:rPr>
        <w:t>Publish call for nomination flyers for distribution to key people in industry, academia, and government, and</w:t>
      </w:r>
      <w:r w:rsidR="00065327">
        <w:rPr>
          <w:snapToGrid w:val="0"/>
          <w:sz w:val="24"/>
        </w:rPr>
        <w:t xml:space="preserve"> have copies available at each National M</w:t>
      </w:r>
      <w:r>
        <w:rPr>
          <w:snapToGrid w:val="0"/>
          <w:sz w:val="24"/>
        </w:rPr>
        <w:t>eeting of the Society.</w:t>
      </w:r>
    </w:p>
    <w:p w14:paraId="5413DBBB" w14:textId="77777777" w:rsidR="006639E3" w:rsidRDefault="006639E3" w:rsidP="00CB5D89">
      <w:pPr>
        <w:numPr>
          <w:ilvl w:val="0"/>
          <w:numId w:val="105"/>
        </w:numPr>
        <w:rPr>
          <w:snapToGrid w:val="0"/>
          <w:sz w:val="24"/>
        </w:rPr>
      </w:pPr>
      <w:r>
        <w:rPr>
          <w:snapToGrid w:val="0"/>
          <w:sz w:val="24"/>
        </w:rPr>
        <w:t>Develop a slate of qualified nominees for each Division award.</w:t>
      </w:r>
    </w:p>
    <w:p w14:paraId="18E17811" w14:textId="308EFA84" w:rsidR="006639E3" w:rsidRDefault="006639E3" w:rsidP="00CB5D89">
      <w:pPr>
        <w:numPr>
          <w:ilvl w:val="0"/>
          <w:numId w:val="107"/>
        </w:numPr>
        <w:rPr>
          <w:snapToGrid w:val="0"/>
          <w:sz w:val="24"/>
        </w:rPr>
      </w:pPr>
      <w:r>
        <w:rPr>
          <w:snapToGrid w:val="0"/>
          <w:sz w:val="24"/>
        </w:rPr>
        <w:t xml:space="preserve">Notify the awardee of his/her selection, of the date and location of the award presentation, of the details of the award (travel expenses covered, etc.), and of anything that is expected of the awardee </w:t>
      </w:r>
      <w:r w:rsidR="000830BA">
        <w:rPr>
          <w:snapToGrid w:val="0"/>
          <w:sz w:val="24"/>
        </w:rPr>
        <w:t xml:space="preserve">(award speech, </w:t>
      </w:r>
      <w:r w:rsidR="0011518D">
        <w:rPr>
          <w:snapToGrid w:val="0"/>
          <w:sz w:val="24"/>
        </w:rPr>
        <w:t xml:space="preserve">attendance at the </w:t>
      </w:r>
      <w:r w:rsidR="001A467D">
        <w:rPr>
          <w:snapToGrid w:val="0"/>
          <w:sz w:val="24"/>
        </w:rPr>
        <w:t>banquet</w:t>
      </w:r>
      <w:r w:rsidR="0011518D">
        <w:rPr>
          <w:snapToGrid w:val="0"/>
          <w:sz w:val="24"/>
        </w:rPr>
        <w:t xml:space="preserve">, </w:t>
      </w:r>
      <w:r w:rsidR="000830BA">
        <w:rPr>
          <w:snapToGrid w:val="0"/>
          <w:sz w:val="24"/>
        </w:rPr>
        <w:t>etc.).</w:t>
      </w:r>
    </w:p>
    <w:p w14:paraId="1CC7E391" w14:textId="77777777" w:rsidR="006639E3" w:rsidRDefault="006639E3" w:rsidP="00CB5D89">
      <w:pPr>
        <w:numPr>
          <w:ilvl w:val="0"/>
          <w:numId w:val="108"/>
        </w:numPr>
        <w:rPr>
          <w:snapToGrid w:val="0"/>
          <w:sz w:val="24"/>
        </w:rPr>
      </w:pPr>
      <w:r>
        <w:rPr>
          <w:snapToGrid w:val="0"/>
          <w:sz w:val="24"/>
        </w:rPr>
        <w:t>Notify the Division Program Chair promptly of all award selections, so that he/she can initiate the development of any symposia related to the award presentation.</w:t>
      </w:r>
    </w:p>
    <w:p w14:paraId="3B71FEC7" w14:textId="77777777" w:rsidR="006639E3" w:rsidRDefault="006639E3" w:rsidP="00CB5D89">
      <w:pPr>
        <w:numPr>
          <w:ilvl w:val="0"/>
          <w:numId w:val="109"/>
        </w:numPr>
        <w:rPr>
          <w:snapToGrid w:val="0"/>
          <w:sz w:val="24"/>
        </w:rPr>
      </w:pPr>
      <w:r>
        <w:rPr>
          <w:snapToGrid w:val="0"/>
          <w:sz w:val="24"/>
        </w:rPr>
        <w:t xml:space="preserve">Notify the Publicity Chair promptly of all award selections, so that he/she can initiate publicity in the Cornucopia, </w:t>
      </w:r>
      <w:r>
        <w:rPr>
          <w:i/>
          <w:snapToGrid w:val="0"/>
          <w:sz w:val="24"/>
        </w:rPr>
        <w:t>Chemical and Engineering News</w:t>
      </w:r>
      <w:r>
        <w:rPr>
          <w:snapToGrid w:val="0"/>
          <w:sz w:val="24"/>
        </w:rPr>
        <w:t xml:space="preserve"> (C&amp;EN), etc.</w:t>
      </w:r>
    </w:p>
    <w:p w14:paraId="1F47EE9D" w14:textId="77777777" w:rsidR="006639E3" w:rsidRDefault="006639E3" w:rsidP="00CB5D89">
      <w:pPr>
        <w:numPr>
          <w:ilvl w:val="0"/>
          <w:numId w:val="110"/>
        </w:numPr>
        <w:rPr>
          <w:snapToGrid w:val="0"/>
          <w:sz w:val="24"/>
        </w:rPr>
      </w:pPr>
      <w:r>
        <w:rPr>
          <w:snapToGrid w:val="0"/>
          <w:sz w:val="24"/>
        </w:rPr>
        <w:t>Notify the Division Treasurer Order promptly of all award selections, so that he/she can award plaques, certificates, etc.  If there is a monetary portion of the award, formally request the check from the Division Treasurer.</w:t>
      </w:r>
    </w:p>
    <w:p w14:paraId="158552B6" w14:textId="77777777" w:rsidR="006639E3" w:rsidRDefault="006639E3" w:rsidP="00CB5D89">
      <w:pPr>
        <w:numPr>
          <w:ilvl w:val="0"/>
          <w:numId w:val="111"/>
        </w:numPr>
        <w:rPr>
          <w:snapToGrid w:val="0"/>
          <w:sz w:val="24"/>
        </w:rPr>
      </w:pPr>
      <w:r>
        <w:rPr>
          <w:snapToGrid w:val="0"/>
          <w:sz w:val="24"/>
        </w:rPr>
        <w:t>Submit written committee reports to the Division secretary for review at the Executive Committee meetings held at e</w:t>
      </w:r>
      <w:r w:rsidR="00065327">
        <w:rPr>
          <w:snapToGrid w:val="0"/>
          <w:sz w:val="24"/>
        </w:rPr>
        <w:t>ach N</w:t>
      </w:r>
      <w:r>
        <w:rPr>
          <w:snapToGrid w:val="0"/>
          <w:sz w:val="24"/>
        </w:rPr>
        <w:t xml:space="preserve">ational </w:t>
      </w:r>
      <w:r w:rsidR="00065327">
        <w:rPr>
          <w:snapToGrid w:val="0"/>
          <w:sz w:val="24"/>
        </w:rPr>
        <w:t>M</w:t>
      </w:r>
      <w:r>
        <w:rPr>
          <w:snapToGrid w:val="0"/>
          <w:sz w:val="24"/>
        </w:rPr>
        <w:t>eeting of the Society.</w:t>
      </w:r>
    </w:p>
    <w:p w14:paraId="36C2CCBC" w14:textId="77777777" w:rsidR="006639E3" w:rsidRDefault="006639E3" w:rsidP="00CB5D89">
      <w:pPr>
        <w:numPr>
          <w:ilvl w:val="0"/>
          <w:numId w:val="112"/>
        </w:numPr>
        <w:rPr>
          <w:snapToGrid w:val="0"/>
          <w:sz w:val="24"/>
        </w:rPr>
      </w:pPr>
      <w:r>
        <w:rPr>
          <w:snapToGrid w:val="0"/>
          <w:sz w:val="24"/>
        </w:rPr>
        <w:t>A committee member should attend the Executive C</w:t>
      </w:r>
      <w:r w:rsidR="00065327">
        <w:rPr>
          <w:snapToGrid w:val="0"/>
          <w:sz w:val="24"/>
        </w:rPr>
        <w:t>ommittee meetings held at each National M</w:t>
      </w:r>
      <w:r>
        <w:rPr>
          <w:snapToGrid w:val="0"/>
          <w:sz w:val="24"/>
        </w:rPr>
        <w:t>eeting of the Society.</w:t>
      </w:r>
    </w:p>
    <w:p w14:paraId="6A35201C" w14:textId="77777777" w:rsidR="006639E3" w:rsidRDefault="006639E3">
      <w:pPr>
        <w:pStyle w:val="Heading1"/>
        <w:rPr>
          <w:sz w:val="28"/>
        </w:rPr>
      </w:pPr>
    </w:p>
    <w:p w14:paraId="131DCDE2" w14:textId="77777777" w:rsidR="006639E3" w:rsidRDefault="006639E3">
      <w:pPr>
        <w:pStyle w:val="Heading1"/>
        <w:rPr>
          <w:sz w:val="28"/>
        </w:rPr>
      </w:pPr>
      <w:r>
        <w:rPr>
          <w:sz w:val="28"/>
        </w:rPr>
        <w:t>3. Cornucopia Editor</w:t>
      </w:r>
    </w:p>
    <w:p w14:paraId="7970064E" w14:textId="77777777" w:rsidR="006639E3" w:rsidRDefault="006639E3">
      <w:pPr>
        <w:rPr>
          <w:snapToGrid w:val="0"/>
          <w:sz w:val="24"/>
        </w:rPr>
      </w:pPr>
      <w:r>
        <w:rPr>
          <w:i/>
          <w:snapToGrid w:val="0"/>
          <w:sz w:val="24"/>
        </w:rPr>
        <w:t xml:space="preserve">Purpose: </w:t>
      </w:r>
      <w:r>
        <w:rPr>
          <w:snapToGrid w:val="0"/>
          <w:sz w:val="24"/>
        </w:rPr>
        <w:t>Publication of the Division’s newsletter, The Cornucopia.</w:t>
      </w:r>
    </w:p>
    <w:p w14:paraId="59AEC8CF" w14:textId="77777777" w:rsidR="006639E3" w:rsidRDefault="006639E3">
      <w:pPr>
        <w:rPr>
          <w:snapToGrid w:val="0"/>
          <w:sz w:val="24"/>
        </w:rPr>
      </w:pPr>
    </w:p>
    <w:p w14:paraId="215A8B63" w14:textId="77777777" w:rsidR="006639E3" w:rsidRDefault="006639E3">
      <w:pPr>
        <w:rPr>
          <w:snapToGrid w:val="0"/>
          <w:sz w:val="24"/>
        </w:rPr>
      </w:pPr>
      <w:r>
        <w:rPr>
          <w:i/>
          <w:snapToGrid w:val="0"/>
          <w:sz w:val="24"/>
        </w:rPr>
        <w:t>Responsibilities:</w:t>
      </w:r>
      <w:r>
        <w:rPr>
          <w:snapToGrid w:val="0"/>
          <w:sz w:val="24"/>
        </w:rPr>
        <w:t xml:space="preserve"> </w:t>
      </w:r>
    </w:p>
    <w:p w14:paraId="29A214CE" w14:textId="77777777" w:rsidR="006639E3" w:rsidRDefault="006639E3" w:rsidP="00CB5D89">
      <w:pPr>
        <w:numPr>
          <w:ilvl w:val="0"/>
          <w:numId w:val="113"/>
        </w:numPr>
        <w:rPr>
          <w:snapToGrid w:val="0"/>
          <w:sz w:val="24"/>
        </w:rPr>
      </w:pPr>
      <w:r>
        <w:rPr>
          <w:snapToGrid w:val="0"/>
          <w:sz w:val="24"/>
        </w:rPr>
        <w:t xml:space="preserve">Assemble the Cornucopia twice a year, well in advance of the </w:t>
      </w:r>
      <w:r w:rsidR="00065327">
        <w:rPr>
          <w:snapToGrid w:val="0"/>
          <w:sz w:val="24"/>
        </w:rPr>
        <w:t>Spring and Fall National M</w:t>
      </w:r>
      <w:r>
        <w:rPr>
          <w:snapToGrid w:val="0"/>
          <w:sz w:val="24"/>
        </w:rPr>
        <w:t>eetings of the Society.</w:t>
      </w:r>
    </w:p>
    <w:p w14:paraId="4A04F362" w14:textId="77777777" w:rsidR="006639E3" w:rsidRDefault="006639E3" w:rsidP="00CB5D89">
      <w:pPr>
        <w:numPr>
          <w:ilvl w:val="0"/>
          <w:numId w:val="114"/>
        </w:numPr>
        <w:rPr>
          <w:snapToGrid w:val="0"/>
          <w:sz w:val="24"/>
        </w:rPr>
      </w:pPr>
      <w:r>
        <w:rPr>
          <w:snapToGrid w:val="0"/>
          <w:sz w:val="24"/>
        </w:rPr>
        <w:t>Ensure that the Cornucopia meets its publication deadlines.</w:t>
      </w:r>
    </w:p>
    <w:p w14:paraId="1CD289D0" w14:textId="15191716" w:rsidR="007C4C6F" w:rsidRDefault="007C4C6F" w:rsidP="00CB5D89">
      <w:pPr>
        <w:numPr>
          <w:ilvl w:val="0"/>
          <w:numId w:val="114"/>
        </w:numPr>
        <w:rPr>
          <w:snapToGrid w:val="0"/>
          <w:sz w:val="24"/>
        </w:rPr>
      </w:pPr>
      <w:r>
        <w:rPr>
          <w:snapToGrid w:val="0"/>
          <w:sz w:val="24"/>
        </w:rPr>
        <w:t xml:space="preserve">Forward an electronic copy to the Communications Committee </w:t>
      </w:r>
      <w:r w:rsidR="000162BB">
        <w:rPr>
          <w:snapToGrid w:val="0"/>
          <w:sz w:val="24"/>
        </w:rPr>
        <w:t>so that it is posted on the AGFD web site and included in an email blast to members.</w:t>
      </w:r>
    </w:p>
    <w:p w14:paraId="3AF9DA8E" w14:textId="77777777" w:rsidR="006639E3" w:rsidRDefault="006639E3" w:rsidP="00CB5D89">
      <w:pPr>
        <w:numPr>
          <w:ilvl w:val="0"/>
          <w:numId w:val="115"/>
        </w:numPr>
        <w:rPr>
          <w:snapToGrid w:val="0"/>
          <w:sz w:val="24"/>
        </w:rPr>
      </w:pPr>
      <w:r>
        <w:rPr>
          <w:snapToGrid w:val="0"/>
          <w:sz w:val="24"/>
        </w:rPr>
        <w:t>Ensure that ACS includes the Divisio</w:t>
      </w:r>
      <w:r w:rsidR="00065327">
        <w:rPr>
          <w:snapToGrid w:val="0"/>
          <w:sz w:val="24"/>
        </w:rPr>
        <w:t>n’s abstracts for the upcoming National M</w:t>
      </w:r>
      <w:r>
        <w:rPr>
          <w:snapToGrid w:val="0"/>
          <w:sz w:val="24"/>
        </w:rPr>
        <w:t xml:space="preserve">eeting in that meeting’s </w:t>
      </w:r>
      <w:r w:rsidR="00DD362A">
        <w:rPr>
          <w:snapToGrid w:val="0"/>
          <w:sz w:val="24"/>
        </w:rPr>
        <w:t xml:space="preserve">online </w:t>
      </w:r>
      <w:r>
        <w:rPr>
          <w:snapToGrid w:val="0"/>
          <w:sz w:val="24"/>
        </w:rPr>
        <w:t xml:space="preserve">issue. </w:t>
      </w:r>
    </w:p>
    <w:p w14:paraId="1E425F44" w14:textId="77777777" w:rsidR="006639E3" w:rsidRDefault="006639E3" w:rsidP="00CB5D89">
      <w:pPr>
        <w:numPr>
          <w:ilvl w:val="0"/>
          <w:numId w:val="116"/>
        </w:numPr>
        <w:rPr>
          <w:snapToGrid w:val="0"/>
          <w:sz w:val="24"/>
        </w:rPr>
      </w:pPr>
      <w:r>
        <w:rPr>
          <w:snapToGrid w:val="0"/>
          <w:sz w:val="24"/>
        </w:rPr>
        <w:t>Solicit written contributions from the membership, as well as a message from the Division Chair, list of future programs from the Program Chair, list of officers and committee members from the Secretary, and brief biographies of award winners from the Awards Committee.</w:t>
      </w:r>
    </w:p>
    <w:p w14:paraId="734D79D5" w14:textId="77777777" w:rsidR="006639E3" w:rsidRDefault="006639E3" w:rsidP="00CB5D89">
      <w:pPr>
        <w:numPr>
          <w:ilvl w:val="0"/>
          <w:numId w:val="117"/>
        </w:numPr>
        <w:rPr>
          <w:snapToGrid w:val="0"/>
          <w:sz w:val="24"/>
        </w:rPr>
      </w:pPr>
      <w:r>
        <w:rPr>
          <w:snapToGrid w:val="0"/>
          <w:sz w:val="24"/>
        </w:rPr>
        <w:t>Provide the Division Executive Committee with recommendations on changes to publication frequency, format, advertising rates, etc.</w:t>
      </w:r>
    </w:p>
    <w:p w14:paraId="7E47E12D" w14:textId="77777777" w:rsidR="006639E3" w:rsidRDefault="006639E3" w:rsidP="00CB5D89">
      <w:pPr>
        <w:numPr>
          <w:ilvl w:val="0"/>
          <w:numId w:val="118"/>
        </w:numPr>
        <w:rPr>
          <w:snapToGrid w:val="0"/>
          <w:sz w:val="24"/>
        </w:rPr>
      </w:pPr>
      <w:r>
        <w:rPr>
          <w:snapToGrid w:val="0"/>
          <w:sz w:val="24"/>
        </w:rPr>
        <w:lastRenderedPageBreak/>
        <w:t xml:space="preserve">Maintain relationships with the Awards, Membership, and Program Committees of the Division and with the Division officers </w:t>
      </w:r>
      <w:proofErr w:type="gramStart"/>
      <w:r>
        <w:rPr>
          <w:snapToGrid w:val="0"/>
          <w:sz w:val="24"/>
        </w:rPr>
        <w:t>in order to</w:t>
      </w:r>
      <w:proofErr w:type="gramEnd"/>
      <w:r>
        <w:rPr>
          <w:snapToGrid w:val="0"/>
          <w:sz w:val="24"/>
        </w:rPr>
        <w:t xml:space="preserve"> coordinate activities.</w:t>
      </w:r>
    </w:p>
    <w:p w14:paraId="269684D8" w14:textId="77777777" w:rsidR="006639E3" w:rsidRDefault="006639E3" w:rsidP="00CB5D89">
      <w:pPr>
        <w:numPr>
          <w:ilvl w:val="0"/>
          <w:numId w:val="119"/>
        </w:numPr>
        <w:rPr>
          <w:snapToGrid w:val="0"/>
          <w:sz w:val="24"/>
        </w:rPr>
      </w:pPr>
      <w:r>
        <w:rPr>
          <w:snapToGrid w:val="0"/>
          <w:sz w:val="24"/>
        </w:rPr>
        <w:t>Submit reports for the Division Executive Committee meet</w:t>
      </w:r>
      <w:r w:rsidR="00065327">
        <w:rPr>
          <w:snapToGrid w:val="0"/>
          <w:sz w:val="24"/>
        </w:rPr>
        <w:t>ings held at each National M</w:t>
      </w:r>
      <w:r>
        <w:rPr>
          <w:snapToGrid w:val="0"/>
          <w:sz w:val="24"/>
        </w:rPr>
        <w:t>eeting of the Society.</w:t>
      </w:r>
    </w:p>
    <w:p w14:paraId="777311EE" w14:textId="77777777" w:rsidR="006639E3" w:rsidRDefault="006639E3" w:rsidP="00CB5D89">
      <w:pPr>
        <w:numPr>
          <w:ilvl w:val="0"/>
          <w:numId w:val="120"/>
        </w:numPr>
        <w:rPr>
          <w:snapToGrid w:val="0"/>
          <w:sz w:val="24"/>
        </w:rPr>
      </w:pPr>
      <w:r>
        <w:rPr>
          <w:snapToGrid w:val="0"/>
          <w:sz w:val="24"/>
        </w:rPr>
        <w:t>Attend meetings for Division and Local Section newsletter editors whe</w:t>
      </w:r>
      <w:r w:rsidR="00065327">
        <w:rPr>
          <w:snapToGrid w:val="0"/>
          <w:sz w:val="24"/>
        </w:rPr>
        <w:t>n scheduled at National M</w:t>
      </w:r>
      <w:r>
        <w:rPr>
          <w:snapToGrid w:val="0"/>
          <w:sz w:val="24"/>
        </w:rPr>
        <w:t>eetings of the Society.</w:t>
      </w:r>
    </w:p>
    <w:p w14:paraId="1483D1E6" w14:textId="77777777" w:rsidR="006639E3" w:rsidRDefault="006639E3" w:rsidP="00CB5D89">
      <w:pPr>
        <w:numPr>
          <w:ilvl w:val="0"/>
          <w:numId w:val="121"/>
        </w:numPr>
        <w:rPr>
          <w:snapToGrid w:val="0"/>
          <w:sz w:val="24"/>
        </w:rPr>
      </w:pPr>
      <w:r>
        <w:rPr>
          <w:snapToGrid w:val="0"/>
          <w:sz w:val="24"/>
        </w:rPr>
        <w:t>Forwar</w:t>
      </w:r>
      <w:r w:rsidR="00065327">
        <w:rPr>
          <w:snapToGrid w:val="0"/>
          <w:sz w:val="24"/>
        </w:rPr>
        <w:t>d copies of Cornucopia to each National M</w:t>
      </w:r>
      <w:r>
        <w:rPr>
          <w:snapToGrid w:val="0"/>
          <w:sz w:val="24"/>
        </w:rPr>
        <w:t xml:space="preserve">eeting of the Society for distribution on-site.  </w:t>
      </w:r>
    </w:p>
    <w:p w14:paraId="2018108A" w14:textId="77777777" w:rsidR="000830BA" w:rsidRDefault="000830BA">
      <w:pPr>
        <w:rPr>
          <w:sz w:val="24"/>
        </w:rPr>
      </w:pPr>
    </w:p>
    <w:p w14:paraId="563F4982" w14:textId="77777777" w:rsidR="006639E3" w:rsidRDefault="00621F6B">
      <w:pPr>
        <w:rPr>
          <w:b/>
          <w:snapToGrid w:val="0"/>
          <w:sz w:val="28"/>
        </w:rPr>
      </w:pPr>
      <w:r>
        <w:rPr>
          <w:b/>
          <w:snapToGrid w:val="0"/>
          <w:sz w:val="28"/>
        </w:rPr>
        <w:t>4</w:t>
      </w:r>
      <w:r w:rsidR="006639E3">
        <w:rPr>
          <w:b/>
          <w:snapToGrid w:val="0"/>
          <w:sz w:val="28"/>
        </w:rPr>
        <w:t>. Finance Committee</w:t>
      </w:r>
    </w:p>
    <w:p w14:paraId="54F3F616" w14:textId="77777777" w:rsidR="006639E3" w:rsidRDefault="006639E3">
      <w:pPr>
        <w:rPr>
          <w:snapToGrid w:val="0"/>
          <w:sz w:val="24"/>
        </w:rPr>
      </w:pPr>
      <w:r>
        <w:rPr>
          <w:i/>
          <w:snapToGrid w:val="0"/>
          <w:sz w:val="24"/>
        </w:rPr>
        <w:t xml:space="preserve">Purpose: </w:t>
      </w:r>
      <w:r>
        <w:rPr>
          <w:snapToGrid w:val="0"/>
          <w:sz w:val="24"/>
        </w:rPr>
        <w:t>Monitoring the financial activities of the Division.</w:t>
      </w:r>
    </w:p>
    <w:p w14:paraId="2E349F7B" w14:textId="77777777" w:rsidR="006639E3" w:rsidRDefault="006639E3">
      <w:pPr>
        <w:rPr>
          <w:snapToGrid w:val="0"/>
          <w:sz w:val="24"/>
        </w:rPr>
      </w:pPr>
    </w:p>
    <w:p w14:paraId="33D70455" w14:textId="77777777" w:rsidR="006639E3" w:rsidRDefault="006639E3">
      <w:pPr>
        <w:rPr>
          <w:snapToGrid w:val="0"/>
          <w:sz w:val="24"/>
        </w:rPr>
      </w:pPr>
      <w:r>
        <w:rPr>
          <w:i/>
          <w:snapToGrid w:val="0"/>
          <w:sz w:val="24"/>
        </w:rPr>
        <w:t xml:space="preserve">Composition: </w:t>
      </w:r>
      <w:r>
        <w:rPr>
          <w:snapToGrid w:val="0"/>
          <w:sz w:val="24"/>
        </w:rPr>
        <w:t>The Treasurer, Immediate Past Chair, and any Division members willing to provide advice on Division investments.</w:t>
      </w:r>
    </w:p>
    <w:p w14:paraId="5ACDF1C4" w14:textId="77777777" w:rsidR="006639E3" w:rsidRDefault="006639E3">
      <w:pPr>
        <w:rPr>
          <w:i/>
          <w:snapToGrid w:val="0"/>
          <w:sz w:val="24"/>
        </w:rPr>
      </w:pPr>
    </w:p>
    <w:p w14:paraId="29C0D195" w14:textId="77777777" w:rsidR="006639E3" w:rsidRDefault="006639E3">
      <w:pPr>
        <w:rPr>
          <w:i/>
          <w:snapToGrid w:val="0"/>
          <w:sz w:val="24"/>
        </w:rPr>
      </w:pPr>
      <w:r>
        <w:rPr>
          <w:i/>
          <w:snapToGrid w:val="0"/>
          <w:sz w:val="24"/>
        </w:rPr>
        <w:t>Responsibilities:</w:t>
      </w:r>
    </w:p>
    <w:p w14:paraId="653511C0" w14:textId="77777777" w:rsidR="006639E3" w:rsidRDefault="006639E3" w:rsidP="00CB5D89">
      <w:pPr>
        <w:numPr>
          <w:ilvl w:val="0"/>
          <w:numId w:val="122"/>
        </w:numPr>
        <w:rPr>
          <w:snapToGrid w:val="0"/>
          <w:sz w:val="24"/>
        </w:rPr>
      </w:pPr>
      <w:r>
        <w:rPr>
          <w:snapToGrid w:val="0"/>
          <w:sz w:val="24"/>
        </w:rPr>
        <w:t>Recommend to the Division Executive Committee a fiscally sound operating budget derived from input from Division committees and officers.</w:t>
      </w:r>
    </w:p>
    <w:p w14:paraId="3FF6DDAC" w14:textId="77777777" w:rsidR="006639E3" w:rsidRDefault="006639E3" w:rsidP="00CB5D89">
      <w:pPr>
        <w:numPr>
          <w:ilvl w:val="0"/>
          <w:numId w:val="123"/>
        </w:numPr>
        <w:rPr>
          <w:snapToGrid w:val="0"/>
          <w:sz w:val="24"/>
        </w:rPr>
      </w:pPr>
      <w:r>
        <w:rPr>
          <w:snapToGrid w:val="0"/>
          <w:sz w:val="24"/>
        </w:rPr>
        <w:t>Evaluate Division programs and activities for overall financial impact (expenses versus revenues).</w:t>
      </w:r>
    </w:p>
    <w:p w14:paraId="7CA2F10A" w14:textId="77777777" w:rsidR="006639E3" w:rsidRDefault="006639E3" w:rsidP="00CB5D89">
      <w:pPr>
        <w:numPr>
          <w:ilvl w:val="0"/>
          <w:numId w:val="124"/>
        </w:numPr>
        <w:rPr>
          <w:snapToGrid w:val="0"/>
          <w:sz w:val="24"/>
        </w:rPr>
      </w:pPr>
      <w:r>
        <w:rPr>
          <w:snapToGrid w:val="0"/>
          <w:sz w:val="24"/>
        </w:rPr>
        <w:t>Monitor internal and external trends that will impact or influence Division finances (meeting attendance, publication sales, competition, member behavior, price increases, etc.).</w:t>
      </w:r>
    </w:p>
    <w:p w14:paraId="1205F982" w14:textId="77777777" w:rsidR="006639E3" w:rsidRDefault="006639E3" w:rsidP="00CB5D89">
      <w:pPr>
        <w:numPr>
          <w:ilvl w:val="0"/>
          <w:numId w:val="125"/>
        </w:numPr>
        <w:rPr>
          <w:snapToGrid w:val="0"/>
          <w:sz w:val="24"/>
        </w:rPr>
      </w:pPr>
      <w:r>
        <w:rPr>
          <w:snapToGrid w:val="0"/>
          <w:sz w:val="24"/>
        </w:rPr>
        <w:t>Monitor the Division budget versus actual expenses and revenues to ensure that spending authorities and income revenues are performing as expected; make recommendations to the Division Executive Committee for adjustments to the budget, as necessary.</w:t>
      </w:r>
    </w:p>
    <w:p w14:paraId="0A41A0DC" w14:textId="77777777" w:rsidR="006639E3" w:rsidRDefault="006639E3">
      <w:pPr>
        <w:rPr>
          <w:snapToGrid w:val="0"/>
          <w:sz w:val="24"/>
        </w:rPr>
      </w:pPr>
    </w:p>
    <w:p w14:paraId="12C4C6FB" w14:textId="77777777" w:rsidR="006639E3" w:rsidRDefault="00621F6B">
      <w:pPr>
        <w:pStyle w:val="Heading1"/>
        <w:rPr>
          <w:sz w:val="28"/>
        </w:rPr>
      </w:pPr>
      <w:r>
        <w:rPr>
          <w:sz w:val="28"/>
        </w:rPr>
        <w:t>5</w:t>
      </w:r>
      <w:r w:rsidR="006639E3">
        <w:rPr>
          <w:sz w:val="28"/>
        </w:rPr>
        <w:t>. Hospitality Committee</w:t>
      </w:r>
    </w:p>
    <w:p w14:paraId="2212415C" w14:textId="77777777" w:rsidR="006639E3" w:rsidRDefault="006639E3">
      <w:pPr>
        <w:rPr>
          <w:snapToGrid w:val="0"/>
          <w:sz w:val="24"/>
        </w:rPr>
      </w:pPr>
      <w:r>
        <w:rPr>
          <w:i/>
          <w:snapToGrid w:val="0"/>
          <w:sz w:val="24"/>
        </w:rPr>
        <w:t xml:space="preserve">Purpose: </w:t>
      </w:r>
      <w:r>
        <w:rPr>
          <w:snapToGrid w:val="0"/>
          <w:sz w:val="24"/>
        </w:rPr>
        <w:t xml:space="preserve">Plan reception at spring meetings and banquet at fall meetings of the Society. </w:t>
      </w:r>
    </w:p>
    <w:p w14:paraId="31622669" w14:textId="77777777" w:rsidR="006639E3" w:rsidRDefault="006639E3">
      <w:pPr>
        <w:rPr>
          <w:snapToGrid w:val="0"/>
          <w:sz w:val="24"/>
        </w:rPr>
      </w:pPr>
    </w:p>
    <w:p w14:paraId="1D6868A2" w14:textId="77777777" w:rsidR="006639E3" w:rsidRDefault="006639E3">
      <w:pPr>
        <w:rPr>
          <w:i/>
          <w:snapToGrid w:val="0"/>
          <w:sz w:val="24"/>
        </w:rPr>
      </w:pPr>
      <w:r>
        <w:rPr>
          <w:i/>
          <w:snapToGrid w:val="0"/>
          <w:sz w:val="24"/>
        </w:rPr>
        <w:t>Responsibilities:</w:t>
      </w:r>
    </w:p>
    <w:p w14:paraId="4982C433" w14:textId="6D9EE032" w:rsidR="006639E3" w:rsidRDefault="006639E3" w:rsidP="00CB5D89">
      <w:pPr>
        <w:numPr>
          <w:ilvl w:val="0"/>
          <w:numId w:val="126"/>
        </w:numPr>
        <w:rPr>
          <w:snapToGrid w:val="0"/>
          <w:sz w:val="24"/>
        </w:rPr>
      </w:pPr>
      <w:r>
        <w:rPr>
          <w:snapToGrid w:val="0"/>
          <w:sz w:val="24"/>
        </w:rPr>
        <w:t>Arrange for t</w:t>
      </w:r>
      <w:r w:rsidR="00065327">
        <w:rPr>
          <w:snapToGrid w:val="0"/>
          <w:sz w:val="24"/>
        </w:rPr>
        <w:t>he Division’s reception at the Spring National M</w:t>
      </w:r>
      <w:r>
        <w:rPr>
          <w:snapToGrid w:val="0"/>
          <w:sz w:val="24"/>
        </w:rPr>
        <w:t>eeting</w:t>
      </w:r>
      <w:r w:rsidR="00A36F69">
        <w:rPr>
          <w:snapToGrid w:val="0"/>
          <w:sz w:val="24"/>
        </w:rPr>
        <w:t>.</w:t>
      </w:r>
      <w:r>
        <w:rPr>
          <w:snapToGrid w:val="0"/>
          <w:sz w:val="24"/>
        </w:rPr>
        <w:t xml:space="preserve"> </w:t>
      </w:r>
      <w:r>
        <w:rPr>
          <w:i/>
          <w:snapToGrid w:val="0"/>
          <w:sz w:val="24"/>
        </w:rPr>
        <w:t>Note: As a benefit of Division membership, there is no charge for this reception.</w:t>
      </w:r>
    </w:p>
    <w:p w14:paraId="38ADBEF5" w14:textId="77777777" w:rsidR="006639E3" w:rsidRDefault="006639E3" w:rsidP="00CB5D89">
      <w:pPr>
        <w:numPr>
          <w:ilvl w:val="0"/>
          <w:numId w:val="127"/>
        </w:numPr>
        <w:rPr>
          <w:snapToGrid w:val="0"/>
          <w:sz w:val="24"/>
        </w:rPr>
      </w:pPr>
      <w:r>
        <w:rPr>
          <w:snapToGrid w:val="0"/>
          <w:sz w:val="24"/>
        </w:rPr>
        <w:t>Arrange for the Division’s a</w:t>
      </w:r>
      <w:r w:rsidR="00065327">
        <w:rPr>
          <w:snapToGrid w:val="0"/>
          <w:sz w:val="24"/>
        </w:rPr>
        <w:t>wards banquet at the F</w:t>
      </w:r>
      <w:r>
        <w:rPr>
          <w:snapToGrid w:val="0"/>
          <w:sz w:val="24"/>
        </w:rPr>
        <w:t xml:space="preserve">all </w:t>
      </w:r>
      <w:r w:rsidR="00065327">
        <w:rPr>
          <w:snapToGrid w:val="0"/>
          <w:sz w:val="24"/>
        </w:rPr>
        <w:t>National M</w:t>
      </w:r>
      <w:r>
        <w:rPr>
          <w:snapToGrid w:val="0"/>
          <w:sz w:val="24"/>
        </w:rPr>
        <w:t xml:space="preserve">eeting, ensuring that admission tickets and programs are printed and handed out.  </w:t>
      </w:r>
      <w:r>
        <w:rPr>
          <w:i/>
          <w:snapToGrid w:val="0"/>
          <w:sz w:val="24"/>
        </w:rPr>
        <w:t xml:space="preserve">Note: There is no charge for Division awardees, symposium organizers, and editors who have published a proceedings book during the year.  </w:t>
      </w:r>
    </w:p>
    <w:p w14:paraId="7C837C17" w14:textId="77777777" w:rsidR="006639E3" w:rsidRDefault="006639E3" w:rsidP="00CB5D89">
      <w:pPr>
        <w:numPr>
          <w:ilvl w:val="0"/>
          <w:numId w:val="128"/>
        </w:numPr>
        <w:rPr>
          <w:i/>
          <w:snapToGrid w:val="0"/>
          <w:sz w:val="24"/>
        </w:rPr>
      </w:pPr>
      <w:r>
        <w:rPr>
          <w:snapToGrid w:val="0"/>
          <w:sz w:val="24"/>
        </w:rPr>
        <w:t>Provide the Division Executive Committee with reports on the committee’s activities.</w:t>
      </w:r>
    </w:p>
    <w:p w14:paraId="5B3C7C4F" w14:textId="77777777" w:rsidR="006639E3" w:rsidRDefault="006639E3">
      <w:pPr>
        <w:rPr>
          <w:snapToGrid w:val="0"/>
          <w:sz w:val="24"/>
        </w:rPr>
      </w:pPr>
    </w:p>
    <w:p w14:paraId="3A79C994" w14:textId="77777777" w:rsidR="006639E3" w:rsidRDefault="00621F6B">
      <w:pPr>
        <w:rPr>
          <w:b/>
          <w:snapToGrid w:val="0"/>
          <w:sz w:val="28"/>
        </w:rPr>
      </w:pPr>
      <w:r>
        <w:rPr>
          <w:b/>
          <w:snapToGrid w:val="0"/>
          <w:sz w:val="28"/>
        </w:rPr>
        <w:t>6</w:t>
      </w:r>
      <w:r w:rsidR="006639E3">
        <w:rPr>
          <w:b/>
          <w:snapToGrid w:val="0"/>
          <w:sz w:val="28"/>
        </w:rPr>
        <w:t>. Membership Committee</w:t>
      </w:r>
    </w:p>
    <w:p w14:paraId="6D36F54D" w14:textId="77777777" w:rsidR="006639E3" w:rsidRDefault="006639E3">
      <w:pPr>
        <w:rPr>
          <w:snapToGrid w:val="0"/>
          <w:sz w:val="24"/>
        </w:rPr>
      </w:pPr>
      <w:r>
        <w:rPr>
          <w:i/>
          <w:snapToGrid w:val="0"/>
          <w:sz w:val="24"/>
        </w:rPr>
        <w:t xml:space="preserve">Purpose: </w:t>
      </w:r>
      <w:r>
        <w:rPr>
          <w:snapToGrid w:val="0"/>
          <w:sz w:val="24"/>
        </w:rPr>
        <w:t>Maintain accurate Division membership data and develop programs and activities for the recruitment of new members to the Division and to the Society, and for the retention of existing members.</w:t>
      </w:r>
    </w:p>
    <w:p w14:paraId="706D7033" w14:textId="77777777" w:rsidR="006639E3" w:rsidRDefault="006639E3">
      <w:pPr>
        <w:rPr>
          <w:i/>
          <w:snapToGrid w:val="0"/>
          <w:sz w:val="24"/>
        </w:rPr>
      </w:pPr>
      <w:r>
        <w:rPr>
          <w:i/>
          <w:snapToGrid w:val="0"/>
          <w:sz w:val="24"/>
        </w:rPr>
        <w:t xml:space="preserve"> </w:t>
      </w:r>
    </w:p>
    <w:p w14:paraId="31763DA7" w14:textId="77777777" w:rsidR="006639E3" w:rsidRDefault="006639E3">
      <w:pPr>
        <w:rPr>
          <w:snapToGrid w:val="0"/>
          <w:sz w:val="24"/>
        </w:rPr>
      </w:pPr>
      <w:r>
        <w:rPr>
          <w:i/>
          <w:snapToGrid w:val="0"/>
          <w:sz w:val="24"/>
        </w:rPr>
        <w:lastRenderedPageBreak/>
        <w:t>Composition</w:t>
      </w:r>
      <w:r>
        <w:rPr>
          <w:snapToGrid w:val="0"/>
          <w:sz w:val="24"/>
        </w:rPr>
        <w:t>: The Committee consists of a Chair appointed by the Division Chair and subject to the approval of the Division Executive Committee.  The Committee Chair nominates as many members as deemed necessary to meet the Committee objectives, and members are appointed by the Division Chair.</w:t>
      </w:r>
    </w:p>
    <w:p w14:paraId="20280384" w14:textId="77777777" w:rsidR="006639E3" w:rsidRDefault="006639E3">
      <w:pPr>
        <w:rPr>
          <w:snapToGrid w:val="0"/>
          <w:sz w:val="24"/>
        </w:rPr>
      </w:pPr>
    </w:p>
    <w:p w14:paraId="3A1B9C3F" w14:textId="77777777" w:rsidR="006639E3" w:rsidRDefault="006639E3">
      <w:pPr>
        <w:rPr>
          <w:i/>
          <w:snapToGrid w:val="0"/>
          <w:sz w:val="24"/>
        </w:rPr>
      </w:pPr>
      <w:r>
        <w:rPr>
          <w:i/>
          <w:snapToGrid w:val="0"/>
          <w:sz w:val="24"/>
        </w:rPr>
        <w:t>Responsibilities:</w:t>
      </w:r>
    </w:p>
    <w:p w14:paraId="5045E6B1" w14:textId="77777777" w:rsidR="006639E3" w:rsidRDefault="006639E3" w:rsidP="00CB5D89">
      <w:pPr>
        <w:numPr>
          <w:ilvl w:val="0"/>
          <w:numId w:val="129"/>
        </w:numPr>
        <w:rPr>
          <w:snapToGrid w:val="0"/>
          <w:sz w:val="24"/>
        </w:rPr>
      </w:pPr>
      <w:r>
        <w:rPr>
          <w:snapToGrid w:val="0"/>
          <w:sz w:val="24"/>
        </w:rPr>
        <w:t>Recruit new full, affiliate, and student Division members.</w:t>
      </w:r>
    </w:p>
    <w:p w14:paraId="24AFEAEB" w14:textId="77777777" w:rsidR="006639E3" w:rsidRDefault="006639E3" w:rsidP="00CB5D89">
      <w:pPr>
        <w:numPr>
          <w:ilvl w:val="0"/>
          <w:numId w:val="130"/>
        </w:numPr>
        <w:rPr>
          <w:snapToGrid w:val="0"/>
          <w:sz w:val="24"/>
        </w:rPr>
      </w:pPr>
      <w:r>
        <w:rPr>
          <w:snapToGrid w:val="0"/>
          <w:sz w:val="24"/>
        </w:rPr>
        <w:t>Process membership applications that are sent directly to the ACS Member and Subscriber Services Department for ACS processing.</w:t>
      </w:r>
    </w:p>
    <w:p w14:paraId="0BD41251" w14:textId="77777777" w:rsidR="006639E3" w:rsidRDefault="006639E3" w:rsidP="00CB5D89">
      <w:pPr>
        <w:numPr>
          <w:ilvl w:val="0"/>
          <w:numId w:val="131"/>
        </w:numPr>
        <w:rPr>
          <w:snapToGrid w:val="0"/>
          <w:sz w:val="24"/>
        </w:rPr>
      </w:pPr>
      <w:r>
        <w:rPr>
          <w:snapToGrid w:val="0"/>
          <w:sz w:val="24"/>
        </w:rPr>
        <w:t>Communicate to new members via a welcoming letter and include other Division information (newsletter, web site information, etc.).</w:t>
      </w:r>
    </w:p>
    <w:p w14:paraId="61CF51D7" w14:textId="77777777" w:rsidR="006639E3" w:rsidRDefault="006639E3" w:rsidP="00CB5D89">
      <w:pPr>
        <w:numPr>
          <w:ilvl w:val="0"/>
          <w:numId w:val="132"/>
        </w:numPr>
        <w:rPr>
          <w:snapToGrid w:val="0"/>
          <w:sz w:val="24"/>
        </w:rPr>
      </w:pPr>
      <w:r>
        <w:rPr>
          <w:snapToGrid w:val="0"/>
          <w:sz w:val="24"/>
        </w:rPr>
        <w:t>Communicate to all whose names are provided by ACS Headquarters as being interested in the Division; send copies of the Division recruitment brochure.</w:t>
      </w:r>
    </w:p>
    <w:p w14:paraId="69838995" w14:textId="77777777" w:rsidR="006639E3" w:rsidRDefault="006639E3" w:rsidP="00CB5D89">
      <w:pPr>
        <w:numPr>
          <w:ilvl w:val="0"/>
          <w:numId w:val="133"/>
        </w:numPr>
        <w:rPr>
          <w:snapToGrid w:val="0"/>
          <w:sz w:val="24"/>
        </w:rPr>
      </w:pPr>
      <w:r>
        <w:rPr>
          <w:snapToGrid w:val="0"/>
          <w:sz w:val="24"/>
        </w:rPr>
        <w:t xml:space="preserve">Work with the Division treasurer and ACS Headquarters </w:t>
      </w:r>
      <w:proofErr w:type="gramStart"/>
      <w:r>
        <w:rPr>
          <w:snapToGrid w:val="0"/>
          <w:sz w:val="24"/>
        </w:rPr>
        <w:t>in order to</w:t>
      </w:r>
      <w:proofErr w:type="gramEnd"/>
      <w:r>
        <w:rPr>
          <w:snapToGrid w:val="0"/>
          <w:sz w:val="24"/>
        </w:rPr>
        <w:t xml:space="preserve"> maintain current and accurate membership records.</w:t>
      </w:r>
    </w:p>
    <w:p w14:paraId="76420938" w14:textId="77777777" w:rsidR="006639E3" w:rsidRDefault="006639E3" w:rsidP="00CB5D89">
      <w:pPr>
        <w:numPr>
          <w:ilvl w:val="0"/>
          <w:numId w:val="134"/>
        </w:numPr>
        <w:rPr>
          <w:snapToGrid w:val="0"/>
          <w:sz w:val="24"/>
        </w:rPr>
      </w:pPr>
      <w:r>
        <w:rPr>
          <w:snapToGrid w:val="0"/>
          <w:sz w:val="24"/>
        </w:rPr>
        <w:t xml:space="preserve">Develop and maintain an inventory of a </w:t>
      </w:r>
      <w:proofErr w:type="gramStart"/>
      <w:r>
        <w:rPr>
          <w:snapToGrid w:val="0"/>
          <w:sz w:val="24"/>
        </w:rPr>
        <w:t>Division</w:t>
      </w:r>
      <w:proofErr w:type="gramEnd"/>
      <w:r>
        <w:rPr>
          <w:snapToGrid w:val="0"/>
          <w:sz w:val="24"/>
        </w:rPr>
        <w:t xml:space="preserve"> recruitment brochure that contains a membership application; review annually for possible updating.</w:t>
      </w:r>
    </w:p>
    <w:p w14:paraId="5E689F5B" w14:textId="77777777" w:rsidR="006639E3" w:rsidRDefault="006639E3" w:rsidP="00CB5D89">
      <w:pPr>
        <w:numPr>
          <w:ilvl w:val="0"/>
          <w:numId w:val="135"/>
        </w:numPr>
        <w:rPr>
          <w:snapToGrid w:val="0"/>
          <w:sz w:val="24"/>
        </w:rPr>
      </w:pPr>
      <w:r>
        <w:rPr>
          <w:snapToGrid w:val="0"/>
          <w:sz w:val="24"/>
        </w:rPr>
        <w:t>Utilize the membership rosters received from ACS Member and Subscriber Services as a resource to identify new and canceled members.</w:t>
      </w:r>
    </w:p>
    <w:p w14:paraId="6EB64331" w14:textId="77777777" w:rsidR="006639E3" w:rsidRDefault="006639E3" w:rsidP="00CB5D89">
      <w:pPr>
        <w:numPr>
          <w:ilvl w:val="0"/>
          <w:numId w:val="136"/>
        </w:numPr>
        <w:rPr>
          <w:snapToGrid w:val="0"/>
          <w:sz w:val="24"/>
        </w:rPr>
      </w:pPr>
      <w:r>
        <w:rPr>
          <w:snapToGrid w:val="0"/>
          <w:sz w:val="24"/>
        </w:rPr>
        <w:t>Ensure the accuracy of membership lists used for Division directory purposes.</w:t>
      </w:r>
    </w:p>
    <w:p w14:paraId="613CA689" w14:textId="77777777" w:rsidR="006639E3" w:rsidRDefault="006639E3" w:rsidP="00CB5D89">
      <w:pPr>
        <w:numPr>
          <w:ilvl w:val="0"/>
          <w:numId w:val="137"/>
        </w:numPr>
        <w:rPr>
          <w:snapToGrid w:val="0"/>
          <w:sz w:val="24"/>
        </w:rPr>
      </w:pPr>
      <w:r>
        <w:rPr>
          <w:snapToGrid w:val="0"/>
          <w:sz w:val="24"/>
        </w:rPr>
        <w:t>Report to the Executive Committee on the status of Division membership.</w:t>
      </w:r>
    </w:p>
    <w:p w14:paraId="6ECDB9CC" w14:textId="204ADF04" w:rsidR="006639E3" w:rsidRDefault="006639E3" w:rsidP="00CB5D89">
      <w:pPr>
        <w:numPr>
          <w:ilvl w:val="0"/>
          <w:numId w:val="138"/>
        </w:numPr>
        <w:rPr>
          <w:snapToGrid w:val="0"/>
          <w:sz w:val="24"/>
        </w:rPr>
      </w:pPr>
      <w:r>
        <w:rPr>
          <w:snapToGrid w:val="0"/>
          <w:sz w:val="24"/>
        </w:rPr>
        <w:t>Reward 25-</w:t>
      </w:r>
      <w:r w:rsidR="0005462A">
        <w:rPr>
          <w:snapToGrid w:val="0"/>
          <w:sz w:val="24"/>
        </w:rPr>
        <w:t xml:space="preserve"> and 50-</w:t>
      </w:r>
      <w:r>
        <w:rPr>
          <w:snapToGrid w:val="0"/>
          <w:sz w:val="24"/>
        </w:rPr>
        <w:t>year Division members with special recognition, such as pins.</w:t>
      </w:r>
    </w:p>
    <w:p w14:paraId="655DB3C1" w14:textId="77777777" w:rsidR="006639E3" w:rsidRDefault="006639E3" w:rsidP="00CB5D89">
      <w:pPr>
        <w:numPr>
          <w:ilvl w:val="0"/>
          <w:numId w:val="139"/>
        </w:numPr>
        <w:rPr>
          <w:snapToGrid w:val="0"/>
          <w:sz w:val="24"/>
        </w:rPr>
      </w:pPr>
      <w:r>
        <w:rPr>
          <w:snapToGrid w:val="0"/>
          <w:sz w:val="24"/>
        </w:rPr>
        <w:t>Write articles for Division publications to highlight Division membership; use as potential recruitment tools.</w:t>
      </w:r>
    </w:p>
    <w:p w14:paraId="56C5DBA3" w14:textId="77777777" w:rsidR="006639E3" w:rsidRDefault="006639E3" w:rsidP="00CB5D89">
      <w:pPr>
        <w:numPr>
          <w:ilvl w:val="0"/>
          <w:numId w:val="140"/>
        </w:numPr>
        <w:rPr>
          <w:snapToGrid w:val="0"/>
        </w:rPr>
      </w:pPr>
      <w:r>
        <w:rPr>
          <w:snapToGrid w:val="0"/>
          <w:sz w:val="24"/>
        </w:rPr>
        <w:t>Attend forums for Division Membershi</w:t>
      </w:r>
      <w:r w:rsidR="00065327">
        <w:rPr>
          <w:snapToGrid w:val="0"/>
          <w:sz w:val="24"/>
        </w:rPr>
        <w:t>p Chairs that are scheduled at National M</w:t>
      </w:r>
      <w:r>
        <w:rPr>
          <w:snapToGrid w:val="0"/>
          <w:sz w:val="24"/>
        </w:rPr>
        <w:t>eetings of the Society by the Committee on Divisional Activities.</w:t>
      </w:r>
    </w:p>
    <w:p w14:paraId="7F87E4F6" w14:textId="77777777" w:rsidR="006639E3" w:rsidRDefault="006639E3">
      <w:pPr>
        <w:rPr>
          <w:sz w:val="24"/>
        </w:rPr>
      </w:pPr>
    </w:p>
    <w:p w14:paraId="1B67AF06" w14:textId="77777777" w:rsidR="006639E3" w:rsidRDefault="00085619">
      <w:pPr>
        <w:rPr>
          <w:b/>
          <w:snapToGrid w:val="0"/>
          <w:sz w:val="28"/>
        </w:rPr>
      </w:pPr>
      <w:r>
        <w:rPr>
          <w:b/>
          <w:snapToGrid w:val="0"/>
          <w:sz w:val="28"/>
        </w:rPr>
        <w:t>7</w:t>
      </w:r>
      <w:r w:rsidR="006639E3">
        <w:rPr>
          <w:b/>
          <w:snapToGrid w:val="0"/>
          <w:sz w:val="28"/>
        </w:rPr>
        <w:t>. Nominations Committee</w:t>
      </w:r>
    </w:p>
    <w:p w14:paraId="73B2442E" w14:textId="77777777" w:rsidR="006639E3" w:rsidRDefault="006639E3">
      <w:pPr>
        <w:rPr>
          <w:snapToGrid w:val="0"/>
          <w:sz w:val="24"/>
        </w:rPr>
      </w:pPr>
      <w:r>
        <w:rPr>
          <w:i/>
          <w:snapToGrid w:val="0"/>
          <w:sz w:val="24"/>
        </w:rPr>
        <w:t xml:space="preserve">Purpose: </w:t>
      </w:r>
      <w:r>
        <w:rPr>
          <w:snapToGrid w:val="0"/>
          <w:sz w:val="24"/>
        </w:rPr>
        <w:t>Develop a qualified slate of candidates for the elected Division offices that need to be filled for the following calendar year.</w:t>
      </w:r>
    </w:p>
    <w:p w14:paraId="18EE9219" w14:textId="77777777" w:rsidR="006639E3" w:rsidRDefault="006639E3">
      <w:pPr>
        <w:rPr>
          <w:snapToGrid w:val="0"/>
          <w:sz w:val="24"/>
        </w:rPr>
      </w:pPr>
    </w:p>
    <w:p w14:paraId="13678674" w14:textId="77777777" w:rsidR="006639E3" w:rsidRDefault="006639E3">
      <w:pPr>
        <w:rPr>
          <w:snapToGrid w:val="0"/>
          <w:sz w:val="24"/>
        </w:rPr>
      </w:pPr>
      <w:r>
        <w:rPr>
          <w:i/>
          <w:snapToGrid w:val="0"/>
          <w:sz w:val="24"/>
        </w:rPr>
        <w:t xml:space="preserve">Composition: </w:t>
      </w:r>
      <w:r>
        <w:rPr>
          <w:snapToGrid w:val="0"/>
          <w:sz w:val="24"/>
        </w:rPr>
        <w:t>The</w:t>
      </w:r>
      <w:r>
        <w:rPr>
          <w:i/>
          <w:snapToGrid w:val="0"/>
          <w:sz w:val="24"/>
        </w:rPr>
        <w:t xml:space="preserve"> </w:t>
      </w:r>
      <w:r>
        <w:rPr>
          <w:snapToGrid w:val="0"/>
          <w:sz w:val="24"/>
        </w:rPr>
        <w:t xml:space="preserve">Immediate Past Chair, who may select additional members who have Division experience and some knowledge of those who may be qualified candidates.  </w:t>
      </w:r>
    </w:p>
    <w:p w14:paraId="059DBA8E" w14:textId="77777777" w:rsidR="006639E3" w:rsidRDefault="006639E3">
      <w:pPr>
        <w:rPr>
          <w:snapToGrid w:val="0"/>
          <w:sz w:val="24"/>
        </w:rPr>
      </w:pPr>
    </w:p>
    <w:p w14:paraId="0F0A85B9" w14:textId="77777777" w:rsidR="006639E3" w:rsidRDefault="006639E3">
      <w:pPr>
        <w:rPr>
          <w:snapToGrid w:val="0"/>
          <w:sz w:val="24"/>
        </w:rPr>
      </w:pPr>
      <w:r>
        <w:rPr>
          <w:i/>
          <w:snapToGrid w:val="0"/>
          <w:sz w:val="24"/>
        </w:rPr>
        <w:t>Note:</w:t>
      </w:r>
      <w:r>
        <w:rPr>
          <w:snapToGrid w:val="0"/>
          <w:sz w:val="24"/>
        </w:rPr>
        <w:t xml:space="preserve"> The Division strives to have the offices of Chair, Chair-Elect, and Vice-Chair filled by one person each from government, academia, and industry.  At-Large Executive Committee members, subdivision officers, symposium organizers, and other active Division members are usually good candidates for nomination. </w:t>
      </w:r>
      <w:r w:rsidR="00160E67">
        <w:rPr>
          <w:snapToGrid w:val="0"/>
          <w:sz w:val="24"/>
        </w:rPr>
        <w:t xml:space="preserve">  </w:t>
      </w:r>
    </w:p>
    <w:p w14:paraId="21B8BD29" w14:textId="77777777" w:rsidR="006639E3" w:rsidRDefault="006639E3">
      <w:pPr>
        <w:rPr>
          <w:snapToGrid w:val="0"/>
          <w:sz w:val="24"/>
        </w:rPr>
      </w:pPr>
    </w:p>
    <w:p w14:paraId="473D9527" w14:textId="77777777" w:rsidR="006639E3" w:rsidRDefault="006639E3">
      <w:pPr>
        <w:rPr>
          <w:i/>
          <w:snapToGrid w:val="0"/>
          <w:sz w:val="24"/>
        </w:rPr>
      </w:pPr>
      <w:r>
        <w:rPr>
          <w:i/>
          <w:snapToGrid w:val="0"/>
          <w:sz w:val="24"/>
        </w:rPr>
        <w:t>Responsibilities:</w:t>
      </w:r>
    </w:p>
    <w:p w14:paraId="208FC90B" w14:textId="77777777" w:rsidR="006639E3" w:rsidRPr="002718C0" w:rsidRDefault="006639E3" w:rsidP="00CB5D89">
      <w:pPr>
        <w:numPr>
          <w:ilvl w:val="0"/>
          <w:numId w:val="141"/>
        </w:numPr>
        <w:rPr>
          <w:snapToGrid w:val="0"/>
          <w:sz w:val="24"/>
        </w:rPr>
      </w:pPr>
      <w:r w:rsidRPr="002718C0">
        <w:rPr>
          <w:snapToGrid w:val="0"/>
          <w:sz w:val="24"/>
        </w:rPr>
        <w:t xml:space="preserve">Identify the elected Division offices that need to be filled in the following calendar year.  Consult with the prior year’s chair of the Nominations Committee and other experienced Division members to identify previous candidate considered.  </w:t>
      </w:r>
      <w:r w:rsidR="003E0A8B" w:rsidRPr="002718C0">
        <w:rPr>
          <w:snapToGrid w:val="0"/>
          <w:sz w:val="24"/>
        </w:rPr>
        <w:t>The Executive Committee has widely varying backgrounds and levels of experience and will identify people who will be dedicated and effective leaders.</w:t>
      </w:r>
    </w:p>
    <w:p w14:paraId="57B73678" w14:textId="77777777" w:rsidR="00FC03DF" w:rsidRDefault="006639E3" w:rsidP="00EC6E5E">
      <w:pPr>
        <w:numPr>
          <w:ilvl w:val="0"/>
          <w:numId w:val="143"/>
        </w:numPr>
        <w:rPr>
          <w:snapToGrid w:val="0"/>
          <w:sz w:val="24"/>
        </w:rPr>
      </w:pPr>
      <w:r w:rsidRPr="00FC03DF">
        <w:rPr>
          <w:snapToGrid w:val="0"/>
          <w:sz w:val="24"/>
        </w:rPr>
        <w:lastRenderedPageBreak/>
        <w:t>Select willing, eligible, qualified candidates for each office to be filled.</w:t>
      </w:r>
      <w:r w:rsidR="002822E8" w:rsidRPr="00FC03DF">
        <w:rPr>
          <w:snapToGrid w:val="0"/>
          <w:sz w:val="24"/>
        </w:rPr>
        <w:t xml:space="preserve"> </w:t>
      </w:r>
    </w:p>
    <w:p w14:paraId="4372AFFC" w14:textId="7C6C098C" w:rsidR="006639E3" w:rsidRPr="00FC03DF" w:rsidRDefault="006639E3" w:rsidP="00EC6E5E">
      <w:pPr>
        <w:numPr>
          <w:ilvl w:val="0"/>
          <w:numId w:val="143"/>
        </w:numPr>
        <w:rPr>
          <w:snapToGrid w:val="0"/>
          <w:sz w:val="24"/>
        </w:rPr>
      </w:pPr>
      <w:r w:rsidRPr="00FC03DF">
        <w:rPr>
          <w:snapToGrid w:val="0"/>
          <w:sz w:val="24"/>
        </w:rPr>
        <w:t xml:space="preserve">Communicate with each potential candidate to determine their willingness to stand for election, their ability to attend Division meetings during their terms of office, </w:t>
      </w:r>
      <w:r w:rsidR="00C05B1C" w:rsidRPr="00FC03DF">
        <w:rPr>
          <w:snapToGrid w:val="0"/>
          <w:sz w:val="24"/>
        </w:rPr>
        <w:t xml:space="preserve">to </w:t>
      </w:r>
      <w:r w:rsidRPr="00FC03DF">
        <w:rPr>
          <w:snapToGrid w:val="0"/>
          <w:sz w:val="24"/>
        </w:rPr>
        <w:t>inform them of the details of the position and what is required from a time and travel perspective, and what information they must supply—and by when and to whom—should they accept the nomination.</w:t>
      </w:r>
    </w:p>
    <w:p w14:paraId="21D63FAC" w14:textId="6F391F49" w:rsidR="00CF59F9" w:rsidRPr="00FC03DF" w:rsidRDefault="00FC03DF" w:rsidP="00FC03DF">
      <w:pPr>
        <w:numPr>
          <w:ilvl w:val="0"/>
          <w:numId w:val="142"/>
        </w:numPr>
        <w:rPr>
          <w:i/>
          <w:snapToGrid w:val="0"/>
          <w:sz w:val="24"/>
        </w:rPr>
      </w:pPr>
      <w:r>
        <w:rPr>
          <w:snapToGrid w:val="0"/>
          <w:sz w:val="24"/>
        </w:rPr>
        <w:t xml:space="preserve">Candidates for Councilor and Alternate Councilor </w:t>
      </w:r>
      <w:r>
        <w:rPr>
          <w:iCs/>
          <w:snapToGrid w:val="0"/>
          <w:sz w:val="24"/>
        </w:rPr>
        <w:t>are usually</w:t>
      </w:r>
      <w:r w:rsidR="00C75207">
        <w:rPr>
          <w:iCs/>
          <w:snapToGrid w:val="0"/>
          <w:sz w:val="24"/>
        </w:rPr>
        <w:t xml:space="preserve"> past </w:t>
      </w:r>
      <w:r w:rsidR="00453F34">
        <w:rPr>
          <w:iCs/>
          <w:snapToGrid w:val="0"/>
          <w:sz w:val="24"/>
        </w:rPr>
        <w:t xml:space="preserve">Division </w:t>
      </w:r>
      <w:r w:rsidR="00C75207">
        <w:rPr>
          <w:iCs/>
          <w:snapToGrid w:val="0"/>
          <w:sz w:val="24"/>
        </w:rPr>
        <w:t>Chairs</w:t>
      </w:r>
      <w:r w:rsidR="00453F34">
        <w:rPr>
          <w:iCs/>
          <w:snapToGrid w:val="0"/>
          <w:sz w:val="24"/>
        </w:rPr>
        <w:t>.</w:t>
      </w:r>
      <w:r w:rsidR="0058413B" w:rsidRPr="0058413B">
        <w:rPr>
          <w:snapToGrid w:val="0"/>
          <w:sz w:val="24"/>
        </w:rPr>
        <w:t xml:space="preserve"> </w:t>
      </w:r>
      <w:r w:rsidR="0058413B">
        <w:rPr>
          <w:snapToGrid w:val="0"/>
          <w:sz w:val="24"/>
        </w:rPr>
        <w:t>The</w:t>
      </w:r>
      <w:r w:rsidR="0058413B" w:rsidRPr="00CF59F9">
        <w:rPr>
          <w:snapToGrid w:val="0"/>
          <w:sz w:val="24"/>
        </w:rPr>
        <w:t xml:space="preserve"> ACS Nominations and Elections </w:t>
      </w:r>
      <w:r w:rsidR="0058413B">
        <w:rPr>
          <w:snapToGrid w:val="0"/>
          <w:sz w:val="24"/>
        </w:rPr>
        <w:t>guidelines</w:t>
      </w:r>
      <w:r w:rsidR="0058413B" w:rsidRPr="00CF59F9">
        <w:rPr>
          <w:snapToGrid w:val="0"/>
          <w:sz w:val="24"/>
        </w:rPr>
        <w:t xml:space="preserve"> </w:t>
      </w:r>
      <w:r w:rsidR="0058413B">
        <w:rPr>
          <w:snapToGrid w:val="0"/>
          <w:sz w:val="24"/>
        </w:rPr>
        <w:t>state that the</w:t>
      </w:r>
      <w:r w:rsidR="0058413B" w:rsidRPr="00CF59F9">
        <w:rPr>
          <w:snapToGrid w:val="0"/>
          <w:sz w:val="24"/>
        </w:rPr>
        <w:t xml:space="preserve"> minimum </w:t>
      </w:r>
      <w:r w:rsidR="0058413B">
        <w:rPr>
          <w:snapToGrid w:val="0"/>
          <w:sz w:val="24"/>
        </w:rPr>
        <w:t xml:space="preserve">number </w:t>
      </w:r>
      <w:r w:rsidR="0058413B" w:rsidRPr="00CF59F9">
        <w:rPr>
          <w:snapToGrid w:val="0"/>
          <w:sz w:val="24"/>
        </w:rPr>
        <w:t xml:space="preserve">of </w:t>
      </w:r>
      <w:r w:rsidR="0058413B">
        <w:rPr>
          <w:snapToGrid w:val="0"/>
          <w:sz w:val="24"/>
        </w:rPr>
        <w:t>nominees is at least twice</w:t>
      </w:r>
      <w:r w:rsidR="0058413B" w:rsidRPr="00CF59F9">
        <w:rPr>
          <w:snapToGrid w:val="0"/>
          <w:sz w:val="24"/>
        </w:rPr>
        <w:t xml:space="preserve"> the number of open positions</w:t>
      </w:r>
      <w:r w:rsidR="0058413B">
        <w:rPr>
          <w:snapToGrid w:val="0"/>
          <w:sz w:val="24"/>
        </w:rPr>
        <w:t>.</w:t>
      </w:r>
    </w:p>
    <w:p w14:paraId="33557D41" w14:textId="2B006B42" w:rsidR="006639E3" w:rsidRPr="002718C0" w:rsidRDefault="006639E3" w:rsidP="00CB5D89">
      <w:pPr>
        <w:numPr>
          <w:ilvl w:val="0"/>
          <w:numId w:val="144"/>
        </w:numPr>
        <w:rPr>
          <w:snapToGrid w:val="0"/>
          <w:sz w:val="24"/>
        </w:rPr>
      </w:pPr>
      <w:r w:rsidRPr="002718C0">
        <w:rPr>
          <w:snapToGrid w:val="0"/>
          <w:sz w:val="24"/>
        </w:rPr>
        <w:t>Report the proposed election slate at the Division Executive Committ</w:t>
      </w:r>
      <w:r w:rsidR="00065327">
        <w:rPr>
          <w:snapToGrid w:val="0"/>
          <w:sz w:val="24"/>
        </w:rPr>
        <w:t xml:space="preserve">ee meeting that is held at the </w:t>
      </w:r>
      <w:r w:rsidR="000958C1">
        <w:rPr>
          <w:snapToGrid w:val="0"/>
          <w:sz w:val="24"/>
        </w:rPr>
        <w:t>Fall</w:t>
      </w:r>
      <w:r w:rsidRPr="002718C0">
        <w:rPr>
          <w:snapToGrid w:val="0"/>
          <w:sz w:val="24"/>
        </w:rPr>
        <w:t xml:space="preserve"> </w:t>
      </w:r>
      <w:r w:rsidR="00065327">
        <w:rPr>
          <w:snapToGrid w:val="0"/>
          <w:sz w:val="24"/>
        </w:rPr>
        <w:t>N</w:t>
      </w:r>
      <w:r w:rsidRPr="002718C0">
        <w:rPr>
          <w:snapToGrid w:val="0"/>
          <w:sz w:val="24"/>
        </w:rPr>
        <w:t>ational</w:t>
      </w:r>
      <w:r w:rsidR="00065327">
        <w:rPr>
          <w:snapToGrid w:val="0"/>
          <w:sz w:val="24"/>
        </w:rPr>
        <w:t xml:space="preserve"> M</w:t>
      </w:r>
      <w:r w:rsidRPr="002718C0">
        <w:rPr>
          <w:snapToGrid w:val="0"/>
          <w:sz w:val="24"/>
        </w:rPr>
        <w:t>eeting of the Society.</w:t>
      </w:r>
      <w:r w:rsidR="003E0A8B" w:rsidRPr="002718C0">
        <w:rPr>
          <w:snapToGrid w:val="0"/>
          <w:sz w:val="24"/>
        </w:rPr>
        <w:t xml:space="preserve">  The slate of officers is approved at this meeting, and the candidates must be finalized by then.</w:t>
      </w:r>
      <w:r w:rsidR="00314242">
        <w:rPr>
          <w:snapToGrid w:val="0"/>
          <w:sz w:val="24"/>
        </w:rPr>
        <w:t xml:space="preserve"> </w:t>
      </w:r>
    </w:p>
    <w:p w14:paraId="71B3034C" w14:textId="4257B0B9" w:rsidR="006639E3" w:rsidRDefault="006639E3" w:rsidP="00CB5D89">
      <w:pPr>
        <w:numPr>
          <w:ilvl w:val="0"/>
          <w:numId w:val="145"/>
        </w:numPr>
        <w:rPr>
          <w:snapToGrid w:val="0"/>
          <w:sz w:val="24"/>
        </w:rPr>
      </w:pPr>
      <w:r>
        <w:rPr>
          <w:snapToGrid w:val="0"/>
          <w:sz w:val="24"/>
        </w:rPr>
        <w:t xml:space="preserve">Notify the </w:t>
      </w:r>
      <w:r w:rsidR="00314242">
        <w:rPr>
          <w:snapToGrid w:val="0"/>
          <w:sz w:val="24"/>
        </w:rPr>
        <w:t>Secretary</w:t>
      </w:r>
      <w:r>
        <w:rPr>
          <w:snapToGrid w:val="0"/>
          <w:sz w:val="24"/>
        </w:rPr>
        <w:t xml:space="preserve"> of the names of Coun</w:t>
      </w:r>
      <w:r w:rsidR="003B0A29">
        <w:rPr>
          <w:snapToGrid w:val="0"/>
          <w:sz w:val="24"/>
        </w:rPr>
        <w:t>ci</w:t>
      </w:r>
      <w:r>
        <w:rPr>
          <w:snapToGrid w:val="0"/>
          <w:sz w:val="24"/>
        </w:rPr>
        <w:t>lor and Alternate Coun</w:t>
      </w:r>
      <w:r w:rsidR="003B0A29">
        <w:rPr>
          <w:snapToGrid w:val="0"/>
          <w:sz w:val="24"/>
        </w:rPr>
        <w:t>ci</w:t>
      </w:r>
      <w:r>
        <w:rPr>
          <w:snapToGrid w:val="0"/>
          <w:sz w:val="24"/>
        </w:rPr>
        <w:t xml:space="preserve">lor candidates so that a ballot can be </w:t>
      </w:r>
      <w:r w:rsidR="00314242">
        <w:rPr>
          <w:snapToGrid w:val="0"/>
          <w:sz w:val="24"/>
        </w:rPr>
        <w:t xml:space="preserve">sent to members </w:t>
      </w:r>
      <w:r w:rsidR="002822E8">
        <w:rPr>
          <w:snapToGrid w:val="0"/>
          <w:sz w:val="24"/>
        </w:rPr>
        <w:t>in a timely manner</w:t>
      </w:r>
      <w:r>
        <w:rPr>
          <w:snapToGrid w:val="0"/>
          <w:sz w:val="24"/>
        </w:rPr>
        <w:t xml:space="preserve">.  </w:t>
      </w:r>
    </w:p>
    <w:p w14:paraId="7B926EE5" w14:textId="77777777" w:rsidR="006639E3" w:rsidRDefault="006639E3">
      <w:pPr>
        <w:rPr>
          <w:sz w:val="24"/>
        </w:rPr>
      </w:pPr>
    </w:p>
    <w:p w14:paraId="3BB543CC" w14:textId="77777777" w:rsidR="006639E3" w:rsidRDefault="00085619">
      <w:pPr>
        <w:rPr>
          <w:b/>
          <w:snapToGrid w:val="0"/>
          <w:sz w:val="28"/>
        </w:rPr>
      </w:pPr>
      <w:r>
        <w:rPr>
          <w:b/>
          <w:snapToGrid w:val="0"/>
          <w:sz w:val="28"/>
        </w:rPr>
        <w:t>8</w:t>
      </w:r>
      <w:r w:rsidR="006639E3">
        <w:rPr>
          <w:b/>
          <w:snapToGrid w:val="0"/>
          <w:sz w:val="28"/>
        </w:rPr>
        <w:t>. Program Committee</w:t>
      </w:r>
    </w:p>
    <w:p w14:paraId="33F6C5A6" w14:textId="77777777" w:rsidR="006639E3" w:rsidRDefault="006639E3">
      <w:pPr>
        <w:rPr>
          <w:snapToGrid w:val="0"/>
          <w:sz w:val="24"/>
        </w:rPr>
      </w:pPr>
      <w:r>
        <w:rPr>
          <w:i/>
          <w:snapToGrid w:val="0"/>
          <w:sz w:val="24"/>
        </w:rPr>
        <w:t xml:space="preserve">Purpose: </w:t>
      </w:r>
      <w:r>
        <w:rPr>
          <w:snapToGrid w:val="0"/>
          <w:sz w:val="24"/>
        </w:rPr>
        <w:t>The purpose of the Program Committee is to plan, develop, and implement the Division’s technical programs.</w:t>
      </w:r>
    </w:p>
    <w:p w14:paraId="1D09314C" w14:textId="77777777" w:rsidR="006639E3" w:rsidRDefault="006639E3">
      <w:pPr>
        <w:rPr>
          <w:snapToGrid w:val="0"/>
          <w:sz w:val="24"/>
        </w:rPr>
      </w:pPr>
    </w:p>
    <w:p w14:paraId="04B4E8BC" w14:textId="77777777" w:rsidR="006639E3" w:rsidRDefault="006639E3">
      <w:pPr>
        <w:rPr>
          <w:snapToGrid w:val="0"/>
          <w:sz w:val="24"/>
        </w:rPr>
      </w:pPr>
      <w:r>
        <w:rPr>
          <w:i/>
          <w:snapToGrid w:val="0"/>
          <w:sz w:val="24"/>
        </w:rPr>
        <w:t xml:space="preserve">Composition: </w:t>
      </w:r>
      <w:r>
        <w:rPr>
          <w:snapToGrid w:val="0"/>
          <w:sz w:val="24"/>
        </w:rPr>
        <w:t xml:space="preserve">The Chair-Elect serves as the Program Chair for the </w:t>
      </w:r>
      <w:r w:rsidR="003B0A29">
        <w:rPr>
          <w:snapToGrid w:val="0"/>
          <w:sz w:val="24"/>
        </w:rPr>
        <w:t>F</w:t>
      </w:r>
      <w:r>
        <w:rPr>
          <w:snapToGrid w:val="0"/>
          <w:sz w:val="24"/>
        </w:rPr>
        <w:t xml:space="preserve">all </w:t>
      </w:r>
      <w:r w:rsidR="003B0A29">
        <w:rPr>
          <w:snapToGrid w:val="0"/>
          <w:sz w:val="24"/>
        </w:rPr>
        <w:t>N</w:t>
      </w:r>
      <w:r>
        <w:rPr>
          <w:snapToGrid w:val="0"/>
          <w:sz w:val="24"/>
        </w:rPr>
        <w:t xml:space="preserve">ational </w:t>
      </w:r>
      <w:r w:rsidR="003B0A29">
        <w:rPr>
          <w:snapToGrid w:val="0"/>
          <w:sz w:val="24"/>
        </w:rPr>
        <w:t>M</w:t>
      </w:r>
      <w:r>
        <w:rPr>
          <w:snapToGrid w:val="0"/>
          <w:sz w:val="24"/>
        </w:rPr>
        <w:t xml:space="preserve">eeting and continues as Program Chair for the following </w:t>
      </w:r>
      <w:r w:rsidR="003B0A29">
        <w:rPr>
          <w:snapToGrid w:val="0"/>
          <w:sz w:val="24"/>
        </w:rPr>
        <w:t>S</w:t>
      </w:r>
      <w:r>
        <w:rPr>
          <w:snapToGrid w:val="0"/>
          <w:sz w:val="24"/>
        </w:rPr>
        <w:t xml:space="preserve">pring </w:t>
      </w:r>
      <w:r w:rsidR="003B0A29">
        <w:rPr>
          <w:snapToGrid w:val="0"/>
          <w:sz w:val="24"/>
        </w:rPr>
        <w:t>Na</w:t>
      </w:r>
      <w:r>
        <w:rPr>
          <w:snapToGrid w:val="0"/>
          <w:sz w:val="24"/>
        </w:rPr>
        <w:t xml:space="preserve">tional </w:t>
      </w:r>
      <w:r w:rsidR="003B0A29">
        <w:rPr>
          <w:snapToGrid w:val="0"/>
          <w:sz w:val="24"/>
        </w:rPr>
        <w:t>M</w:t>
      </w:r>
      <w:r>
        <w:rPr>
          <w:snapToGrid w:val="0"/>
          <w:sz w:val="24"/>
        </w:rPr>
        <w:t xml:space="preserve">eeting.  </w:t>
      </w:r>
      <w:r w:rsidR="00A715ED">
        <w:rPr>
          <w:snapToGrid w:val="0"/>
          <w:sz w:val="24"/>
        </w:rPr>
        <w:t>Subdivision Chairs are on the committee and p</w:t>
      </w:r>
      <w:r>
        <w:rPr>
          <w:snapToGrid w:val="0"/>
          <w:sz w:val="24"/>
        </w:rPr>
        <w:t xml:space="preserve">ast </w:t>
      </w:r>
      <w:r w:rsidR="00230677">
        <w:rPr>
          <w:snapToGrid w:val="0"/>
          <w:sz w:val="24"/>
        </w:rPr>
        <w:t xml:space="preserve">and future </w:t>
      </w:r>
      <w:r>
        <w:rPr>
          <w:snapToGrid w:val="0"/>
          <w:sz w:val="24"/>
        </w:rPr>
        <w:t>Program Chairs may be included</w:t>
      </w:r>
      <w:r w:rsidR="00230677">
        <w:rPr>
          <w:snapToGrid w:val="0"/>
          <w:sz w:val="24"/>
        </w:rPr>
        <w:t>.</w:t>
      </w:r>
      <w:r>
        <w:rPr>
          <w:snapToGrid w:val="0"/>
          <w:sz w:val="24"/>
        </w:rPr>
        <w:t xml:space="preserve"> </w:t>
      </w:r>
    </w:p>
    <w:p w14:paraId="2B5129A6" w14:textId="77777777" w:rsidR="006639E3" w:rsidRDefault="006639E3">
      <w:pPr>
        <w:rPr>
          <w:snapToGrid w:val="0"/>
          <w:sz w:val="24"/>
        </w:rPr>
      </w:pPr>
    </w:p>
    <w:p w14:paraId="63B7855E" w14:textId="77777777" w:rsidR="006639E3" w:rsidRDefault="006639E3">
      <w:pPr>
        <w:rPr>
          <w:i/>
          <w:snapToGrid w:val="0"/>
          <w:sz w:val="24"/>
        </w:rPr>
      </w:pPr>
      <w:r>
        <w:rPr>
          <w:i/>
          <w:snapToGrid w:val="0"/>
          <w:sz w:val="24"/>
        </w:rPr>
        <w:t>Responsibilities:</w:t>
      </w:r>
    </w:p>
    <w:p w14:paraId="12844C9B" w14:textId="77777777" w:rsidR="006639E3" w:rsidRDefault="006639E3" w:rsidP="00CB5D89">
      <w:pPr>
        <w:numPr>
          <w:ilvl w:val="0"/>
          <w:numId w:val="146"/>
        </w:numPr>
        <w:rPr>
          <w:snapToGrid w:val="0"/>
          <w:sz w:val="24"/>
        </w:rPr>
      </w:pPr>
      <w:r>
        <w:rPr>
          <w:snapToGrid w:val="0"/>
          <w:sz w:val="24"/>
        </w:rPr>
        <w:t xml:space="preserve">Schedule Future Program meetings to be held at the </w:t>
      </w:r>
      <w:r w:rsidR="00065327">
        <w:rPr>
          <w:snapToGrid w:val="0"/>
          <w:sz w:val="24"/>
        </w:rPr>
        <w:t>Spring and Fall National Me</w:t>
      </w:r>
      <w:r>
        <w:rPr>
          <w:snapToGrid w:val="0"/>
          <w:sz w:val="24"/>
        </w:rPr>
        <w:t>etings of the Society. Additional meetings may be scheduled at the discretion of the committee chair.</w:t>
      </w:r>
    </w:p>
    <w:p w14:paraId="787B8789" w14:textId="77777777" w:rsidR="006639E3" w:rsidRDefault="006639E3" w:rsidP="00CB5D89">
      <w:pPr>
        <w:numPr>
          <w:ilvl w:val="0"/>
          <w:numId w:val="147"/>
        </w:numPr>
        <w:rPr>
          <w:snapToGrid w:val="0"/>
          <w:sz w:val="24"/>
        </w:rPr>
      </w:pPr>
      <w:r>
        <w:rPr>
          <w:snapToGrid w:val="0"/>
          <w:sz w:val="24"/>
        </w:rPr>
        <w:t>Identify topics for future Division symposia.  Topics should be selected with due consideration given to the various interests represented by Division members, to the timeliness of the topic, to recent past symposia held on the topic by any ACS Division, and to the availability—and willingness—of a symposium chair to organize the symposium.</w:t>
      </w:r>
    </w:p>
    <w:p w14:paraId="360B7992" w14:textId="77777777" w:rsidR="006639E3" w:rsidRDefault="006639E3" w:rsidP="00CB5D89">
      <w:pPr>
        <w:numPr>
          <w:ilvl w:val="0"/>
          <w:numId w:val="148"/>
        </w:numPr>
        <w:rPr>
          <w:i/>
          <w:snapToGrid w:val="0"/>
          <w:sz w:val="24"/>
        </w:rPr>
      </w:pPr>
      <w:r>
        <w:rPr>
          <w:snapToGrid w:val="0"/>
          <w:sz w:val="24"/>
        </w:rPr>
        <w:t xml:space="preserve">Identify symposia topics at least two years in advance in order to secure the best possible participants, to raise </w:t>
      </w:r>
      <w:proofErr w:type="gramStart"/>
      <w:r>
        <w:rPr>
          <w:snapToGrid w:val="0"/>
          <w:sz w:val="24"/>
        </w:rPr>
        <w:t>funds</w:t>
      </w:r>
      <w:proofErr w:type="gramEnd"/>
      <w:r>
        <w:rPr>
          <w:snapToGrid w:val="0"/>
          <w:sz w:val="24"/>
        </w:rPr>
        <w:t xml:space="preserve"> if necessary, to make travel arrangements, etc. </w:t>
      </w:r>
    </w:p>
    <w:p w14:paraId="7143B7F8" w14:textId="6D7822D5" w:rsidR="006639E3" w:rsidRDefault="006639E3" w:rsidP="00CB5D89">
      <w:pPr>
        <w:numPr>
          <w:ilvl w:val="0"/>
          <w:numId w:val="149"/>
        </w:numPr>
        <w:rPr>
          <w:snapToGrid w:val="0"/>
          <w:sz w:val="24"/>
        </w:rPr>
      </w:pPr>
      <w:r>
        <w:rPr>
          <w:snapToGrid w:val="0"/>
          <w:sz w:val="24"/>
        </w:rPr>
        <w:t>Coordinate sponsored and co-listed symposia with other ACS Divisions and committees.</w:t>
      </w:r>
    </w:p>
    <w:p w14:paraId="4DF58E71" w14:textId="77777777" w:rsidR="006639E3" w:rsidRDefault="006639E3" w:rsidP="00CB5D89">
      <w:pPr>
        <w:numPr>
          <w:ilvl w:val="0"/>
          <w:numId w:val="150"/>
        </w:numPr>
        <w:rPr>
          <w:snapToGrid w:val="0"/>
          <w:sz w:val="24"/>
        </w:rPr>
      </w:pPr>
      <w:r>
        <w:rPr>
          <w:snapToGrid w:val="0"/>
          <w:sz w:val="24"/>
        </w:rPr>
        <w:t xml:space="preserve">Pursue cooperative programming ventures with related scientific societies following established ACS procedures.  Refer to the ACS </w:t>
      </w:r>
      <w:r>
        <w:rPr>
          <w:i/>
          <w:snapToGrid w:val="0"/>
          <w:sz w:val="24"/>
        </w:rPr>
        <w:t xml:space="preserve">Handbook for Planners of National Meeting Technical Programs </w:t>
      </w:r>
      <w:r>
        <w:rPr>
          <w:snapToGrid w:val="0"/>
          <w:sz w:val="24"/>
        </w:rPr>
        <w:t>for guidelines.</w:t>
      </w:r>
    </w:p>
    <w:p w14:paraId="60666DE0" w14:textId="77777777" w:rsidR="006639E3" w:rsidRDefault="006639E3" w:rsidP="00CB5D89">
      <w:pPr>
        <w:numPr>
          <w:ilvl w:val="0"/>
          <w:numId w:val="151"/>
        </w:numPr>
        <w:rPr>
          <w:snapToGrid w:val="0"/>
          <w:sz w:val="24"/>
        </w:rPr>
      </w:pPr>
      <w:r>
        <w:rPr>
          <w:snapToGrid w:val="0"/>
          <w:sz w:val="24"/>
        </w:rPr>
        <w:t>Pursue Division participation in regional meetings of the Society.  This task may be assigned to a Regional Meeting Coordinator.</w:t>
      </w:r>
    </w:p>
    <w:p w14:paraId="549208A2" w14:textId="590FA01B" w:rsidR="006639E3" w:rsidRDefault="006639E3" w:rsidP="00CB5D89">
      <w:pPr>
        <w:numPr>
          <w:ilvl w:val="0"/>
          <w:numId w:val="152"/>
        </w:numPr>
        <w:rPr>
          <w:snapToGrid w:val="0"/>
          <w:sz w:val="24"/>
        </w:rPr>
      </w:pPr>
      <w:r>
        <w:rPr>
          <w:snapToGrid w:val="0"/>
          <w:sz w:val="24"/>
        </w:rPr>
        <w:t xml:space="preserve">Pursue Division participation in the </w:t>
      </w:r>
      <w:proofErr w:type="spellStart"/>
      <w:r>
        <w:rPr>
          <w:snapToGrid w:val="0"/>
          <w:sz w:val="24"/>
        </w:rPr>
        <w:t>Pacific</w:t>
      </w:r>
      <w:r w:rsidR="001C00B0">
        <w:rPr>
          <w:snapToGrid w:val="0"/>
          <w:sz w:val="24"/>
        </w:rPr>
        <w:t>hem</w:t>
      </w:r>
      <w:proofErr w:type="spellEnd"/>
      <w:r>
        <w:rPr>
          <w:snapToGrid w:val="0"/>
          <w:sz w:val="24"/>
        </w:rPr>
        <w:t xml:space="preserve"> conferences and other intersociety meetings in which the ACS participates.</w:t>
      </w:r>
    </w:p>
    <w:p w14:paraId="01621C07" w14:textId="77777777" w:rsidR="00150368" w:rsidRDefault="00150368" w:rsidP="00CB5D89">
      <w:pPr>
        <w:numPr>
          <w:ilvl w:val="0"/>
          <w:numId w:val="152"/>
        </w:numPr>
        <w:rPr>
          <w:snapToGrid w:val="0"/>
          <w:sz w:val="24"/>
        </w:rPr>
      </w:pPr>
      <w:r>
        <w:rPr>
          <w:snapToGrid w:val="0"/>
          <w:sz w:val="24"/>
        </w:rPr>
        <w:t xml:space="preserve">Engage in long-range programming.  This task may be assigned to a Long-Range Programming Coordinator. </w:t>
      </w:r>
    </w:p>
    <w:p w14:paraId="2BD9DE9C" w14:textId="77777777" w:rsidR="006639E3" w:rsidRDefault="006639E3" w:rsidP="00CB5D89">
      <w:pPr>
        <w:numPr>
          <w:ilvl w:val="0"/>
          <w:numId w:val="153"/>
        </w:numPr>
        <w:rPr>
          <w:snapToGrid w:val="0"/>
          <w:sz w:val="24"/>
        </w:rPr>
      </w:pPr>
      <w:r>
        <w:rPr>
          <w:snapToGrid w:val="0"/>
          <w:sz w:val="24"/>
        </w:rPr>
        <w:lastRenderedPageBreak/>
        <w:t xml:space="preserve">Ensure the quality of presentations at Division technical programs with respect to content and presentation. </w:t>
      </w:r>
    </w:p>
    <w:p w14:paraId="603DC4A3" w14:textId="77777777" w:rsidR="006639E3" w:rsidRDefault="006639E3" w:rsidP="00CB5D89">
      <w:pPr>
        <w:numPr>
          <w:ilvl w:val="0"/>
          <w:numId w:val="154"/>
        </w:numPr>
        <w:rPr>
          <w:snapToGrid w:val="0"/>
          <w:sz w:val="24"/>
        </w:rPr>
      </w:pPr>
      <w:r>
        <w:rPr>
          <w:snapToGrid w:val="0"/>
          <w:sz w:val="24"/>
        </w:rPr>
        <w:t xml:space="preserve">Ensure that all speakers and symposia chairs are fully aware of their duties and obligations.  Make sure they carefully review abstracts prior to acceptance, invite proven, </w:t>
      </w:r>
      <w:proofErr w:type="gramStart"/>
      <w:r>
        <w:rPr>
          <w:snapToGrid w:val="0"/>
          <w:sz w:val="24"/>
        </w:rPr>
        <w:t>high quality</w:t>
      </w:r>
      <w:proofErr w:type="gramEnd"/>
      <w:r>
        <w:rPr>
          <w:snapToGrid w:val="0"/>
          <w:sz w:val="24"/>
        </w:rPr>
        <w:t xml:space="preserve"> speakers, provide guidance to speakers with regard to the use and creation of visual aids, etc.</w:t>
      </w:r>
    </w:p>
    <w:p w14:paraId="3CAD8EDF" w14:textId="77777777" w:rsidR="006639E3" w:rsidRDefault="006639E3" w:rsidP="00CB5D89">
      <w:pPr>
        <w:numPr>
          <w:ilvl w:val="0"/>
          <w:numId w:val="155"/>
        </w:numPr>
        <w:rPr>
          <w:snapToGrid w:val="0"/>
          <w:sz w:val="24"/>
        </w:rPr>
      </w:pPr>
      <w:r>
        <w:rPr>
          <w:snapToGrid w:val="0"/>
          <w:sz w:val="24"/>
        </w:rPr>
        <w:t>Provide symposia chairs with the Division Guidelines for Symposium Organizers.</w:t>
      </w:r>
    </w:p>
    <w:p w14:paraId="694EE783" w14:textId="77777777" w:rsidR="006639E3" w:rsidRDefault="006639E3" w:rsidP="00CB5D89">
      <w:pPr>
        <w:numPr>
          <w:ilvl w:val="0"/>
          <w:numId w:val="156"/>
        </w:numPr>
        <w:rPr>
          <w:snapToGrid w:val="0"/>
          <w:sz w:val="24"/>
        </w:rPr>
      </w:pPr>
      <w:r>
        <w:rPr>
          <w:snapToGrid w:val="0"/>
          <w:sz w:val="24"/>
        </w:rPr>
        <w:t>Manage all operational details at the Division program technical sessions, e.g., that the meeting rooms are suitable, that adequate seating is provided, and that all audiovisual equipment is available and working properly.</w:t>
      </w:r>
    </w:p>
    <w:p w14:paraId="13147904" w14:textId="77777777" w:rsidR="00230677" w:rsidRDefault="00230677" w:rsidP="00CB5D89">
      <w:pPr>
        <w:numPr>
          <w:ilvl w:val="0"/>
          <w:numId w:val="156"/>
        </w:numPr>
        <w:rPr>
          <w:snapToGrid w:val="0"/>
          <w:sz w:val="24"/>
        </w:rPr>
      </w:pPr>
      <w:r>
        <w:rPr>
          <w:snapToGrid w:val="0"/>
          <w:sz w:val="24"/>
        </w:rPr>
        <w:t>Maintain “no-show list” of presenters who failed to appear without advance notification.</w:t>
      </w:r>
    </w:p>
    <w:p w14:paraId="13733B90" w14:textId="77777777" w:rsidR="00725EFC" w:rsidRDefault="006639E3" w:rsidP="00CB5D89">
      <w:pPr>
        <w:numPr>
          <w:ilvl w:val="0"/>
          <w:numId w:val="157"/>
        </w:numPr>
        <w:rPr>
          <w:snapToGrid w:val="0"/>
          <w:sz w:val="24"/>
        </w:rPr>
      </w:pPr>
      <w:r w:rsidRPr="00725EFC">
        <w:rPr>
          <w:snapToGrid w:val="0"/>
          <w:sz w:val="24"/>
        </w:rPr>
        <w:t xml:space="preserve">Thank all symposia chairs during or after every meeting.  </w:t>
      </w:r>
    </w:p>
    <w:p w14:paraId="46C0C420" w14:textId="77777777" w:rsidR="006639E3" w:rsidRPr="00725EFC" w:rsidRDefault="006639E3" w:rsidP="00CB5D89">
      <w:pPr>
        <w:numPr>
          <w:ilvl w:val="0"/>
          <w:numId w:val="157"/>
        </w:numPr>
        <w:rPr>
          <w:snapToGrid w:val="0"/>
          <w:sz w:val="24"/>
        </w:rPr>
      </w:pPr>
      <w:r w:rsidRPr="00725EFC">
        <w:rPr>
          <w:snapToGrid w:val="0"/>
          <w:sz w:val="24"/>
        </w:rPr>
        <w:t xml:space="preserve">On site or after each </w:t>
      </w:r>
      <w:r w:rsidR="004F3CB0" w:rsidRPr="00725EFC">
        <w:rPr>
          <w:snapToGrid w:val="0"/>
          <w:sz w:val="24"/>
        </w:rPr>
        <w:t xml:space="preserve">National Meeting </w:t>
      </w:r>
      <w:r w:rsidRPr="00725EFC">
        <w:rPr>
          <w:snapToGrid w:val="0"/>
          <w:sz w:val="24"/>
        </w:rPr>
        <w:t>ensure that all symposia attendance reports are promptly submitted to ACS Headquarters staff.</w:t>
      </w:r>
    </w:p>
    <w:p w14:paraId="6C30DE08" w14:textId="77777777" w:rsidR="006639E3" w:rsidRDefault="006639E3" w:rsidP="00CB5D89">
      <w:pPr>
        <w:numPr>
          <w:ilvl w:val="0"/>
          <w:numId w:val="158"/>
        </w:numPr>
        <w:rPr>
          <w:snapToGrid w:val="0"/>
          <w:sz w:val="24"/>
        </w:rPr>
      </w:pPr>
      <w:r>
        <w:rPr>
          <w:snapToGrid w:val="0"/>
          <w:sz w:val="24"/>
        </w:rPr>
        <w:t>Establish and maintain a working relationship with the ACS Office of Meetings, Expositions, and Divisional Activities.</w:t>
      </w:r>
    </w:p>
    <w:p w14:paraId="29C2D404" w14:textId="77777777" w:rsidR="006639E3" w:rsidRDefault="006639E3" w:rsidP="00CB5D89">
      <w:pPr>
        <w:numPr>
          <w:ilvl w:val="0"/>
          <w:numId w:val="159"/>
        </w:numPr>
        <w:rPr>
          <w:snapToGrid w:val="0"/>
          <w:sz w:val="24"/>
        </w:rPr>
      </w:pPr>
      <w:r>
        <w:rPr>
          <w:snapToGrid w:val="0"/>
          <w:sz w:val="24"/>
        </w:rPr>
        <w:t xml:space="preserve">Provide, as requested, the semiannual information regarding future Division symposia that is published in </w:t>
      </w:r>
      <w:r>
        <w:rPr>
          <w:i/>
          <w:snapToGrid w:val="0"/>
          <w:sz w:val="24"/>
        </w:rPr>
        <w:t xml:space="preserve">C&amp;EN </w:t>
      </w:r>
      <w:r>
        <w:rPr>
          <w:snapToGrid w:val="0"/>
          <w:sz w:val="24"/>
        </w:rPr>
        <w:t>under “Call for Papers for National Meet</w:t>
      </w:r>
      <w:r w:rsidR="00150368">
        <w:rPr>
          <w:snapToGrid w:val="0"/>
          <w:sz w:val="24"/>
        </w:rPr>
        <w:t>ing</w:t>
      </w:r>
      <w:r>
        <w:rPr>
          <w:snapToGrid w:val="0"/>
          <w:sz w:val="24"/>
        </w:rPr>
        <w:t>s and the ACS Meetings Calendar.”</w:t>
      </w:r>
    </w:p>
    <w:p w14:paraId="324C61B7" w14:textId="77777777" w:rsidR="006639E3" w:rsidRDefault="006639E3" w:rsidP="00CB5D89">
      <w:pPr>
        <w:numPr>
          <w:ilvl w:val="0"/>
          <w:numId w:val="160"/>
        </w:numPr>
        <w:rPr>
          <w:snapToGrid w:val="0"/>
          <w:sz w:val="24"/>
        </w:rPr>
      </w:pPr>
      <w:r>
        <w:rPr>
          <w:snapToGrid w:val="0"/>
          <w:sz w:val="24"/>
        </w:rPr>
        <w:t xml:space="preserve">Submit a preliminary program for each </w:t>
      </w:r>
      <w:r w:rsidR="004F3CB0">
        <w:rPr>
          <w:snapToGrid w:val="0"/>
          <w:sz w:val="24"/>
        </w:rPr>
        <w:t xml:space="preserve">National Meeting </w:t>
      </w:r>
      <w:r>
        <w:rPr>
          <w:snapToGrid w:val="0"/>
          <w:sz w:val="24"/>
        </w:rPr>
        <w:t>of the Society.</w:t>
      </w:r>
    </w:p>
    <w:p w14:paraId="374D6F2A" w14:textId="77777777" w:rsidR="006639E3" w:rsidRDefault="006639E3" w:rsidP="00CB5D89">
      <w:pPr>
        <w:numPr>
          <w:ilvl w:val="0"/>
          <w:numId w:val="161"/>
        </w:numPr>
        <w:rPr>
          <w:snapToGrid w:val="0"/>
          <w:sz w:val="24"/>
        </w:rPr>
      </w:pPr>
      <w:r>
        <w:rPr>
          <w:snapToGrid w:val="0"/>
          <w:sz w:val="24"/>
        </w:rPr>
        <w:t xml:space="preserve">Submit the final program, with a complete set of abstracts, for each </w:t>
      </w:r>
      <w:r w:rsidR="004F3CB0">
        <w:rPr>
          <w:snapToGrid w:val="0"/>
          <w:sz w:val="24"/>
        </w:rPr>
        <w:t xml:space="preserve">National Meeting </w:t>
      </w:r>
      <w:r>
        <w:rPr>
          <w:snapToGrid w:val="0"/>
          <w:sz w:val="24"/>
        </w:rPr>
        <w:t>of the Society in which the Division participates.</w:t>
      </w:r>
    </w:p>
    <w:p w14:paraId="30AE7540" w14:textId="77777777" w:rsidR="006639E3" w:rsidRDefault="006639E3" w:rsidP="00CB5D89">
      <w:pPr>
        <w:numPr>
          <w:ilvl w:val="0"/>
          <w:numId w:val="162"/>
        </w:numPr>
        <w:rPr>
          <w:snapToGrid w:val="0"/>
          <w:sz w:val="24"/>
        </w:rPr>
      </w:pPr>
      <w:r>
        <w:rPr>
          <w:snapToGrid w:val="0"/>
          <w:sz w:val="24"/>
        </w:rPr>
        <w:t>Provide the Division Executive Committee with reports on the committee’s activities.</w:t>
      </w:r>
    </w:p>
    <w:p w14:paraId="2FD4EDAB" w14:textId="77777777" w:rsidR="006639E3" w:rsidRDefault="006639E3" w:rsidP="00CB5D89">
      <w:pPr>
        <w:numPr>
          <w:ilvl w:val="0"/>
          <w:numId w:val="163"/>
        </w:numPr>
        <w:rPr>
          <w:snapToGrid w:val="0"/>
          <w:sz w:val="24"/>
        </w:rPr>
      </w:pPr>
      <w:r>
        <w:rPr>
          <w:snapToGrid w:val="0"/>
          <w:sz w:val="24"/>
        </w:rPr>
        <w:t xml:space="preserve">Maintain relationships with the Division’s committees on Awards, Public Relations, Publications, etc. </w:t>
      </w:r>
      <w:proofErr w:type="gramStart"/>
      <w:r>
        <w:rPr>
          <w:snapToGrid w:val="0"/>
          <w:sz w:val="24"/>
        </w:rPr>
        <w:t>in order to</w:t>
      </w:r>
      <w:proofErr w:type="gramEnd"/>
      <w:r>
        <w:rPr>
          <w:snapToGrid w:val="0"/>
          <w:sz w:val="24"/>
        </w:rPr>
        <w:t xml:space="preserve"> coordinate activities.</w:t>
      </w:r>
    </w:p>
    <w:p w14:paraId="16AE95A9" w14:textId="77777777" w:rsidR="006639E3" w:rsidRDefault="006639E3" w:rsidP="00CB5D89">
      <w:pPr>
        <w:numPr>
          <w:ilvl w:val="0"/>
          <w:numId w:val="164"/>
        </w:numPr>
        <w:rPr>
          <w:snapToGrid w:val="0"/>
          <w:sz w:val="24"/>
        </w:rPr>
      </w:pPr>
      <w:r>
        <w:rPr>
          <w:snapToGrid w:val="0"/>
          <w:sz w:val="24"/>
        </w:rPr>
        <w:t>Encourage publication of books based on Division symposium and submission of publication-quality manuscripts of papers presented at Division symposia to appropriate ACS journals.</w:t>
      </w:r>
    </w:p>
    <w:p w14:paraId="42B03462" w14:textId="77777777" w:rsidR="006639E3" w:rsidRPr="004B04CD" w:rsidRDefault="006639E3" w:rsidP="00CB5D89">
      <w:pPr>
        <w:numPr>
          <w:ilvl w:val="0"/>
          <w:numId w:val="165"/>
        </w:numPr>
        <w:rPr>
          <w:snapToGrid w:val="0"/>
          <w:sz w:val="24"/>
        </w:rPr>
      </w:pPr>
      <w:r w:rsidRPr="004B04CD">
        <w:rPr>
          <w:snapToGrid w:val="0"/>
          <w:sz w:val="24"/>
        </w:rPr>
        <w:t xml:space="preserve">Attend </w:t>
      </w:r>
      <w:r w:rsidR="004B04CD" w:rsidRPr="004B04CD">
        <w:rPr>
          <w:snapToGrid w:val="0"/>
          <w:sz w:val="24"/>
        </w:rPr>
        <w:t>any p</w:t>
      </w:r>
      <w:r w:rsidRPr="004B04CD">
        <w:rPr>
          <w:snapToGrid w:val="0"/>
          <w:sz w:val="24"/>
        </w:rPr>
        <w:t>rogram</w:t>
      </w:r>
      <w:r w:rsidR="004B04CD" w:rsidRPr="004B04CD">
        <w:rPr>
          <w:snapToGrid w:val="0"/>
          <w:sz w:val="24"/>
        </w:rPr>
        <w:t xml:space="preserve"> p</w:t>
      </w:r>
      <w:r w:rsidRPr="004B04CD">
        <w:rPr>
          <w:snapToGrid w:val="0"/>
          <w:sz w:val="24"/>
        </w:rPr>
        <w:t>lanning conference</w:t>
      </w:r>
      <w:r w:rsidR="004B04CD" w:rsidRPr="004B04CD">
        <w:rPr>
          <w:snapToGrid w:val="0"/>
          <w:sz w:val="24"/>
        </w:rPr>
        <w:t xml:space="preserve">s or luncheons sponsored by </w:t>
      </w:r>
      <w:r w:rsidRPr="004B04CD">
        <w:rPr>
          <w:snapToGrid w:val="0"/>
          <w:sz w:val="24"/>
        </w:rPr>
        <w:t>the Society.</w:t>
      </w:r>
    </w:p>
    <w:p w14:paraId="7CD67215" w14:textId="77777777" w:rsidR="006639E3" w:rsidRDefault="006639E3" w:rsidP="00CB5D89">
      <w:pPr>
        <w:numPr>
          <w:ilvl w:val="0"/>
          <w:numId w:val="166"/>
        </w:numPr>
        <w:rPr>
          <w:snapToGrid w:val="0"/>
          <w:sz w:val="24"/>
        </w:rPr>
      </w:pPr>
      <w:r>
        <w:rPr>
          <w:snapToGrid w:val="0"/>
          <w:sz w:val="24"/>
        </w:rPr>
        <w:t>Establish working relationships with other Division Program Chairs.</w:t>
      </w:r>
    </w:p>
    <w:p w14:paraId="49E391B4" w14:textId="77777777" w:rsidR="006639E3" w:rsidRDefault="006639E3">
      <w:pPr>
        <w:rPr>
          <w:sz w:val="24"/>
        </w:rPr>
      </w:pPr>
    </w:p>
    <w:p w14:paraId="3A598CD1" w14:textId="77777777" w:rsidR="004B04CD" w:rsidRDefault="004B04CD">
      <w:pPr>
        <w:rPr>
          <w:b/>
          <w:snapToGrid w:val="0"/>
          <w:sz w:val="28"/>
        </w:rPr>
      </w:pPr>
      <w:r>
        <w:rPr>
          <w:b/>
          <w:snapToGrid w:val="0"/>
          <w:sz w:val="28"/>
        </w:rPr>
        <w:t>9. Senior Programming Guidance Committee</w:t>
      </w:r>
    </w:p>
    <w:p w14:paraId="187C1362" w14:textId="77777777" w:rsidR="003A4E25" w:rsidRDefault="003A4E25" w:rsidP="003A4E25">
      <w:pPr>
        <w:rPr>
          <w:snapToGrid w:val="0"/>
          <w:sz w:val="24"/>
          <w:szCs w:val="24"/>
        </w:rPr>
      </w:pPr>
      <w:r w:rsidRPr="003A4E25">
        <w:rPr>
          <w:i/>
          <w:snapToGrid w:val="0"/>
          <w:sz w:val="24"/>
          <w:szCs w:val="24"/>
        </w:rPr>
        <w:t>Purpose</w:t>
      </w:r>
      <w:r w:rsidRPr="003A4E25">
        <w:rPr>
          <w:snapToGrid w:val="0"/>
          <w:sz w:val="24"/>
          <w:szCs w:val="24"/>
        </w:rPr>
        <w:t>: Ensure AGFD programming covers critical areas of the science and serve as a resource for the AGFD program chair and subdivisions</w:t>
      </w:r>
      <w:r w:rsidR="00761160">
        <w:rPr>
          <w:snapToGrid w:val="0"/>
          <w:sz w:val="24"/>
          <w:szCs w:val="24"/>
        </w:rPr>
        <w:t>.</w:t>
      </w:r>
    </w:p>
    <w:p w14:paraId="6B0047D4" w14:textId="77777777" w:rsidR="00761160" w:rsidRPr="003A4E25" w:rsidRDefault="00761160" w:rsidP="003A4E25">
      <w:pPr>
        <w:rPr>
          <w:snapToGrid w:val="0"/>
          <w:sz w:val="24"/>
          <w:szCs w:val="24"/>
        </w:rPr>
      </w:pPr>
    </w:p>
    <w:p w14:paraId="04D076D2" w14:textId="77777777" w:rsidR="003A4E25" w:rsidRDefault="003A4E25" w:rsidP="003A4E25">
      <w:pPr>
        <w:rPr>
          <w:snapToGrid w:val="0"/>
          <w:sz w:val="24"/>
          <w:szCs w:val="24"/>
        </w:rPr>
      </w:pPr>
      <w:r w:rsidRPr="00761160">
        <w:rPr>
          <w:i/>
          <w:snapToGrid w:val="0"/>
          <w:sz w:val="24"/>
          <w:szCs w:val="24"/>
        </w:rPr>
        <w:t>Composition</w:t>
      </w:r>
      <w:r w:rsidRPr="003A4E25">
        <w:rPr>
          <w:snapToGrid w:val="0"/>
          <w:sz w:val="24"/>
          <w:szCs w:val="24"/>
        </w:rPr>
        <w:t xml:space="preserve">: </w:t>
      </w:r>
      <w:r w:rsidR="00761160">
        <w:rPr>
          <w:snapToGrid w:val="0"/>
          <w:sz w:val="24"/>
          <w:szCs w:val="24"/>
        </w:rPr>
        <w:t>Six</w:t>
      </w:r>
      <w:r w:rsidRPr="003A4E25">
        <w:rPr>
          <w:snapToGrid w:val="0"/>
          <w:sz w:val="24"/>
          <w:szCs w:val="24"/>
        </w:rPr>
        <w:t xml:space="preserve"> highly experienced symposium organizers/past </w:t>
      </w:r>
      <w:r w:rsidR="00761160">
        <w:rPr>
          <w:snapToGrid w:val="0"/>
          <w:sz w:val="24"/>
          <w:szCs w:val="24"/>
        </w:rPr>
        <w:t>AGFD program chairs/</w:t>
      </w:r>
      <w:r w:rsidRPr="003A4E25">
        <w:rPr>
          <w:snapToGrid w:val="0"/>
          <w:sz w:val="24"/>
          <w:szCs w:val="24"/>
        </w:rPr>
        <w:t>editors/ advisory board members</w:t>
      </w:r>
      <w:r w:rsidR="00761160">
        <w:rPr>
          <w:snapToGrid w:val="0"/>
          <w:sz w:val="24"/>
          <w:szCs w:val="24"/>
        </w:rPr>
        <w:t xml:space="preserve">. </w:t>
      </w:r>
      <w:r w:rsidRPr="003A4E25">
        <w:rPr>
          <w:snapToGrid w:val="0"/>
          <w:sz w:val="24"/>
          <w:szCs w:val="24"/>
        </w:rPr>
        <w:t>Members of the Executive Committee are excluded</w:t>
      </w:r>
      <w:r w:rsidR="00761160">
        <w:rPr>
          <w:snapToGrid w:val="0"/>
          <w:sz w:val="24"/>
          <w:szCs w:val="24"/>
        </w:rPr>
        <w:t xml:space="preserve">. The </w:t>
      </w:r>
      <w:r w:rsidRPr="003A4E25">
        <w:rPr>
          <w:snapToGrid w:val="0"/>
          <w:sz w:val="24"/>
          <w:szCs w:val="24"/>
        </w:rPr>
        <w:t>Program Chair is an ad hoc member to ensure communic</w:t>
      </w:r>
      <w:r w:rsidR="00761160">
        <w:rPr>
          <w:snapToGrid w:val="0"/>
          <w:sz w:val="24"/>
          <w:szCs w:val="24"/>
        </w:rPr>
        <w:t xml:space="preserve">ation. </w:t>
      </w:r>
    </w:p>
    <w:p w14:paraId="4C6B11DB" w14:textId="77777777" w:rsidR="00761160" w:rsidRPr="003A4E25" w:rsidRDefault="00761160" w:rsidP="003A4E25">
      <w:pPr>
        <w:rPr>
          <w:snapToGrid w:val="0"/>
          <w:sz w:val="24"/>
          <w:szCs w:val="24"/>
        </w:rPr>
      </w:pPr>
    </w:p>
    <w:p w14:paraId="4298E7E8" w14:textId="77777777" w:rsidR="003A4E25" w:rsidRDefault="003A4E25" w:rsidP="003A4E25">
      <w:pPr>
        <w:rPr>
          <w:snapToGrid w:val="0"/>
          <w:sz w:val="24"/>
          <w:szCs w:val="24"/>
        </w:rPr>
      </w:pPr>
      <w:r w:rsidRPr="00761160">
        <w:rPr>
          <w:i/>
          <w:snapToGrid w:val="0"/>
          <w:sz w:val="24"/>
          <w:szCs w:val="24"/>
        </w:rPr>
        <w:t>Appointment</w:t>
      </w:r>
      <w:r w:rsidRPr="003A4E25">
        <w:rPr>
          <w:snapToGrid w:val="0"/>
          <w:sz w:val="24"/>
          <w:szCs w:val="24"/>
        </w:rPr>
        <w:t>: Nominated by the nominations committee</w:t>
      </w:r>
      <w:r w:rsidR="00761160">
        <w:rPr>
          <w:snapToGrid w:val="0"/>
          <w:sz w:val="24"/>
          <w:szCs w:val="24"/>
        </w:rPr>
        <w:t xml:space="preserve"> and appointed by the C</w:t>
      </w:r>
      <w:r w:rsidRPr="003A4E25">
        <w:rPr>
          <w:snapToGrid w:val="0"/>
          <w:sz w:val="24"/>
          <w:szCs w:val="24"/>
        </w:rPr>
        <w:t>hair</w:t>
      </w:r>
      <w:r w:rsidR="00761160">
        <w:rPr>
          <w:snapToGrid w:val="0"/>
          <w:sz w:val="24"/>
          <w:szCs w:val="24"/>
        </w:rPr>
        <w:t>.</w:t>
      </w:r>
    </w:p>
    <w:p w14:paraId="7F0597F4" w14:textId="77777777" w:rsidR="00761160" w:rsidRPr="003A4E25" w:rsidRDefault="00761160" w:rsidP="003A4E25">
      <w:pPr>
        <w:rPr>
          <w:snapToGrid w:val="0"/>
          <w:sz w:val="24"/>
          <w:szCs w:val="24"/>
        </w:rPr>
      </w:pPr>
    </w:p>
    <w:p w14:paraId="14A36254" w14:textId="77777777" w:rsidR="003A4E25" w:rsidRDefault="003A4E25" w:rsidP="003A4E25">
      <w:pPr>
        <w:rPr>
          <w:snapToGrid w:val="0"/>
          <w:sz w:val="24"/>
          <w:szCs w:val="24"/>
        </w:rPr>
      </w:pPr>
      <w:r w:rsidRPr="00761160">
        <w:rPr>
          <w:i/>
          <w:snapToGrid w:val="0"/>
          <w:sz w:val="24"/>
          <w:szCs w:val="24"/>
        </w:rPr>
        <w:t>Term</w:t>
      </w:r>
      <w:r w:rsidRPr="003A4E25">
        <w:rPr>
          <w:snapToGrid w:val="0"/>
          <w:sz w:val="24"/>
          <w:szCs w:val="24"/>
        </w:rPr>
        <w:t xml:space="preserve">: </w:t>
      </w:r>
      <w:r w:rsidRPr="00761160">
        <w:rPr>
          <w:snapToGrid w:val="0"/>
          <w:sz w:val="24"/>
          <w:szCs w:val="24"/>
        </w:rPr>
        <w:t>3 years (</w:t>
      </w:r>
      <w:r w:rsidR="00761160">
        <w:rPr>
          <w:snapToGrid w:val="0"/>
          <w:sz w:val="24"/>
          <w:szCs w:val="24"/>
        </w:rPr>
        <w:t>will</w:t>
      </w:r>
      <w:r w:rsidRPr="00761160">
        <w:rPr>
          <w:snapToGrid w:val="0"/>
          <w:sz w:val="24"/>
          <w:szCs w:val="24"/>
        </w:rPr>
        <w:t xml:space="preserve"> eventually be staggered with no more than three appointments in one year). </w:t>
      </w:r>
      <w:r w:rsidR="00761160">
        <w:rPr>
          <w:snapToGrid w:val="0"/>
          <w:sz w:val="24"/>
          <w:szCs w:val="24"/>
        </w:rPr>
        <w:t>Members c</w:t>
      </w:r>
      <w:r w:rsidRPr="00761160">
        <w:rPr>
          <w:snapToGrid w:val="0"/>
          <w:sz w:val="24"/>
          <w:szCs w:val="24"/>
        </w:rPr>
        <w:t xml:space="preserve">an be re-appointed for </w:t>
      </w:r>
      <w:r w:rsidR="00761160">
        <w:rPr>
          <w:snapToGrid w:val="0"/>
          <w:sz w:val="24"/>
          <w:szCs w:val="24"/>
        </w:rPr>
        <w:t>one consecutive term, or after one</w:t>
      </w:r>
      <w:r w:rsidRPr="00761160">
        <w:rPr>
          <w:snapToGrid w:val="0"/>
          <w:sz w:val="24"/>
          <w:szCs w:val="24"/>
        </w:rPr>
        <w:t xml:space="preserve"> term away from the committee.   </w:t>
      </w:r>
    </w:p>
    <w:p w14:paraId="5AFFFF90" w14:textId="77777777" w:rsidR="00761160" w:rsidRDefault="00761160" w:rsidP="003A4E25">
      <w:pPr>
        <w:rPr>
          <w:snapToGrid w:val="0"/>
          <w:sz w:val="24"/>
          <w:szCs w:val="24"/>
        </w:rPr>
      </w:pPr>
    </w:p>
    <w:p w14:paraId="29FC295B" w14:textId="77777777" w:rsidR="00761160" w:rsidRPr="00761160" w:rsidRDefault="00761160" w:rsidP="00761160">
      <w:pPr>
        <w:rPr>
          <w:snapToGrid w:val="0"/>
          <w:sz w:val="24"/>
          <w:szCs w:val="24"/>
        </w:rPr>
      </w:pPr>
      <w:r w:rsidRPr="00761160">
        <w:rPr>
          <w:i/>
          <w:snapToGrid w:val="0"/>
          <w:sz w:val="24"/>
          <w:szCs w:val="24"/>
        </w:rPr>
        <w:lastRenderedPageBreak/>
        <w:t>Responsibilities</w:t>
      </w:r>
      <w:r w:rsidRPr="00761160">
        <w:rPr>
          <w:snapToGrid w:val="0"/>
          <w:sz w:val="24"/>
          <w:szCs w:val="24"/>
        </w:rPr>
        <w:t xml:space="preserve">: </w:t>
      </w:r>
    </w:p>
    <w:p w14:paraId="49CB4D11" w14:textId="77777777" w:rsidR="00761160" w:rsidRPr="00761160" w:rsidRDefault="00761160" w:rsidP="00CB5D89">
      <w:pPr>
        <w:pStyle w:val="ListParagraph"/>
        <w:numPr>
          <w:ilvl w:val="0"/>
          <w:numId w:val="166"/>
        </w:numPr>
        <w:rPr>
          <w:snapToGrid w:val="0"/>
          <w:sz w:val="24"/>
          <w:szCs w:val="24"/>
        </w:rPr>
      </w:pPr>
      <w:r w:rsidRPr="00761160">
        <w:rPr>
          <w:snapToGrid w:val="0"/>
          <w:sz w:val="24"/>
          <w:szCs w:val="24"/>
        </w:rPr>
        <w:t>Advise the program chair and subdivisions on continuity of technical program</w:t>
      </w:r>
      <w:r>
        <w:rPr>
          <w:snapToGrid w:val="0"/>
          <w:sz w:val="24"/>
          <w:szCs w:val="24"/>
        </w:rPr>
        <w:t>.</w:t>
      </w:r>
    </w:p>
    <w:p w14:paraId="17586A2F" w14:textId="77777777" w:rsidR="00761160" w:rsidRPr="00761160" w:rsidRDefault="00761160" w:rsidP="00CB5D89">
      <w:pPr>
        <w:pStyle w:val="ListParagraph"/>
        <w:numPr>
          <w:ilvl w:val="0"/>
          <w:numId w:val="166"/>
        </w:numPr>
        <w:rPr>
          <w:snapToGrid w:val="0"/>
          <w:sz w:val="24"/>
          <w:szCs w:val="24"/>
        </w:rPr>
      </w:pPr>
      <w:r w:rsidRPr="00761160">
        <w:rPr>
          <w:snapToGrid w:val="0"/>
          <w:sz w:val="24"/>
          <w:szCs w:val="24"/>
        </w:rPr>
        <w:t>Identify gaps in technical programming</w:t>
      </w:r>
      <w:r>
        <w:rPr>
          <w:snapToGrid w:val="0"/>
          <w:sz w:val="24"/>
          <w:szCs w:val="24"/>
        </w:rPr>
        <w:t>.</w:t>
      </w:r>
    </w:p>
    <w:p w14:paraId="35EE3ADB" w14:textId="77777777" w:rsidR="00761160" w:rsidRPr="00761160" w:rsidRDefault="00761160" w:rsidP="00CB5D89">
      <w:pPr>
        <w:pStyle w:val="ListParagraph"/>
        <w:numPr>
          <w:ilvl w:val="0"/>
          <w:numId w:val="166"/>
        </w:numPr>
        <w:rPr>
          <w:snapToGrid w:val="0"/>
          <w:sz w:val="24"/>
          <w:szCs w:val="24"/>
        </w:rPr>
      </w:pPr>
      <w:r w:rsidRPr="00761160">
        <w:rPr>
          <w:snapToGrid w:val="0"/>
          <w:sz w:val="24"/>
          <w:szCs w:val="24"/>
        </w:rPr>
        <w:t>Identify potential new areas and symposium organizers where AGFD should be more active</w:t>
      </w:r>
      <w:r>
        <w:rPr>
          <w:snapToGrid w:val="0"/>
          <w:sz w:val="24"/>
          <w:szCs w:val="24"/>
        </w:rPr>
        <w:t>.</w:t>
      </w:r>
    </w:p>
    <w:p w14:paraId="40D8E4E4" w14:textId="77777777" w:rsidR="00761160" w:rsidRPr="00761160" w:rsidRDefault="00761160" w:rsidP="00CB5D89">
      <w:pPr>
        <w:pStyle w:val="ListParagraph"/>
        <w:numPr>
          <w:ilvl w:val="0"/>
          <w:numId w:val="166"/>
        </w:numPr>
        <w:rPr>
          <w:snapToGrid w:val="0"/>
          <w:sz w:val="24"/>
          <w:szCs w:val="24"/>
        </w:rPr>
      </w:pPr>
      <w:r w:rsidRPr="00761160">
        <w:rPr>
          <w:snapToGrid w:val="0"/>
          <w:sz w:val="24"/>
          <w:szCs w:val="24"/>
        </w:rPr>
        <w:t xml:space="preserve">Maintain </w:t>
      </w:r>
      <w:r>
        <w:rPr>
          <w:snapToGrid w:val="0"/>
          <w:sz w:val="24"/>
          <w:szCs w:val="24"/>
        </w:rPr>
        <w:t>the list of past AGFD symposia/</w:t>
      </w:r>
      <w:r w:rsidRPr="00761160">
        <w:rPr>
          <w:snapToGrid w:val="0"/>
          <w:sz w:val="24"/>
          <w:szCs w:val="24"/>
        </w:rPr>
        <w:t>symposia organizers</w:t>
      </w:r>
      <w:r>
        <w:rPr>
          <w:snapToGrid w:val="0"/>
          <w:sz w:val="24"/>
          <w:szCs w:val="24"/>
        </w:rPr>
        <w:t>.</w:t>
      </w:r>
    </w:p>
    <w:p w14:paraId="5BD1D6F1" w14:textId="77777777" w:rsidR="00761160" w:rsidRPr="00761160" w:rsidRDefault="00761160" w:rsidP="00CB5D89">
      <w:pPr>
        <w:pStyle w:val="ListParagraph"/>
        <w:numPr>
          <w:ilvl w:val="0"/>
          <w:numId w:val="166"/>
        </w:numPr>
        <w:rPr>
          <w:snapToGrid w:val="0"/>
          <w:sz w:val="24"/>
          <w:szCs w:val="24"/>
        </w:rPr>
      </w:pPr>
      <w:r w:rsidRPr="00761160">
        <w:rPr>
          <w:snapToGrid w:val="0"/>
          <w:sz w:val="24"/>
          <w:szCs w:val="24"/>
        </w:rPr>
        <w:t>Identify new avenues to communicate science (webinars</w:t>
      </w:r>
      <w:r>
        <w:rPr>
          <w:snapToGrid w:val="0"/>
          <w:sz w:val="24"/>
          <w:szCs w:val="24"/>
        </w:rPr>
        <w:t>,</w:t>
      </w:r>
      <w:r w:rsidRPr="00761160">
        <w:rPr>
          <w:snapToGrid w:val="0"/>
          <w:sz w:val="24"/>
          <w:szCs w:val="24"/>
        </w:rPr>
        <w:t xml:space="preserve"> etc</w:t>
      </w:r>
      <w:r>
        <w:rPr>
          <w:snapToGrid w:val="0"/>
          <w:sz w:val="24"/>
          <w:szCs w:val="24"/>
        </w:rPr>
        <w:t>.</w:t>
      </w:r>
      <w:r w:rsidRPr="00761160">
        <w:rPr>
          <w:snapToGrid w:val="0"/>
          <w:sz w:val="24"/>
          <w:szCs w:val="24"/>
        </w:rPr>
        <w:t>)</w:t>
      </w:r>
      <w:r>
        <w:rPr>
          <w:snapToGrid w:val="0"/>
          <w:sz w:val="24"/>
          <w:szCs w:val="24"/>
        </w:rPr>
        <w:t>.</w:t>
      </w:r>
    </w:p>
    <w:p w14:paraId="1C2FCCC5" w14:textId="77777777" w:rsidR="00761160" w:rsidRPr="00761160" w:rsidRDefault="00761160" w:rsidP="00CB5D89">
      <w:pPr>
        <w:pStyle w:val="ListParagraph"/>
        <w:numPr>
          <w:ilvl w:val="0"/>
          <w:numId w:val="166"/>
        </w:numPr>
        <w:rPr>
          <w:snapToGrid w:val="0"/>
          <w:sz w:val="24"/>
          <w:szCs w:val="24"/>
        </w:rPr>
      </w:pPr>
      <w:r w:rsidRPr="00761160">
        <w:rPr>
          <w:snapToGrid w:val="0"/>
          <w:sz w:val="24"/>
          <w:szCs w:val="24"/>
        </w:rPr>
        <w:t xml:space="preserve">Provide a </w:t>
      </w:r>
      <w:proofErr w:type="gramStart"/>
      <w:r w:rsidRPr="00761160">
        <w:rPr>
          <w:snapToGrid w:val="0"/>
          <w:sz w:val="24"/>
          <w:szCs w:val="24"/>
        </w:rPr>
        <w:t>high level</w:t>
      </w:r>
      <w:proofErr w:type="gramEnd"/>
      <w:r w:rsidRPr="00761160">
        <w:rPr>
          <w:snapToGrid w:val="0"/>
          <w:sz w:val="24"/>
          <w:szCs w:val="24"/>
        </w:rPr>
        <w:t xml:space="preserve"> overview of the impact of the technical programming in each Cornucopia</w:t>
      </w:r>
      <w:r>
        <w:rPr>
          <w:snapToGrid w:val="0"/>
          <w:sz w:val="24"/>
          <w:szCs w:val="24"/>
        </w:rPr>
        <w:t>.</w:t>
      </w:r>
    </w:p>
    <w:p w14:paraId="70CF66A6" w14:textId="77777777" w:rsidR="00761160" w:rsidRPr="00761160" w:rsidRDefault="00761160" w:rsidP="00CB5D89">
      <w:pPr>
        <w:pStyle w:val="ListParagraph"/>
        <w:numPr>
          <w:ilvl w:val="0"/>
          <w:numId w:val="166"/>
        </w:numPr>
        <w:rPr>
          <w:snapToGrid w:val="0"/>
          <w:sz w:val="24"/>
          <w:szCs w:val="24"/>
        </w:rPr>
      </w:pPr>
      <w:r w:rsidRPr="00761160">
        <w:rPr>
          <w:snapToGrid w:val="0"/>
          <w:sz w:val="24"/>
          <w:szCs w:val="24"/>
        </w:rPr>
        <w:t xml:space="preserve">Engage </w:t>
      </w:r>
      <w:r>
        <w:rPr>
          <w:snapToGrid w:val="0"/>
          <w:sz w:val="24"/>
          <w:szCs w:val="24"/>
        </w:rPr>
        <w:t xml:space="preserve">by </w:t>
      </w:r>
      <w:r w:rsidRPr="00761160">
        <w:rPr>
          <w:snapToGrid w:val="0"/>
          <w:sz w:val="24"/>
          <w:szCs w:val="24"/>
        </w:rPr>
        <w:t>encourag</w:t>
      </w:r>
      <w:r>
        <w:rPr>
          <w:snapToGrid w:val="0"/>
          <w:sz w:val="24"/>
          <w:szCs w:val="24"/>
        </w:rPr>
        <w:t>ing</w:t>
      </w:r>
      <w:r w:rsidRPr="00761160">
        <w:rPr>
          <w:snapToGrid w:val="0"/>
          <w:sz w:val="24"/>
          <w:szCs w:val="24"/>
        </w:rPr>
        <w:t xml:space="preserve"> less experience</w:t>
      </w:r>
      <w:r>
        <w:rPr>
          <w:snapToGrid w:val="0"/>
          <w:sz w:val="24"/>
          <w:szCs w:val="24"/>
        </w:rPr>
        <w:t>d</w:t>
      </w:r>
      <w:r w:rsidRPr="00761160">
        <w:rPr>
          <w:snapToGrid w:val="0"/>
          <w:sz w:val="24"/>
          <w:szCs w:val="24"/>
        </w:rPr>
        <w:t xml:space="preserve"> symposium organizers</w:t>
      </w:r>
      <w:r>
        <w:rPr>
          <w:snapToGrid w:val="0"/>
          <w:sz w:val="24"/>
          <w:szCs w:val="24"/>
        </w:rPr>
        <w:t>.</w:t>
      </w:r>
    </w:p>
    <w:p w14:paraId="5FA1DA46" w14:textId="77777777" w:rsidR="00761160" w:rsidRPr="00761160" w:rsidRDefault="00761160" w:rsidP="00CB5D89">
      <w:pPr>
        <w:pStyle w:val="ListParagraph"/>
        <w:numPr>
          <w:ilvl w:val="0"/>
          <w:numId w:val="166"/>
        </w:numPr>
        <w:rPr>
          <w:snapToGrid w:val="0"/>
          <w:sz w:val="24"/>
          <w:szCs w:val="24"/>
        </w:rPr>
      </w:pPr>
      <w:r w:rsidRPr="00761160">
        <w:rPr>
          <w:snapToGrid w:val="0"/>
          <w:sz w:val="24"/>
          <w:szCs w:val="24"/>
        </w:rPr>
        <w:t>Draw in new symposium organizers.</w:t>
      </w:r>
    </w:p>
    <w:p w14:paraId="5F3FA5E4" w14:textId="77777777" w:rsidR="004B04CD" w:rsidRDefault="004B04CD">
      <w:pPr>
        <w:rPr>
          <w:b/>
          <w:snapToGrid w:val="0"/>
          <w:sz w:val="28"/>
        </w:rPr>
      </w:pPr>
    </w:p>
    <w:p w14:paraId="27CBFC56" w14:textId="77777777" w:rsidR="006639E3" w:rsidRDefault="00761160">
      <w:pPr>
        <w:rPr>
          <w:b/>
          <w:snapToGrid w:val="0"/>
          <w:sz w:val="28"/>
        </w:rPr>
      </w:pPr>
      <w:r>
        <w:rPr>
          <w:b/>
          <w:snapToGrid w:val="0"/>
          <w:sz w:val="28"/>
        </w:rPr>
        <w:t>10</w:t>
      </w:r>
      <w:r w:rsidR="006639E3">
        <w:rPr>
          <w:b/>
          <w:snapToGrid w:val="0"/>
          <w:sz w:val="28"/>
        </w:rPr>
        <w:t>. Public Relations Committee</w:t>
      </w:r>
    </w:p>
    <w:p w14:paraId="579C4748" w14:textId="77777777" w:rsidR="006639E3" w:rsidRDefault="006639E3">
      <w:pPr>
        <w:rPr>
          <w:snapToGrid w:val="0"/>
          <w:sz w:val="24"/>
        </w:rPr>
      </w:pPr>
      <w:r>
        <w:rPr>
          <w:i/>
          <w:snapToGrid w:val="0"/>
          <w:sz w:val="24"/>
        </w:rPr>
        <w:t xml:space="preserve">Purpose: </w:t>
      </w:r>
      <w:r>
        <w:rPr>
          <w:snapToGrid w:val="0"/>
          <w:sz w:val="24"/>
        </w:rPr>
        <w:t>Serve as the publicity vehicle for the Division and its committees.</w:t>
      </w:r>
    </w:p>
    <w:p w14:paraId="21677F68" w14:textId="77777777" w:rsidR="006639E3" w:rsidRDefault="006639E3">
      <w:pPr>
        <w:rPr>
          <w:snapToGrid w:val="0"/>
          <w:sz w:val="24"/>
        </w:rPr>
      </w:pPr>
    </w:p>
    <w:p w14:paraId="1A8F81FD" w14:textId="77777777" w:rsidR="006639E3" w:rsidRDefault="006639E3">
      <w:pPr>
        <w:rPr>
          <w:snapToGrid w:val="0"/>
          <w:sz w:val="24"/>
        </w:rPr>
      </w:pPr>
      <w:r>
        <w:rPr>
          <w:i/>
          <w:snapToGrid w:val="0"/>
          <w:sz w:val="24"/>
        </w:rPr>
        <w:t xml:space="preserve">Composition: </w:t>
      </w:r>
      <w:r>
        <w:rPr>
          <w:snapToGrid w:val="0"/>
          <w:sz w:val="24"/>
        </w:rPr>
        <w:t xml:space="preserve">The committee consists of a Chair appointed by the Division Chair, and other interested Division members. </w:t>
      </w:r>
    </w:p>
    <w:p w14:paraId="0E7A8C26" w14:textId="77777777" w:rsidR="006639E3" w:rsidRDefault="006639E3">
      <w:pPr>
        <w:rPr>
          <w:snapToGrid w:val="0"/>
          <w:sz w:val="24"/>
        </w:rPr>
      </w:pPr>
    </w:p>
    <w:p w14:paraId="0E5F3AFD" w14:textId="77777777" w:rsidR="006639E3" w:rsidRDefault="006639E3">
      <w:pPr>
        <w:rPr>
          <w:i/>
          <w:snapToGrid w:val="0"/>
          <w:sz w:val="24"/>
        </w:rPr>
      </w:pPr>
      <w:r>
        <w:rPr>
          <w:i/>
          <w:snapToGrid w:val="0"/>
          <w:sz w:val="24"/>
        </w:rPr>
        <w:t>Responsibilities:</w:t>
      </w:r>
    </w:p>
    <w:p w14:paraId="7666C3B0" w14:textId="77777777" w:rsidR="006639E3" w:rsidRDefault="006639E3" w:rsidP="00CB5D89">
      <w:pPr>
        <w:numPr>
          <w:ilvl w:val="0"/>
          <w:numId w:val="167"/>
        </w:numPr>
        <w:rPr>
          <w:snapToGrid w:val="0"/>
          <w:sz w:val="24"/>
        </w:rPr>
      </w:pPr>
      <w:r>
        <w:rPr>
          <w:snapToGrid w:val="0"/>
          <w:sz w:val="24"/>
        </w:rPr>
        <w:t xml:space="preserve">Maintain relationships with the Awards, Membership, Program, and Publications Committees of the Division </w:t>
      </w:r>
      <w:proofErr w:type="gramStart"/>
      <w:r>
        <w:rPr>
          <w:snapToGrid w:val="0"/>
          <w:sz w:val="24"/>
        </w:rPr>
        <w:t>in order to</w:t>
      </w:r>
      <w:proofErr w:type="gramEnd"/>
      <w:r>
        <w:rPr>
          <w:snapToGrid w:val="0"/>
          <w:sz w:val="24"/>
        </w:rPr>
        <w:t xml:space="preserve"> assist them with the publicity required to reach their goals.</w:t>
      </w:r>
    </w:p>
    <w:p w14:paraId="5F6E3796" w14:textId="77777777" w:rsidR="006639E3" w:rsidRDefault="006639E3" w:rsidP="00CB5D89">
      <w:pPr>
        <w:numPr>
          <w:ilvl w:val="0"/>
          <w:numId w:val="168"/>
        </w:numPr>
        <w:rPr>
          <w:snapToGrid w:val="0"/>
          <w:sz w:val="24"/>
        </w:rPr>
      </w:pPr>
      <w:r>
        <w:rPr>
          <w:snapToGrid w:val="0"/>
          <w:sz w:val="24"/>
        </w:rPr>
        <w:t>Assist the Division Executive Committee in promoting the Division.</w:t>
      </w:r>
    </w:p>
    <w:p w14:paraId="2257710D" w14:textId="77777777" w:rsidR="006639E3" w:rsidRDefault="006639E3" w:rsidP="00CB5D89">
      <w:pPr>
        <w:numPr>
          <w:ilvl w:val="0"/>
          <w:numId w:val="169"/>
        </w:numPr>
        <w:rPr>
          <w:snapToGrid w:val="0"/>
          <w:sz w:val="24"/>
        </w:rPr>
      </w:pPr>
      <w:r>
        <w:rPr>
          <w:snapToGrid w:val="0"/>
          <w:sz w:val="24"/>
        </w:rPr>
        <w:t xml:space="preserve">Develop programs that promote the Division’s scientific contributions to the </w:t>
      </w:r>
      <w:proofErr w:type="gramStart"/>
      <w:r>
        <w:rPr>
          <w:snapToGrid w:val="0"/>
          <w:sz w:val="24"/>
        </w:rPr>
        <w:t>general public</w:t>
      </w:r>
      <w:proofErr w:type="gramEnd"/>
      <w:r>
        <w:rPr>
          <w:snapToGrid w:val="0"/>
          <w:sz w:val="24"/>
        </w:rPr>
        <w:t>.</w:t>
      </w:r>
    </w:p>
    <w:p w14:paraId="0F98C75B" w14:textId="77777777" w:rsidR="006639E3" w:rsidRDefault="006639E3" w:rsidP="00CB5D89">
      <w:pPr>
        <w:numPr>
          <w:ilvl w:val="0"/>
          <w:numId w:val="170"/>
        </w:numPr>
        <w:rPr>
          <w:snapToGrid w:val="0"/>
          <w:sz w:val="24"/>
        </w:rPr>
      </w:pPr>
      <w:r>
        <w:rPr>
          <w:snapToGrid w:val="0"/>
          <w:sz w:val="24"/>
        </w:rPr>
        <w:t>Maintain a PR contact list (newsletter editors, journal editors, etc.).</w:t>
      </w:r>
    </w:p>
    <w:p w14:paraId="7324BA68" w14:textId="77777777" w:rsidR="006639E3" w:rsidRDefault="006639E3" w:rsidP="00CB5D89">
      <w:pPr>
        <w:numPr>
          <w:ilvl w:val="0"/>
          <w:numId w:val="171"/>
        </w:numPr>
        <w:rPr>
          <w:snapToGrid w:val="0"/>
          <w:sz w:val="24"/>
        </w:rPr>
      </w:pPr>
      <w:r>
        <w:rPr>
          <w:snapToGrid w:val="0"/>
          <w:sz w:val="24"/>
        </w:rPr>
        <w:t xml:space="preserve">Establish working relationships with related committees in other ACS Divisions and Local Sections as well as in other societies/organizations </w:t>
      </w:r>
      <w:proofErr w:type="gramStart"/>
      <w:r>
        <w:rPr>
          <w:snapToGrid w:val="0"/>
          <w:sz w:val="24"/>
        </w:rPr>
        <w:t>in order to</w:t>
      </w:r>
      <w:proofErr w:type="gramEnd"/>
      <w:r>
        <w:rPr>
          <w:snapToGrid w:val="0"/>
          <w:sz w:val="24"/>
        </w:rPr>
        <w:t xml:space="preserve"> promote interdivisional and intersociety information exchange.</w:t>
      </w:r>
    </w:p>
    <w:p w14:paraId="63102B81" w14:textId="77777777" w:rsidR="006639E3" w:rsidRDefault="006639E3" w:rsidP="00CB5D89">
      <w:pPr>
        <w:numPr>
          <w:ilvl w:val="0"/>
          <w:numId w:val="172"/>
        </w:numPr>
        <w:rPr>
          <w:snapToGrid w:val="0"/>
          <w:sz w:val="24"/>
        </w:rPr>
      </w:pPr>
      <w:r>
        <w:rPr>
          <w:snapToGrid w:val="0"/>
          <w:sz w:val="24"/>
        </w:rPr>
        <w:t>Work with the News and Information Department at ACS Headquarters to promote the Division’s technical programs.</w:t>
      </w:r>
    </w:p>
    <w:p w14:paraId="7E61DA49" w14:textId="77777777" w:rsidR="006639E3" w:rsidRDefault="006639E3" w:rsidP="00CB5D89">
      <w:pPr>
        <w:numPr>
          <w:ilvl w:val="0"/>
          <w:numId w:val="173"/>
        </w:numPr>
        <w:rPr>
          <w:sz w:val="24"/>
        </w:rPr>
      </w:pPr>
      <w:r>
        <w:rPr>
          <w:snapToGrid w:val="0"/>
          <w:sz w:val="24"/>
        </w:rPr>
        <w:t xml:space="preserve">Publicize the Division awards through Division publications, </w:t>
      </w:r>
      <w:r w:rsidRPr="00725EFC">
        <w:rPr>
          <w:i/>
          <w:snapToGrid w:val="0"/>
          <w:sz w:val="24"/>
        </w:rPr>
        <w:t>C&amp;EN</w:t>
      </w:r>
      <w:r>
        <w:rPr>
          <w:snapToGrid w:val="0"/>
          <w:sz w:val="24"/>
        </w:rPr>
        <w:t>, and through any other appropriate media.</w:t>
      </w:r>
    </w:p>
    <w:p w14:paraId="0B002E57" w14:textId="77777777" w:rsidR="006639E3" w:rsidRDefault="006639E3" w:rsidP="00CB5D89">
      <w:pPr>
        <w:numPr>
          <w:ilvl w:val="0"/>
          <w:numId w:val="174"/>
        </w:numPr>
        <w:rPr>
          <w:sz w:val="24"/>
        </w:rPr>
      </w:pPr>
      <w:r>
        <w:rPr>
          <w:snapToGrid w:val="0"/>
          <w:sz w:val="24"/>
        </w:rPr>
        <w:t>Provide the Division Executive Committee with reports on the committee’s activities.</w:t>
      </w:r>
    </w:p>
    <w:p w14:paraId="20FE70FC" w14:textId="77777777" w:rsidR="006639E3" w:rsidRDefault="006639E3">
      <w:pPr>
        <w:rPr>
          <w:sz w:val="24"/>
        </w:rPr>
      </w:pPr>
    </w:p>
    <w:p w14:paraId="5C4141EC" w14:textId="77777777" w:rsidR="006639E3" w:rsidRPr="002718C0" w:rsidRDefault="006639E3">
      <w:pPr>
        <w:pStyle w:val="Heading3"/>
        <w:rPr>
          <w:sz w:val="28"/>
        </w:rPr>
      </w:pPr>
      <w:r w:rsidRPr="002718C0">
        <w:rPr>
          <w:sz w:val="28"/>
        </w:rPr>
        <w:t>1</w:t>
      </w:r>
      <w:r w:rsidR="00761160">
        <w:rPr>
          <w:sz w:val="28"/>
        </w:rPr>
        <w:t>1</w:t>
      </w:r>
      <w:r w:rsidRPr="002718C0">
        <w:rPr>
          <w:sz w:val="28"/>
        </w:rPr>
        <w:t xml:space="preserve">. </w:t>
      </w:r>
      <w:r w:rsidR="00150368" w:rsidRPr="002718C0">
        <w:rPr>
          <w:sz w:val="28"/>
        </w:rPr>
        <w:t>Communications Committee</w:t>
      </w:r>
    </w:p>
    <w:p w14:paraId="4E8AD46C" w14:textId="77777777" w:rsidR="009468C2" w:rsidRPr="002718C0" w:rsidRDefault="006639E3">
      <w:pPr>
        <w:rPr>
          <w:snapToGrid w:val="0"/>
          <w:sz w:val="24"/>
        </w:rPr>
      </w:pPr>
      <w:r w:rsidRPr="002718C0">
        <w:rPr>
          <w:i/>
          <w:snapToGrid w:val="0"/>
          <w:sz w:val="24"/>
        </w:rPr>
        <w:t xml:space="preserve">Purpose: </w:t>
      </w:r>
      <w:r w:rsidR="009468C2" w:rsidRPr="002718C0">
        <w:rPr>
          <w:snapToGrid w:val="0"/>
          <w:sz w:val="24"/>
        </w:rPr>
        <w:t>Enhance communications</w:t>
      </w:r>
      <w:r w:rsidR="009468C2" w:rsidRPr="002718C0">
        <w:rPr>
          <w:i/>
          <w:snapToGrid w:val="0"/>
          <w:sz w:val="24"/>
        </w:rPr>
        <w:t xml:space="preserve"> </w:t>
      </w:r>
      <w:r w:rsidR="009468C2" w:rsidRPr="002718C0">
        <w:rPr>
          <w:snapToGrid w:val="0"/>
          <w:sz w:val="24"/>
        </w:rPr>
        <w:t>with Division members and Executive Committee members.</w:t>
      </w:r>
      <w:r w:rsidR="009468C2" w:rsidRPr="002718C0">
        <w:rPr>
          <w:i/>
          <w:snapToGrid w:val="0"/>
          <w:sz w:val="24"/>
        </w:rPr>
        <w:t xml:space="preserve">  </w:t>
      </w:r>
    </w:p>
    <w:p w14:paraId="3F041D55" w14:textId="77777777" w:rsidR="009468C2" w:rsidRPr="002718C0" w:rsidRDefault="009468C2">
      <w:pPr>
        <w:rPr>
          <w:snapToGrid w:val="0"/>
          <w:sz w:val="24"/>
        </w:rPr>
      </w:pPr>
    </w:p>
    <w:p w14:paraId="1BE62783" w14:textId="77777777" w:rsidR="006639E3" w:rsidRPr="002718C0" w:rsidRDefault="009468C2">
      <w:pPr>
        <w:rPr>
          <w:snapToGrid w:val="0"/>
          <w:sz w:val="24"/>
        </w:rPr>
      </w:pPr>
      <w:r w:rsidRPr="002718C0">
        <w:rPr>
          <w:i/>
          <w:snapToGrid w:val="0"/>
          <w:sz w:val="24"/>
        </w:rPr>
        <w:t>Composition:</w:t>
      </w:r>
      <w:r w:rsidRPr="002718C0">
        <w:rPr>
          <w:snapToGrid w:val="0"/>
          <w:sz w:val="24"/>
        </w:rPr>
        <w:t xml:space="preserve"> The committee consists of a Chair appointed by the Division Chair, a webmaster, and other interested Division members. </w:t>
      </w:r>
    </w:p>
    <w:p w14:paraId="67869A10" w14:textId="77777777" w:rsidR="006639E3" w:rsidRPr="002718C0" w:rsidRDefault="006639E3">
      <w:pPr>
        <w:rPr>
          <w:i/>
          <w:snapToGrid w:val="0"/>
          <w:sz w:val="24"/>
        </w:rPr>
      </w:pPr>
    </w:p>
    <w:p w14:paraId="31D150F9" w14:textId="77777777" w:rsidR="006639E3" w:rsidRPr="002718C0" w:rsidRDefault="006639E3">
      <w:pPr>
        <w:rPr>
          <w:snapToGrid w:val="0"/>
          <w:sz w:val="24"/>
        </w:rPr>
      </w:pPr>
      <w:r w:rsidRPr="002718C0">
        <w:rPr>
          <w:i/>
          <w:snapToGrid w:val="0"/>
          <w:sz w:val="24"/>
        </w:rPr>
        <w:t>Responsibilities</w:t>
      </w:r>
      <w:r w:rsidR="002630DA" w:rsidRPr="002718C0">
        <w:rPr>
          <w:i/>
          <w:snapToGrid w:val="0"/>
          <w:sz w:val="24"/>
        </w:rPr>
        <w:t xml:space="preserve"> of webmaster</w:t>
      </w:r>
      <w:r w:rsidRPr="002718C0">
        <w:rPr>
          <w:i/>
          <w:snapToGrid w:val="0"/>
          <w:sz w:val="24"/>
        </w:rPr>
        <w:t>:</w:t>
      </w:r>
      <w:r w:rsidRPr="002718C0">
        <w:rPr>
          <w:snapToGrid w:val="0"/>
          <w:sz w:val="24"/>
        </w:rPr>
        <w:t xml:space="preserve"> </w:t>
      </w:r>
    </w:p>
    <w:p w14:paraId="461C2F48" w14:textId="77777777" w:rsidR="00160E67" w:rsidRPr="002718C0" w:rsidRDefault="002630DA" w:rsidP="00CB5D89">
      <w:pPr>
        <w:numPr>
          <w:ilvl w:val="0"/>
          <w:numId w:val="175"/>
        </w:numPr>
        <w:rPr>
          <w:snapToGrid w:val="0"/>
          <w:sz w:val="24"/>
        </w:rPr>
      </w:pPr>
      <w:r w:rsidRPr="002718C0">
        <w:rPr>
          <w:snapToGrid w:val="0"/>
          <w:sz w:val="24"/>
        </w:rPr>
        <w:t>M</w:t>
      </w:r>
      <w:r w:rsidR="006639E3" w:rsidRPr="002718C0">
        <w:rPr>
          <w:snapToGrid w:val="0"/>
          <w:sz w:val="24"/>
        </w:rPr>
        <w:t>aintain the Division’s web site</w:t>
      </w:r>
      <w:r w:rsidR="009468C2" w:rsidRPr="002718C0">
        <w:rPr>
          <w:snapToGrid w:val="0"/>
          <w:sz w:val="24"/>
        </w:rPr>
        <w:t>,</w:t>
      </w:r>
      <w:r w:rsidR="006639E3" w:rsidRPr="002718C0">
        <w:rPr>
          <w:snapToGrid w:val="0"/>
          <w:sz w:val="24"/>
        </w:rPr>
        <w:t xml:space="preserve"> keep it current</w:t>
      </w:r>
      <w:r w:rsidR="009468C2" w:rsidRPr="002718C0">
        <w:rPr>
          <w:snapToGrid w:val="0"/>
          <w:sz w:val="24"/>
        </w:rPr>
        <w:t>, and explore ne</w:t>
      </w:r>
      <w:r w:rsidR="00160E67" w:rsidRPr="002718C0">
        <w:rPr>
          <w:snapToGrid w:val="0"/>
          <w:sz w:val="24"/>
        </w:rPr>
        <w:t>w applications and improvements.</w:t>
      </w:r>
    </w:p>
    <w:p w14:paraId="424EBA4B" w14:textId="77777777" w:rsidR="00160E67" w:rsidRPr="002718C0" w:rsidRDefault="00160E67" w:rsidP="00160E67">
      <w:pPr>
        <w:ind w:left="360"/>
        <w:rPr>
          <w:snapToGrid w:val="0"/>
          <w:sz w:val="24"/>
        </w:rPr>
      </w:pPr>
    </w:p>
    <w:p w14:paraId="614DA09E" w14:textId="77777777" w:rsidR="00160E67" w:rsidRPr="002718C0" w:rsidRDefault="00160E67" w:rsidP="00160E67">
      <w:pPr>
        <w:rPr>
          <w:snapToGrid w:val="0"/>
          <w:sz w:val="24"/>
        </w:rPr>
      </w:pPr>
      <w:r w:rsidRPr="002718C0">
        <w:rPr>
          <w:i/>
          <w:snapToGrid w:val="0"/>
          <w:sz w:val="24"/>
        </w:rPr>
        <w:lastRenderedPageBreak/>
        <w:t>Responsibilities of other committee members:</w:t>
      </w:r>
      <w:r w:rsidRPr="002718C0">
        <w:rPr>
          <w:snapToGrid w:val="0"/>
          <w:sz w:val="24"/>
        </w:rPr>
        <w:t xml:space="preserve"> </w:t>
      </w:r>
    </w:p>
    <w:p w14:paraId="7A17B146" w14:textId="77777777" w:rsidR="009468C2" w:rsidRPr="002718C0" w:rsidRDefault="00160E67" w:rsidP="00CB5D89">
      <w:pPr>
        <w:numPr>
          <w:ilvl w:val="0"/>
          <w:numId w:val="175"/>
        </w:numPr>
        <w:rPr>
          <w:snapToGrid w:val="0"/>
          <w:sz w:val="24"/>
        </w:rPr>
      </w:pPr>
      <w:r w:rsidRPr="002718C0">
        <w:rPr>
          <w:snapToGrid w:val="0"/>
          <w:sz w:val="24"/>
        </w:rPr>
        <w:t>M</w:t>
      </w:r>
      <w:r w:rsidR="009468C2" w:rsidRPr="002718C0">
        <w:rPr>
          <w:snapToGrid w:val="0"/>
          <w:sz w:val="24"/>
        </w:rPr>
        <w:t>aintain an e-mail mailing list server</w:t>
      </w:r>
      <w:r w:rsidR="002630DA" w:rsidRPr="002718C0">
        <w:rPr>
          <w:snapToGrid w:val="0"/>
          <w:sz w:val="24"/>
        </w:rPr>
        <w:t>.  Decide if an e-mail that may be of general interest should go out to all Division members.</w:t>
      </w:r>
    </w:p>
    <w:p w14:paraId="79F8CF80" w14:textId="77777777" w:rsidR="006639E3" w:rsidRPr="002718C0" w:rsidRDefault="0098467A" w:rsidP="00CB5D89">
      <w:pPr>
        <w:numPr>
          <w:ilvl w:val="0"/>
          <w:numId w:val="176"/>
        </w:numPr>
        <w:rPr>
          <w:snapToGrid w:val="0"/>
          <w:sz w:val="24"/>
        </w:rPr>
      </w:pPr>
      <w:r w:rsidRPr="002718C0">
        <w:rPr>
          <w:snapToGrid w:val="0"/>
          <w:sz w:val="24"/>
        </w:rPr>
        <w:t>Give status r</w:t>
      </w:r>
      <w:r w:rsidR="006639E3" w:rsidRPr="002718C0">
        <w:rPr>
          <w:snapToGrid w:val="0"/>
          <w:sz w:val="24"/>
        </w:rPr>
        <w:t>eport</w:t>
      </w:r>
      <w:r w:rsidRPr="002718C0">
        <w:rPr>
          <w:snapToGrid w:val="0"/>
          <w:sz w:val="24"/>
        </w:rPr>
        <w:t>s</w:t>
      </w:r>
      <w:r w:rsidR="006639E3" w:rsidRPr="002718C0">
        <w:rPr>
          <w:snapToGrid w:val="0"/>
          <w:sz w:val="24"/>
        </w:rPr>
        <w:t xml:space="preserve"> to the Executive Committee.  </w:t>
      </w:r>
    </w:p>
    <w:p w14:paraId="593D521E" w14:textId="77777777" w:rsidR="00215C67" w:rsidRPr="002718C0" w:rsidRDefault="00215C67" w:rsidP="00215C67">
      <w:pPr>
        <w:rPr>
          <w:snapToGrid w:val="0"/>
          <w:sz w:val="24"/>
        </w:rPr>
      </w:pPr>
    </w:p>
    <w:p w14:paraId="2084230A" w14:textId="77777777" w:rsidR="00FD38AD" w:rsidRDefault="00761160" w:rsidP="00215C67">
      <w:pPr>
        <w:rPr>
          <w:b/>
          <w:snapToGrid w:val="0"/>
          <w:sz w:val="28"/>
          <w:szCs w:val="28"/>
        </w:rPr>
      </w:pPr>
      <w:r>
        <w:rPr>
          <w:b/>
          <w:snapToGrid w:val="0"/>
          <w:sz w:val="28"/>
          <w:szCs w:val="28"/>
        </w:rPr>
        <w:t>12</w:t>
      </w:r>
      <w:r w:rsidR="00FD38AD">
        <w:rPr>
          <w:b/>
          <w:snapToGrid w:val="0"/>
          <w:sz w:val="28"/>
          <w:szCs w:val="28"/>
        </w:rPr>
        <w:t>. Student Committee</w:t>
      </w:r>
    </w:p>
    <w:p w14:paraId="0840FDD2" w14:textId="77777777" w:rsidR="00FD38AD" w:rsidRDefault="00FD38AD" w:rsidP="00FD38AD">
      <w:pPr>
        <w:rPr>
          <w:sz w:val="24"/>
        </w:rPr>
      </w:pPr>
      <w:r w:rsidRPr="002718C0">
        <w:rPr>
          <w:i/>
          <w:snapToGrid w:val="0"/>
          <w:sz w:val="24"/>
        </w:rPr>
        <w:t>Purpose:</w:t>
      </w:r>
      <w:r w:rsidRPr="002718C0">
        <w:rPr>
          <w:snapToGrid w:val="0"/>
          <w:sz w:val="24"/>
        </w:rPr>
        <w:t xml:space="preserve"> </w:t>
      </w:r>
      <w:r>
        <w:rPr>
          <w:sz w:val="24"/>
        </w:rPr>
        <w:t xml:space="preserve">To gain more student participation.  </w:t>
      </w:r>
    </w:p>
    <w:p w14:paraId="405603D5" w14:textId="77777777" w:rsidR="00FD38AD" w:rsidRDefault="00FD38AD" w:rsidP="00FD38AD">
      <w:pPr>
        <w:rPr>
          <w:i/>
          <w:snapToGrid w:val="0"/>
          <w:sz w:val="24"/>
        </w:rPr>
      </w:pPr>
    </w:p>
    <w:p w14:paraId="3EDDD21A" w14:textId="77777777" w:rsidR="00FD38AD" w:rsidRPr="002718C0" w:rsidRDefault="00FD38AD" w:rsidP="00FD38AD">
      <w:pPr>
        <w:rPr>
          <w:snapToGrid w:val="0"/>
          <w:sz w:val="24"/>
        </w:rPr>
      </w:pPr>
      <w:r w:rsidRPr="002718C0">
        <w:rPr>
          <w:i/>
          <w:snapToGrid w:val="0"/>
          <w:sz w:val="24"/>
        </w:rPr>
        <w:t>Composition:</w:t>
      </w:r>
      <w:r w:rsidRPr="002718C0">
        <w:rPr>
          <w:snapToGrid w:val="0"/>
          <w:sz w:val="24"/>
        </w:rPr>
        <w:t xml:space="preserve"> </w:t>
      </w:r>
      <w:r>
        <w:rPr>
          <w:snapToGrid w:val="0"/>
          <w:sz w:val="24"/>
        </w:rPr>
        <w:t>Two student members of AGFD</w:t>
      </w:r>
      <w:r w:rsidRPr="002718C0">
        <w:rPr>
          <w:snapToGrid w:val="0"/>
          <w:sz w:val="24"/>
        </w:rPr>
        <w:t xml:space="preserve">, each serving </w:t>
      </w:r>
      <w:r>
        <w:rPr>
          <w:snapToGrid w:val="0"/>
          <w:sz w:val="24"/>
        </w:rPr>
        <w:t>two</w:t>
      </w:r>
      <w:r w:rsidRPr="002718C0">
        <w:rPr>
          <w:snapToGrid w:val="0"/>
          <w:sz w:val="24"/>
        </w:rPr>
        <w:t xml:space="preserve"> year</w:t>
      </w:r>
      <w:r>
        <w:rPr>
          <w:snapToGrid w:val="0"/>
          <w:sz w:val="24"/>
        </w:rPr>
        <w:t>s</w:t>
      </w:r>
      <w:r w:rsidRPr="002718C0">
        <w:rPr>
          <w:snapToGrid w:val="0"/>
          <w:sz w:val="24"/>
        </w:rPr>
        <w:t xml:space="preserve">.  </w:t>
      </w:r>
    </w:p>
    <w:p w14:paraId="5ED21379" w14:textId="77777777" w:rsidR="00FD38AD" w:rsidRDefault="00FD38AD" w:rsidP="00215C67">
      <w:pPr>
        <w:rPr>
          <w:b/>
          <w:snapToGrid w:val="0"/>
          <w:sz w:val="28"/>
          <w:szCs w:val="28"/>
        </w:rPr>
      </w:pPr>
    </w:p>
    <w:p w14:paraId="3C41F59B" w14:textId="0970B694" w:rsidR="00FD38AD" w:rsidRPr="00FD38AD" w:rsidRDefault="00FD38AD" w:rsidP="00215C67">
      <w:pPr>
        <w:rPr>
          <w:snapToGrid w:val="0"/>
          <w:sz w:val="24"/>
          <w:szCs w:val="24"/>
        </w:rPr>
      </w:pPr>
      <w:r w:rsidRPr="00FD38AD">
        <w:rPr>
          <w:i/>
          <w:snapToGrid w:val="0"/>
          <w:sz w:val="24"/>
          <w:szCs w:val="24"/>
        </w:rPr>
        <w:t xml:space="preserve">Responsibilities: </w:t>
      </w:r>
      <w:r>
        <w:rPr>
          <w:snapToGrid w:val="0"/>
          <w:sz w:val="24"/>
          <w:szCs w:val="24"/>
        </w:rPr>
        <w:t xml:space="preserve">Run activities such as student get-togethers, hand out membership materials to students who may be interested in joining the </w:t>
      </w:r>
      <w:proofErr w:type="gramStart"/>
      <w:r w:rsidR="000028D3">
        <w:rPr>
          <w:snapToGrid w:val="0"/>
          <w:sz w:val="24"/>
          <w:szCs w:val="24"/>
        </w:rPr>
        <w:t>division, and</w:t>
      </w:r>
      <w:proofErr w:type="gramEnd"/>
      <w:r>
        <w:rPr>
          <w:snapToGrid w:val="0"/>
          <w:sz w:val="24"/>
          <w:szCs w:val="24"/>
        </w:rPr>
        <w:t xml:space="preserve"> invent other methods for achieving committee goals.</w:t>
      </w:r>
    </w:p>
    <w:p w14:paraId="4977FD52" w14:textId="77777777" w:rsidR="00FD38AD" w:rsidRPr="00FD38AD" w:rsidRDefault="00FD38AD" w:rsidP="00215C67">
      <w:pPr>
        <w:rPr>
          <w:snapToGrid w:val="0"/>
          <w:sz w:val="24"/>
          <w:szCs w:val="24"/>
        </w:rPr>
      </w:pPr>
    </w:p>
    <w:p w14:paraId="530F6FD8" w14:textId="2D3D2483" w:rsidR="006072DC" w:rsidRDefault="00215C67" w:rsidP="00215C67">
      <w:pPr>
        <w:rPr>
          <w:b/>
          <w:snapToGrid w:val="0"/>
          <w:sz w:val="28"/>
          <w:szCs w:val="28"/>
        </w:rPr>
      </w:pPr>
      <w:r w:rsidRPr="002718C0">
        <w:rPr>
          <w:b/>
          <w:snapToGrid w:val="0"/>
          <w:sz w:val="28"/>
          <w:szCs w:val="28"/>
        </w:rPr>
        <w:t>1</w:t>
      </w:r>
      <w:r w:rsidR="00761160">
        <w:rPr>
          <w:b/>
          <w:snapToGrid w:val="0"/>
          <w:sz w:val="28"/>
          <w:szCs w:val="28"/>
        </w:rPr>
        <w:t>3</w:t>
      </w:r>
      <w:r w:rsidRPr="002718C0">
        <w:rPr>
          <w:b/>
          <w:snapToGrid w:val="0"/>
          <w:sz w:val="28"/>
          <w:szCs w:val="28"/>
        </w:rPr>
        <w:t xml:space="preserve">. </w:t>
      </w:r>
      <w:r w:rsidR="00D846E1">
        <w:rPr>
          <w:b/>
          <w:snapToGrid w:val="0"/>
          <w:sz w:val="28"/>
          <w:szCs w:val="28"/>
        </w:rPr>
        <w:t>Past Leaders Committee</w:t>
      </w:r>
    </w:p>
    <w:p w14:paraId="7B6BD29E" w14:textId="18352F0B" w:rsidR="006072DC" w:rsidRDefault="006072DC" w:rsidP="00215C67">
      <w:pPr>
        <w:rPr>
          <w:bCs/>
          <w:snapToGrid w:val="0"/>
          <w:sz w:val="24"/>
          <w:szCs w:val="24"/>
        </w:rPr>
      </w:pPr>
      <w:r>
        <w:rPr>
          <w:bCs/>
          <w:i/>
          <w:iCs/>
          <w:snapToGrid w:val="0"/>
          <w:sz w:val="24"/>
          <w:szCs w:val="24"/>
        </w:rPr>
        <w:t>Purpose:</w:t>
      </w:r>
      <w:r>
        <w:rPr>
          <w:bCs/>
          <w:snapToGrid w:val="0"/>
          <w:sz w:val="24"/>
          <w:szCs w:val="24"/>
        </w:rPr>
        <w:t xml:space="preserve"> To </w:t>
      </w:r>
      <w:r w:rsidR="00481E1A">
        <w:rPr>
          <w:bCs/>
          <w:snapToGrid w:val="0"/>
          <w:sz w:val="24"/>
          <w:szCs w:val="24"/>
        </w:rPr>
        <w:t>allow former officers to remain active</w:t>
      </w:r>
      <w:r w:rsidR="007D494B">
        <w:rPr>
          <w:bCs/>
          <w:snapToGrid w:val="0"/>
          <w:sz w:val="24"/>
          <w:szCs w:val="24"/>
        </w:rPr>
        <w:t xml:space="preserve"> in the division without having to hold an official position in A</w:t>
      </w:r>
      <w:r w:rsidR="00323CAC">
        <w:rPr>
          <w:bCs/>
          <w:snapToGrid w:val="0"/>
          <w:sz w:val="24"/>
          <w:szCs w:val="24"/>
        </w:rPr>
        <w:t>GFD.</w:t>
      </w:r>
    </w:p>
    <w:p w14:paraId="6AE2C2E1" w14:textId="77777777" w:rsidR="00323CAC" w:rsidRDefault="00323CAC" w:rsidP="00215C67">
      <w:pPr>
        <w:rPr>
          <w:bCs/>
          <w:snapToGrid w:val="0"/>
          <w:sz w:val="24"/>
          <w:szCs w:val="24"/>
        </w:rPr>
      </w:pPr>
    </w:p>
    <w:p w14:paraId="7C8F4831" w14:textId="33D3AD86" w:rsidR="00323CAC" w:rsidRDefault="00323CAC" w:rsidP="00215C67">
      <w:pPr>
        <w:rPr>
          <w:bCs/>
          <w:snapToGrid w:val="0"/>
          <w:sz w:val="24"/>
          <w:szCs w:val="24"/>
        </w:rPr>
      </w:pPr>
      <w:r>
        <w:rPr>
          <w:bCs/>
          <w:i/>
          <w:iCs/>
          <w:snapToGrid w:val="0"/>
          <w:sz w:val="24"/>
          <w:szCs w:val="24"/>
        </w:rPr>
        <w:t xml:space="preserve">Composition: </w:t>
      </w:r>
      <w:r>
        <w:rPr>
          <w:bCs/>
          <w:snapToGrid w:val="0"/>
          <w:sz w:val="24"/>
          <w:szCs w:val="24"/>
        </w:rPr>
        <w:t>Past AGFD chairs and others who wish to participate.</w:t>
      </w:r>
    </w:p>
    <w:p w14:paraId="62C49D18" w14:textId="77777777" w:rsidR="00323CAC" w:rsidRDefault="00323CAC" w:rsidP="00215C67">
      <w:pPr>
        <w:rPr>
          <w:bCs/>
          <w:snapToGrid w:val="0"/>
          <w:sz w:val="24"/>
          <w:szCs w:val="24"/>
        </w:rPr>
      </w:pPr>
    </w:p>
    <w:p w14:paraId="38782CD0" w14:textId="2D144C61" w:rsidR="00323CAC" w:rsidRPr="00323CAC" w:rsidRDefault="00323CAC" w:rsidP="00215C67">
      <w:pPr>
        <w:rPr>
          <w:bCs/>
          <w:i/>
          <w:iCs/>
          <w:snapToGrid w:val="0"/>
          <w:sz w:val="24"/>
          <w:szCs w:val="24"/>
        </w:rPr>
      </w:pPr>
      <w:r>
        <w:rPr>
          <w:bCs/>
          <w:i/>
          <w:iCs/>
          <w:snapToGrid w:val="0"/>
          <w:sz w:val="24"/>
          <w:szCs w:val="24"/>
        </w:rPr>
        <w:t>Responsibilities:</w:t>
      </w:r>
      <w:r>
        <w:rPr>
          <w:bCs/>
          <w:snapToGrid w:val="0"/>
          <w:sz w:val="24"/>
          <w:szCs w:val="24"/>
        </w:rPr>
        <w:t xml:space="preserve"> Provide institutional knowledge </w:t>
      </w:r>
      <w:r w:rsidR="002F220F">
        <w:rPr>
          <w:bCs/>
          <w:snapToGrid w:val="0"/>
          <w:sz w:val="24"/>
          <w:szCs w:val="24"/>
        </w:rPr>
        <w:t>and advice to newer Executive Committee members.</w:t>
      </w:r>
      <w:r>
        <w:rPr>
          <w:bCs/>
          <w:i/>
          <w:iCs/>
          <w:snapToGrid w:val="0"/>
          <w:sz w:val="24"/>
          <w:szCs w:val="24"/>
        </w:rPr>
        <w:t xml:space="preserve"> </w:t>
      </w:r>
    </w:p>
    <w:p w14:paraId="21709EA3" w14:textId="77777777" w:rsidR="006072DC" w:rsidRDefault="006072DC" w:rsidP="00215C67">
      <w:pPr>
        <w:rPr>
          <w:b/>
          <w:snapToGrid w:val="0"/>
          <w:sz w:val="28"/>
          <w:szCs w:val="28"/>
        </w:rPr>
      </w:pPr>
    </w:p>
    <w:p w14:paraId="1B3E0D9B" w14:textId="2761C499" w:rsidR="00215C67" w:rsidRPr="002718C0" w:rsidRDefault="002F220F" w:rsidP="00215C67">
      <w:pPr>
        <w:rPr>
          <w:b/>
          <w:snapToGrid w:val="0"/>
          <w:sz w:val="28"/>
          <w:szCs w:val="28"/>
        </w:rPr>
      </w:pPr>
      <w:r>
        <w:rPr>
          <w:b/>
          <w:snapToGrid w:val="0"/>
          <w:sz w:val="28"/>
          <w:szCs w:val="28"/>
        </w:rPr>
        <w:t xml:space="preserve">14. </w:t>
      </w:r>
      <w:r w:rsidR="00215C67" w:rsidRPr="002718C0">
        <w:rPr>
          <w:b/>
          <w:snapToGrid w:val="0"/>
          <w:sz w:val="28"/>
          <w:szCs w:val="28"/>
        </w:rPr>
        <w:t>Subdivision Officers</w:t>
      </w:r>
    </w:p>
    <w:p w14:paraId="369CAC7B" w14:textId="77777777" w:rsidR="00215C67" w:rsidRPr="002718C0" w:rsidRDefault="00215C67" w:rsidP="00215C67">
      <w:pPr>
        <w:rPr>
          <w:snapToGrid w:val="0"/>
          <w:sz w:val="24"/>
        </w:rPr>
      </w:pPr>
      <w:r w:rsidRPr="002718C0">
        <w:rPr>
          <w:i/>
          <w:snapToGrid w:val="0"/>
          <w:sz w:val="24"/>
        </w:rPr>
        <w:t>Purpose:</w:t>
      </w:r>
      <w:r w:rsidRPr="002718C0">
        <w:rPr>
          <w:snapToGrid w:val="0"/>
          <w:sz w:val="24"/>
        </w:rPr>
        <w:t xml:space="preserve"> Organize symposia and identify possible future leaders of the Division.  </w:t>
      </w:r>
    </w:p>
    <w:p w14:paraId="3391B4DD" w14:textId="77777777" w:rsidR="00215C67" w:rsidRPr="002718C0" w:rsidRDefault="00215C67" w:rsidP="00215C67">
      <w:pPr>
        <w:rPr>
          <w:snapToGrid w:val="0"/>
          <w:sz w:val="24"/>
        </w:rPr>
      </w:pPr>
    </w:p>
    <w:p w14:paraId="77D45561" w14:textId="31DF6CE2" w:rsidR="00215C67" w:rsidRDefault="00215C67" w:rsidP="00215C67">
      <w:pPr>
        <w:rPr>
          <w:snapToGrid w:val="0"/>
          <w:sz w:val="24"/>
        </w:rPr>
      </w:pPr>
      <w:r w:rsidRPr="002718C0">
        <w:rPr>
          <w:i/>
          <w:snapToGrid w:val="0"/>
          <w:sz w:val="24"/>
        </w:rPr>
        <w:t>Composition:</w:t>
      </w:r>
      <w:r w:rsidRPr="002718C0">
        <w:rPr>
          <w:snapToGrid w:val="0"/>
          <w:sz w:val="24"/>
        </w:rPr>
        <w:t xml:space="preserve"> A Chair, Chair-Elect, Vice-Chair, and Secretary, each serving one year and then moving up to the next position.  </w:t>
      </w:r>
    </w:p>
    <w:p w14:paraId="6360EB2C" w14:textId="29FA41D1" w:rsidR="00CB5D89" w:rsidRDefault="00CB5D89" w:rsidP="00215C67">
      <w:pPr>
        <w:rPr>
          <w:snapToGrid w:val="0"/>
          <w:sz w:val="24"/>
        </w:rPr>
      </w:pPr>
    </w:p>
    <w:p w14:paraId="07F9E360" w14:textId="6C14FF30" w:rsidR="00CB5D89" w:rsidRPr="002718C0" w:rsidRDefault="00CB5D89" w:rsidP="00AA3BF0">
      <w:pPr>
        <w:rPr>
          <w:snapToGrid w:val="0"/>
          <w:sz w:val="24"/>
        </w:rPr>
      </w:pPr>
      <w:r w:rsidRPr="002718C0">
        <w:rPr>
          <w:i/>
          <w:snapToGrid w:val="0"/>
          <w:sz w:val="24"/>
        </w:rPr>
        <w:t>Note:</w:t>
      </w:r>
      <w:r w:rsidRPr="002718C0">
        <w:rPr>
          <w:snapToGrid w:val="0"/>
          <w:sz w:val="24"/>
        </w:rPr>
        <w:t xml:space="preserve"> The subdivisions are </w:t>
      </w:r>
      <w:proofErr w:type="spellStart"/>
      <w:r w:rsidR="00921248">
        <w:rPr>
          <w:snapToGrid w:val="0"/>
          <w:sz w:val="24"/>
        </w:rPr>
        <w:t>Agriceuticals</w:t>
      </w:r>
      <w:proofErr w:type="spellEnd"/>
      <w:r w:rsidR="00921248">
        <w:rPr>
          <w:snapToGrid w:val="0"/>
          <w:sz w:val="24"/>
        </w:rPr>
        <w:t xml:space="preserve">, </w:t>
      </w:r>
      <w:r w:rsidRPr="002718C0">
        <w:rPr>
          <w:snapToGrid w:val="0"/>
          <w:sz w:val="24"/>
        </w:rPr>
        <w:t>Flavor</w:t>
      </w:r>
      <w:r>
        <w:rPr>
          <w:snapToGrid w:val="0"/>
          <w:sz w:val="24"/>
        </w:rPr>
        <w:t>,</w:t>
      </w:r>
      <w:r w:rsidRPr="002718C0">
        <w:rPr>
          <w:snapToGrid w:val="0"/>
          <w:sz w:val="24"/>
        </w:rPr>
        <w:t xml:space="preserve"> </w:t>
      </w:r>
      <w:r>
        <w:rPr>
          <w:snapToGrid w:val="0"/>
          <w:sz w:val="24"/>
        </w:rPr>
        <w:t xml:space="preserve">Food Bioengineering, Food Safety, </w:t>
      </w:r>
      <w:r w:rsidRPr="002718C0">
        <w:rPr>
          <w:snapToGrid w:val="0"/>
          <w:sz w:val="24"/>
        </w:rPr>
        <w:t>Functional Foods &amp; Natural Products</w:t>
      </w:r>
      <w:r>
        <w:rPr>
          <w:snapToGrid w:val="0"/>
          <w:sz w:val="24"/>
        </w:rPr>
        <w:t xml:space="preserve">, </w:t>
      </w:r>
      <w:r w:rsidR="00655199">
        <w:rPr>
          <w:sz w:val="24"/>
          <w:szCs w:val="24"/>
        </w:rPr>
        <w:t>Nutrition</w:t>
      </w:r>
      <w:r w:rsidR="00655199" w:rsidRPr="00911209">
        <w:rPr>
          <w:sz w:val="24"/>
          <w:szCs w:val="24"/>
        </w:rPr>
        <w:t xml:space="preserve"> </w:t>
      </w:r>
      <w:r w:rsidR="00B523CA">
        <w:rPr>
          <w:sz w:val="24"/>
          <w:szCs w:val="24"/>
        </w:rPr>
        <w:t>&amp;</w:t>
      </w:r>
      <w:r w:rsidR="00655199" w:rsidRPr="00911209">
        <w:rPr>
          <w:sz w:val="24"/>
          <w:szCs w:val="24"/>
        </w:rPr>
        <w:t xml:space="preserve"> Gut Microbiome</w:t>
      </w:r>
      <w:r w:rsidR="00655199">
        <w:rPr>
          <w:sz w:val="24"/>
          <w:szCs w:val="24"/>
        </w:rPr>
        <w:t>,</w:t>
      </w:r>
      <w:r w:rsidR="00655199">
        <w:rPr>
          <w:sz w:val="24"/>
        </w:rPr>
        <w:t xml:space="preserve"> </w:t>
      </w:r>
      <w:r>
        <w:rPr>
          <w:snapToGrid w:val="0"/>
          <w:sz w:val="24"/>
        </w:rPr>
        <w:t xml:space="preserve">and </w:t>
      </w:r>
      <w:r w:rsidR="00B523CA">
        <w:rPr>
          <w:snapToGrid w:val="0"/>
          <w:sz w:val="24"/>
        </w:rPr>
        <w:t>Sustainability &amp; Green Technology</w:t>
      </w:r>
      <w:r w:rsidRPr="002718C0">
        <w:rPr>
          <w:snapToGrid w:val="0"/>
          <w:sz w:val="24"/>
        </w:rPr>
        <w:t xml:space="preserve">.  The Executive Committee may change the focus or number of subdivisions to reflect changing interests.  Many Division Chairs have come up through a subdivision, which provide a proving ground for future Division leaders.  </w:t>
      </w:r>
    </w:p>
    <w:p w14:paraId="66F97412" w14:textId="68240E11" w:rsidR="00696B70" w:rsidRDefault="00696B70" w:rsidP="00215C67">
      <w:pPr>
        <w:rPr>
          <w:snapToGrid w:val="0"/>
          <w:sz w:val="24"/>
        </w:rPr>
      </w:pPr>
    </w:p>
    <w:p w14:paraId="03560236" w14:textId="3333CF26" w:rsidR="00696B70" w:rsidRPr="00696B70" w:rsidRDefault="00696B70" w:rsidP="00696B70">
      <w:pPr>
        <w:spacing w:after="160" w:line="259" w:lineRule="auto"/>
        <w:contextualSpacing/>
        <w:rPr>
          <w:sz w:val="24"/>
          <w:szCs w:val="24"/>
        </w:rPr>
      </w:pPr>
      <w:r w:rsidRPr="00696B70">
        <w:rPr>
          <w:i/>
          <w:snapToGrid w:val="0"/>
          <w:sz w:val="24"/>
        </w:rPr>
        <w:t>Eligibility</w:t>
      </w:r>
      <w:r w:rsidRPr="00696B70">
        <w:rPr>
          <w:snapToGrid w:val="0"/>
          <w:sz w:val="24"/>
        </w:rPr>
        <w:t xml:space="preserve">: </w:t>
      </w:r>
      <w:r w:rsidR="00CB5D89">
        <w:rPr>
          <w:sz w:val="24"/>
          <w:szCs w:val="24"/>
        </w:rPr>
        <w:t>Division members</w:t>
      </w:r>
      <w:r w:rsidRPr="00696B70">
        <w:rPr>
          <w:sz w:val="24"/>
          <w:szCs w:val="24"/>
        </w:rPr>
        <w:t xml:space="preserve"> with interests aligning with a subdivision are encouraged to become actively involved by participating as an officer</w:t>
      </w:r>
      <w:r w:rsidR="00CB5D89">
        <w:rPr>
          <w:sz w:val="24"/>
          <w:szCs w:val="24"/>
        </w:rPr>
        <w:t>.</w:t>
      </w:r>
    </w:p>
    <w:p w14:paraId="159F91C2" w14:textId="673E073A" w:rsidR="00696B70" w:rsidRPr="009129BD" w:rsidRDefault="00696B70" w:rsidP="00AA3BF0">
      <w:pPr>
        <w:pStyle w:val="ListParagraph"/>
        <w:numPr>
          <w:ilvl w:val="1"/>
          <w:numId w:val="198"/>
        </w:numPr>
        <w:overflowPunct/>
        <w:autoSpaceDE/>
        <w:autoSpaceDN/>
        <w:adjustRightInd/>
        <w:ind w:left="720"/>
        <w:contextualSpacing/>
        <w:textAlignment w:val="auto"/>
        <w:rPr>
          <w:sz w:val="24"/>
          <w:szCs w:val="24"/>
        </w:rPr>
      </w:pPr>
      <w:r w:rsidRPr="009129BD">
        <w:rPr>
          <w:sz w:val="24"/>
          <w:szCs w:val="24"/>
        </w:rPr>
        <w:t xml:space="preserve">It is strongly recommended that when filling open subdivision positions that candidates have strong social media skills </w:t>
      </w:r>
      <w:r w:rsidR="00CB5D89">
        <w:rPr>
          <w:sz w:val="24"/>
          <w:szCs w:val="24"/>
        </w:rPr>
        <w:t>(</w:t>
      </w:r>
      <w:r w:rsidRPr="009129BD">
        <w:rPr>
          <w:sz w:val="24"/>
          <w:szCs w:val="24"/>
        </w:rPr>
        <w:t>social media influencers</w:t>
      </w:r>
      <w:r w:rsidR="00CB5D89">
        <w:rPr>
          <w:sz w:val="24"/>
          <w:szCs w:val="24"/>
        </w:rPr>
        <w:t>)</w:t>
      </w:r>
      <w:r w:rsidRPr="009129BD">
        <w:rPr>
          <w:sz w:val="24"/>
          <w:szCs w:val="24"/>
        </w:rPr>
        <w:t>.</w:t>
      </w:r>
    </w:p>
    <w:p w14:paraId="25A78589" w14:textId="77777777" w:rsidR="00696B70" w:rsidRPr="009129BD" w:rsidRDefault="00696B70" w:rsidP="00AA3BF0">
      <w:pPr>
        <w:pStyle w:val="ListParagraph"/>
        <w:numPr>
          <w:ilvl w:val="1"/>
          <w:numId w:val="198"/>
        </w:numPr>
        <w:overflowPunct/>
        <w:autoSpaceDE/>
        <w:autoSpaceDN/>
        <w:adjustRightInd/>
        <w:ind w:left="720"/>
        <w:contextualSpacing/>
        <w:textAlignment w:val="auto"/>
        <w:rPr>
          <w:sz w:val="24"/>
          <w:szCs w:val="24"/>
        </w:rPr>
      </w:pPr>
      <w:r w:rsidRPr="009129BD">
        <w:rPr>
          <w:sz w:val="24"/>
          <w:szCs w:val="24"/>
        </w:rPr>
        <w:t xml:space="preserve">Division members should not be officers in more than two subdivisions during the same rotation period. </w:t>
      </w:r>
    </w:p>
    <w:p w14:paraId="26BAAC3E" w14:textId="597494CF" w:rsidR="00696B70" w:rsidRPr="009129BD" w:rsidRDefault="00CB5D89" w:rsidP="00AA3BF0">
      <w:pPr>
        <w:pStyle w:val="ListParagraph"/>
        <w:numPr>
          <w:ilvl w:val="1"/>
          <w:numId w:val="198"/>
        </w:numPr>
        <w:overflowPunct/>
        <w:autoSpaceDE/>
        <w:autoSpaceDN/>
        <w:adjustRightInd/>
        <w:ind w:left="720"/>
        <w:contextualSpacing/>
        <w:textAlignment w:val="auto"/>
        <w:rPr>
          <w:sz w:val="24"/>
          <w:szCs w:val="24"/>
        </w:rPr>
      </w:pPr>
      <w:r>
        <w:rPr>
          <w:sz w:val="24"/>
          <w:szCs w:val="24"/>
        </w:rPr>
        <w:t xml:space="preserve">If a </w:t>
      </w:r>
      <w:proofErr w:type="gramStart"/>
      <w:r>
        <w:rPr>
          <w:sz w:val="24"/>
          <w:szCs w:val="24"/>
        </w:rPr>
        <w:t>Division</w:t>
      </w:r>
      <w:proofErr w:type="gramEnd"/>
      <w:r>
        <w:rPr>
          <w:sz w:val="24"/>
          <w:szCs w:val="24"/>
        </w:rPr>
        <w:t xml:space="preserve"> m</w:t>
      </w:r>
      <w:r w:rsidR="00696B70" w:rsidRPr="009129BD">
        <w:rPr>
          <w:sz w:val="24"/>
          <w:szCs w:val="24"/>
        </w:rPr>
        <w:t>ember is an officer in more than one subdivision, their sequence in the officer rotation of the two subdivision cannot be the same. That is, they cannot be the chair of two subdivisions at the same time.</w:t>
      </w:r>
    </w:p>
    <w:p w14:paraId="626E8756" w14:textId="395FD244" w:rsidR="00696B70" w:rsidRPr="009129BD" w:rsidRDefault="00696B70" w:rsidP="00AA3BF0">
      <w:pPr>
        <w:pStyle w:val="ListParagraph"/>
        <w:numPr>
          <w:ilvl w:val="1"/>
          <w:numId w:val="198"/>
        </w:numPr>
        <w:overflowPunct/>
        <w:autoSpaceDE/>
        <w:autoSpaceDN/>
        <w:adjustRightInd/>
        <w:ind w:left="720"/>
        <w:contextualSpacing/>
        <w:textAlignment w:val="auto"/>
        <w:rPr>
          <w:sz w:val="24"/>
          <w:szCs w:val="24"/>
        </w:rPr>
      </w:pPr>
      <w:r w:rsidRPr="009129BD">
        <w:rPr>
          <w:sz w:val="24"/>
          <w:szCs w:val="24"/>
        </w:rPr>
        <w:lastRenderedPageBreak/>
        <w:t>It is preferred that members of the AGFD Executive Committee not serve as subdivision officers. AGFD Executive Committee members should only</w:t>
      </w:r>
      <w:r w:rsidR="00CB5D89">
        <w:rPr>
          <w:sz w:val="24"/>
          <w:szCs w:val="24"/>
        </w:rPr>
        <w:t xml:space="preserve"> serve as subdivision officers </w:t>
      </w:r>
      <w:r w:rsidRPr="009129BD">
        <w:rPr>
          <w:sz w:val="24"/>
          <w:szCs w:val="24"/>
        </w:rPr>
        <w:t xml:space="preserve">when subdivisions have difficulties filling all officer positions. </w:t>
      </w:r>
    </w:p>
    <w:p w14:paraId="454ACCA7" w14:textId="77777777" w:rsidR="00696B70" w:rsidRPr="009129BD" w:rsidRDefault="00696B70" w:rsidP="00AA3BF0">
      <w:pPr>
        <w:pStyle w:val="ListParagraph"/>
        <w:numPr>
          <w:ilvl w:val="1"/>
          <w:numId w:val="198"/>
        </w:numPr>
        <w:overflowPunct/>
        <w:autoSpaceDE/>
        <w:autoSpaceDN/>
        <w:adjustRightInd/>
        <w:ind w:left="720"/>
        <w:contextualSpacing/>
        <w:textAlignment w:val="auto"/>
        <w:rPr>
          <w:sz w:val="24"/>
          <w:szCs w:val="24"/>
        </w:rPr>
      </w:pPr>
      <w:r w:rsidRPr="009129BD">
        <w:rPr>
          <w:sz w:val="24"/>
          <w:szCs w:val="24"/>
        </w:rPr>
        <w:t xml:space="preserve">Members of the Executive Committee are encouraged to be active members of </w:t>
      </w:r>
      <w:proofErr w:type="gramStart"/>
      <w:r w:rsidRPr="009129BD">
        <w:rPr>
          <w:sz w:val="24"/>
          <w:szCs w:val="24"/>
        </w:rPr>
        <w:t>subdivisions, and</w:t>
      </w:r>
      <w:proofErr w:type="gramEnd"/>
      <w:r w:rsidRPr="009129BD">
        <w:rPr>
          <w:sz w:val="24"/>
          <w:szCs w:val="24"/>
        </w:rPr>
        <w:t xml:space="preserve"> serve as mentors to the subdivision officers. </w:t>
      </w:r>
    </w:p>
    <w:p w14:paraId="4A3C91E5" w14:textId="48F1B17A" w:rsidR="00696B70" w:rsidRPr="00CB5D89" w:rsidRDefault="00696B70" w:rsidP="00AA3BF0">
      <w:pPr>
        <w:pStyle w:val="ListParagraph"/>
        <w:numPr>
          <w:ilvl w:val="1"/>
          <w:numId w:val="198"/>
        </w:numPr>
        <w:overflowPunct/>
        <w:autoSpaceDE/>
        <w:autoSpaceDN/>
        <w:adjustRightInd/>
        <w:ind w:left="720"/>
        <w:contextualSpacing/>
        <w:textAlignment w:val="auto"/>
        <w:rPr>
          <w:sz w:val="24"/>
          <w:szCs w:val="24"/>
        </w:rPr>
      </w:pPr>
      <w:r w:rsidRPr="009129BD">
        <w:rPr>
          <w:sz w:val="24"/>
          <w:szCs w:val="24"/>
        </w:rPr>
        <w:t xml:space="preserve">If a subdivision chair is also a member of the Executive Committee, that member is only allowed one vote on division actions. </w:t>
      </w:r>
    </w:p>
    <w:p w14:paraId="03AF7DC7" w14:textId="56E3FE2D" w:rsidR="00696B70" w:rsidRPr="00696B70" w:rsidRDefault="00215C67" w:rsidP="00AA3BF0">
      <w:pPr>
        <w:rPr>
          <w:i/>
          <w:snapToGrid w:val="0"/>
          <w:sz w:val="24"/>
        </w:rPr>
      </w:pPr>
      <w:r w:rsidRPr="002718C0">
        <w:rPr>
          <w:i/>
          <w:snapToGrid w:val="0"/>
          <w:sz w:val="24"/>
        </w:rPr>
        <w:t>R</w:t>
      </w:r>
      <w:r w:rsidR="00696B70">
        <w:rPr>
          <w:i/>
          <w:snapToGrid w:val="0"/>
          <w:sz w:val="24"/>
        </w:rPr>
        <w:t xml:space="preserve">equirements of subdivision officers </w:t>
      </w:r>
      <w:r w:rsidR="00696B70" w:rsidRPr="00696B70">
        <w:rPr>
          <w:i/>
          <w:snapToGrid w:val="0"/>
          <w:sz w:val="24"/>
        </w:rPr>
        <w:t>--</w:t>
      </w:r>
      <w:r w:rsidR="00696B70" w:rsidRPr="00696B70">
        <w:rPr>
          <w:i/>
          <w:sz w:val="24"/>
          <w:szCs w:val="24"/>
          <w:shd w:val="clear" w:color="auto" w:fill="FFFFFF"/>
        </w:rPr>
        <w:t xml:space="preserve"> Executive and Program Committees:</w:t>
      </w:r>
    </w:p>
    <w:p w14:paraId="7E78F8A8" w14:textId="18DAA7EA" w:rsidR="00696B70" w:rsidRPr="009129BD" w:rsidRDefault="00696B70" w:rsidP="00AA3BF0">
      <w:pPr>
        <w:pStyle w:val="ListParagraph"/>
        <w:numPr>
          <w:ilvl w:val="0"/>
          <w:numId w:val="197"/>
        </w:numPr>
        <w:overflowPunct/>
        <w:autoSpaceDE/>
        <w:autoSpaceDN/>
        <w:adjustRightInd/>
        <w:ind w:left="720"/>
        <w:contextualSpacing/>
        <w:textAlignment w:val="auto"/>
        <w:rPr>
          <w:sz w:val="24"/>
          <w:szCs w:val="24"/>
        </w:rPr>
      </w:pPr>
      <w:r w:rsidRPr="009129BD">
        <w:rPr>
          <w:sz w:val="24"/>
          <w:szCs w:val="24"/>
        </w:rPr>
        <w:t>S</w:t>
      </w:r>
      <w:r>
        <w:rPr>
          <w:sz w:val="24"/>
          <w:szCs w:val="24"/>
        </w:rPr>
        <w:t>ubdivision C</w:t>
      </w:r>
      <w:r w:rsidRPr="009129BD">
        <w:rPr>
          <w:sz w:val="24"/>
          <w:szCs w:val="24"/>
        </w:rPr>
        <w:t>hairs are members of the AGFD Executive Committee, and they (or a designated subdivision officer) should attend at least one Executive Committee meeting during their term a</w:t>
      </w:r>
      <w:r>
        <w:rPr>
          <w:sz w:val="24"/>
          <w:szCs w:val="24"/>
        </w:rPr>
        <w:t>s C</w:t>
      </w:r>
      <w:r w:rsidR="00CB5D89">
        <w:rPr>
          <w:sz w:val="24"/>
          <w:szCs w:val="24"/>
        </w:rPr>
        <w:t>hair.</w:t>
      </w:r>
    </w:p>
    <w:p w14:paraId="01E83C2C" w14:textId="110801BF" w:rsidR="00696B70" w:rsidRPr="009129BD" w:rsidRDefault="00696B70" w:rsidP="00AA3BF0">
      <w:pPr>
        <w:pStyle w:val="ListParagraph"/>
        <w:numPr>
          <w:ilvl w:val="0"/>
          <w:numId w:val="197"/>
        </w:numPr>
        <w:overflowPunct/>
        <w:autoSpaceDE/>
        <w:autoSpaceDN/>
        <w:adjustRightInd/>
        <w:ind w:left="720"/>
        <w:contextualSpacing/>
        <w:textAlignment w:val="auto"/>
        <w:rPr>
          <w:sz w:val="24"/>
          <w:szCs w:val="24"/>
        </w:rPr>
      </w:pPr>
      <w:r w:rsidRPr="009129BD">
        <w:rPr>
          <w:sz w:val="24"/>
          <w:szCs w:val="24"/>
        </w:rPr>
        <w:t>Subdivision officers shall make sure their contact information is up to date and shall respond to inquiries from the Program Chair, AGFD Chair</w:t>
      </w:r>
      <w:r>
        <w:rPr>
          <w:sz w:val="24"/>
          <w:szCs w:val="24"/>
        </w:rPr>
        <w:t>,</w:t>
      </w:r>
      <w:r w:rsidRPr="009129BD">
        <w:rPr>
          <w:sz w:val="24"/>
          <w:szCs w:val="24"/>
        </w:rPr>
        <w:t xml:space="preserve"> or AGFD Secretary within 72 h</w:t>
      </w:r>
      <w:r>
        <w:rPr>
          <w:sz w:val="24"/>
          <w:szCs w:val="24"/>
        </w:rPr>
        <w:t>ou</w:t>
      </w:r>
      <w:r w:rsidRPr="009129BD">
        <w:rPr>
          <w:sz w:val="24"/>
          <w:szCs w:val="24"/>
        </w:rPr>
        <w:t xml:space="preserve">rs. </w:t>
      </w:r>
    </w:p>
    <w:p w14:paraId="45591044" w14:textId="38F8957F" w:rsidR="00696B70" w:rsidRPr="009129BD" w:rsidRDefault="00696B70" w:rsidP="00AA3BF0">
      <w:pPr>
        <w:pStyle w:val="ListParagraph"/>
        <w:numPr>
          <w:ilvl w:val="0"/>
          <w:numId w:val="197"/>
        </w:numPr>
        <w:overflowPunct/>
        <w:autoSpaceDE/>
        <w:autoSpaceDN/>
        <w:adjustRightInd/>
        <w:ind w:left="720"/>
        <w:contextualSpacing/>
        <w:textAlignment w:val="auto"/>
        <w:rPr>
          <w:strike/>
          <w:sz w:val="24"/>
          <w:szCs w:val="24"/>
        </w:rPr>
      </w:pPr>
      <w:r w:rsidRPr="009129BD">
        <w:rPr>
          <w:sz w:val="24"/>
          <w:szCs w:val="24"/>
        </w:rPr>
        <w:t xml:space="preserve">Subdivision chairs are members </w:t>
      </w:r>
      <w:r>
        <w:rPr>
          <w:sz w:val="24"/>
          <w:szCs w:val="24"/>
        </w:rPr>
        <w:t>of</w:t>
      </w:r>
      <w:r w:rsidRPr="009129BD">
        <w:rPr>
          <w:sz w:val="24"/>
          <w:szCs w:val="24"/>
        </w:rPr>
        <w:t xml:space="preserve"> the Program Committee and</w:t>
      </w:r>
      <w:r>
        <w:rPr>
          <w:sz w:val="24"/>
          <w:szCs w:val="24"/>
        </w:rPr>
        <w:t xml:space="preserve"> they and</w:t>
      </w:r>
      <w:r w:rsidR="0033193C">
        <w:rPr>
          <w:sz w:val="24"/>
          <w:szCs w:val="24"/>
        </w:rPr>
        <w:t>/</w:t>
      </w:r>
      <w:r w:rsidRPr="009129BD">
        <w:rPr>
          <w:sz w:val="24"/>
          <w:szCs w:val="24"/>
        </w:rPr>
        <w:t xml:space="preserve">or the </w:t>
      </w:r>
      <w:r>
        <w:rPr>
          <w:sz w:val="24"/>
          <w:szCs w:val="24"/>
        </w:rPr>
        <w:t>C</w:t>
      </w:r>
      <w:r w:rsidRPr="009129BD">
        <w:rPr>
          <w:sz w:val="24"/>
          <w:szCs w:val="24"/>
        </w:rPr>
        <w:t>hair-</w:t>
      </w:r>
      <w:r>
        <w:rPr>
          <w:sz w:val="24"/>
          <w:szCs w:val="24"/>
        </w:rPr>
        <w:t>E</w:t>
      </w:r>
      <w:r w:rsidRPr="009129BD">
        <w:rPr>
          <w:sz w:val="24"/>
          <w:szCs w:val="24"/>
        </w:rPr>
        <w:t xml:space="preserve">lect should attend the Future Programs meeting. An oral report on subdivision programming activities should be presented. The report should contain an </w:t>
      </w:r>
      <w:proofErr w:type="gramStart"/>
      <w:r w:rsidRPr="009129BD">
        <w:rPr>
          <w:sz w:val="24"/>
          <w:szCs w:val="24"/>
        </w:rPr>
        <w:t>up to date</w:t>
      </w:r>
      <w:proofErr w:type="gramEnd"/>
      <w:r w:rsidRPr="009129BD">
        <w:rPr>
          <w:sz w:val="24"/>
          <w:szCs w:val="24"/>
        </w:rPr>
        <w:t xml:space="preserve"> list of future programs, with up to date contact information for symposium organizers, and the anticipated number of oral sessions for future symposia proposed for two National Meetings following the current meeting. </w:t>
      </w:r>
    </w:p>
    <w:p w14:paraId="04D1E7F6" w14:textId="00534CEE" w:rsidR="00696B70" w:rsidRPr="009129BD" w:rsidRDefault="00696B70" w:rsidP="00AA3BF0">
      <w:pPr>
        <w:pStyle w:val="ListParagraph"/>
        <w:numPr>
          <w:ilvl w:val="0"/>
          <w:numId w:val="197"/>
        </w:numPr>
        <w:overflowPunct/>
        <w:autoSpaceDE/>
        <w:autoSpaceDN/>
        <w:adjustRightInd/>
        <w:ind w:left="720"/>
        <w:contextualSpacing/>
        <w:textAlignment w:val="auto"/>
        <w:rPr>
          <w:sz w:val="24"/>
          <w:szCs w:val="24"/>
        </w:rPr>
      </w:pPr>
      <w:r w:rsidRPr="009129BD">
        <w:rPr>
          <w:sz w:val="24"/>
          <w:szCs w:val="24"/>
        </w:rPr>
        <w:t xml:space="preserve">If a subdivision officer cannot provide a report at the future programs meeting, a written report shall be submitted to the program chair no less than one (1) week following </w:t>
      </w:r>
      <w:r>
        <w:rPr>
          <w:sz w:val="24"/>
          <w:szCs w:val="24"/>
        </w:rPr>
        <w:t>the N</w:t>
      </w:r>
      <w:r w:rsidRPr="009129BD">
        <w:rPr>
          <w:sz w:val="24"/>
          <w:szCs w:val="24"/>
        </w:rPr>
        <w:t xml:space="preserve">ational </w:t>
      </w:r>
      <w:r>
        <w:rPr>
          <w:sz w:val="24"/>
          <w:szCs w:val="24"/>
        </w:rPr>
        <w:t>M</w:t>
      </w:r>
      <w:r w:rsidRPr="009129BD">
        <w:rPr>
          <w:sz w:val="24"/>
          <w:szCs w:val="24"/>
        </w:rPr>
        <w:t xml:space="preserve">eeting.  </w:t>
      </w:r>
    </w:p>
    <w:p w14:paraId="03BC7807" w14:textId="4C555FB1" w:rsidR="00696B70" w:rsidRPr="009129BD" w:rsidRDefault="00696B70" w:rsidP="00AA3BF0">
      <w:pPr>
        <w:pStyle w:val="ListParagraph"/>
        <w:numPr>
          <w:ilvl w:val="0"/>
          <w:numId w:val="197"/>
        </w:numPr>
        <w:overflowPunct/>
        <w:autoSpaceDE/>
        <w:autoSpaceDN/>
        <w:adjustRightInd/>
        <w:ind w:left="720"/>
        <w:contextualSpacing/>
        <w:textAlignment w:val="auto"/>
        <w:rPr>
          <w:sz w:val="24"/>
          <w:szCs w:val="24"/>
        </w:rPr>
      </w:pPr>
      <w:r w:rsidRPr="009129BD">
        <w:rPr>
          <w:sz w:val="24"/>
          <w:szCs w:val="24"/>
        </w:rPr>
        <w:t>Reach out to all the subdivision members a minimum of two times a year, preferably four times pe</w:t>
      </w:r>
      <w:r>
        <w:rPr>
          <w:sz w:val="24"/>
          <w:szCs w:val="24"/>
        </w:rPr>
        <w:t>r year (twice between each National M</w:t>
      </w:r>
      <w:r w:rsidRPr="009129BD">
        <w:rPr>
          <w:sz w:val="24"/>
          <w:szCs w:val="24"/>
        </w:rPr>
        <w:t xml:space="preserve">eeting) to gain input on programming and help identify future subdivision leaders and symposium organizers. </w:t>
      </w:r>
      <w:r>
        <w:rPr>
          <w:sz w:val="24"/>
          <w:szCs w:val="24"/>
        </w:rPr>
        <w:t>(</w:t>
      </w:r>
      <w:r w:rsidRPr="009129BD">
        <w:rPr>
          <w:sz w:val="24"/>
          <w:szCs w:val="24"/>
        </w:rPr>
        <w:t>Note:</w:t>
      </w:r>
      <w:r w:rsidRPr="009129BD">
        <w:t xml:space="preserve"> </w:t>
      </w:r>
      <w:r w:rsidRPr="00696B70">
        <w:rPr>
          <w:sz w:val="24"/>
          <w:szCs w:val="24"/>
        </w:rPr>
        <w:t xml:space="preserve">This is aspirational. The division needs to enable this through setting systems to develop and maintain subdivision member contact lists. New </w:t>
      </w:r>
      <w:r w:rsidR="00F123FD">
        <w:rPr>
          <w:sz w:val="24"/>
          <w:szCs w:val="24"/>
        </w:rPr>
        <w:t>online meeting</w:t>
      </w:r>
      <w:r w:rsidRPr="00696B70">
        <w:rPr>
          <w:sz w:val="24"/>
          <w:szCs w:val="24"/>
        </w:rPr>
        <w:t xml:space="preserve"> capabilities should provide a foundation for this to occur.)</w:t>
      </w:r>
      <w:r w:rsidRPr="009129BD">
        <w:rPr>
          <w:sz w:val="24"/>
          <w:szCs w:val="24"/>
        </w:rPr>
        <w:t xml:space="preserve">  </w:t>
      </w:r>
    </w:p>
    <w:p w14:paraId="705545BC" w14:textId="54BB4001" w:rsidR="00696B70" w:rsidRPr="009129BD" w:rsidRDefault="00696B70" w:rsidP="00AA3BF0">
      <w:pPr>
        <w:pStyle w:val="ListParagraph"/>
        <w:numPr>
          <w:ilvl w:val="0"/>
          <w:numId w:val="197"/>
        </w:numPr>
        <w:overflowPunct/>
        <w:autoSpaceDE/>
        <w:autoSpaceDN/>
        <w:adjustRightInd/>
        <w:ind w:left="720"/>
        <w:contextualSpacing/>
        <w:textAlignment w:val="auto"/>
        <w:rPr>
          <w:sz w:val="24"/>
          <w:szCs w:val="24"/>
        </w:rPr>
      </w:pPr>
      <w:r w:rsidRPr="009129BD">
        <w:rPr>
          <w:sz w:val="24"/>
          <w:szCs w:val="24"/>
        </w:rPr>
        <w:t>Coordinate a subdivision report to the Executive Committee</w:t>
      </w:r>
      <w:r>
        <w:rPr>
          <w:sz w:val="24"/>
          <w:szCs w:val="24"/>
        </w:rPr>
        <w:t xml:space="preserve"> for each National M</w:t>
      </w:r>
      <w:r w:rsidRPr="009129BD">
        <w:rPr>
          <w:sz w:val="24"/>
          <w:szCs w:val="24"/>
        </w:rPr>
        <w:t xml:space="preserve">eeting. The report should include any new subdivision activities and highlights of the report to the Program Committee. The report must also contain up to date contact information for subdivision officers. </w:t>
      </w:r>
    </w:p>
    <w:p w14:paraId="1261290C" w14:textId="77777777" w:rsidR="00696B70" w:rsidRPr="009129BD" w:rsidRDefault="00696B70" w:rsidP="00AA3BF0">
      <w:pPr>
        <w:pStyle w:val="ListParagraph"/>
        <w:ind w:hanging="360"/>
        <w:rPr>
          <w:sz w:val="24"/>
          <w:szCs w:val="24"/>
        </w:rPr>
      </w:pPr>
    </w:p>
    <w:p w14:paraId="34706CA1" w14:textId="5CFD8D1B" w:rsidR="00696B70" w:rsidRPr="00696B70" w:rsidRDefault="00696B70" w:rsidP="00AA3BF0">
      <w:pPr>
        <w:contextualSpacing/>
        <w:rPr>
          <w:i/>
          <w:sz w:val="24"/>
          <w:szCs w:val="24"/>
        </w:rPr>
      </w:pPr>
      <w:r w:rsidRPr="00696B70">
        <w:rPr>
          <w:i/>
          <w:sz w:val="24"/>
          <w:szCs w:val="24"/>
          <w:shd w:val="clear" w:color="auto" w:fill="FFFFFF"/>
        </w:rPr>
        <w:t>Requirements of subdivision officers: organize/co-organize symposia: </w:t>
      </w:r>
    </w:p>
    <w:p w14:paraId="580429F7" w14:textId="77777777" w:rsidR="00696B70" w:rsidRPr="009129BD" w:rsidRDefault="00696B70" w:rsidP="00AA3BF0">
      <w:pPr>
        <w:pStyle w:val="ListParagraph"/>
        <w:numPr>
          <w:ilvl w:val="0"/>
          <w:numId w:val="199"/>
        </w:numPr>
        <w:overflowPunct/>
        <w:autoSpaceDE/>
        <w:autoSpaceDN/>
        <w:adjustRightInd/>
        <w:ind w:left="720"/>
        <w:contextualSpacing/>
        <w:textAlignment w:val="auto"/>
        <w:rPr>
          <w:sz w:val="24"/>
          <w:szCs w:val="24"/>
        </w:rPr>
      </w:pPr>
      <w:r w:rsidRPr="009129BD">
        <w:rPr>
          <w:sz w:val="24"/>
          <w:szCs w:val="24"/>
        </w:rPr>
        <w:t xml:space="preserve">Subdivision officers are encouraged to organize a minimum of one symposium during their period of rotation,  </w:t>
      </w:r>
    </w:p>
    <w:p w14:paraId="32CABB87" w14:textId="24BA6E77" w:rsidR="00696B70" w:rsidRPr="009129BD" w:rsidRDefault="00696B70" w:rsidP="00AA3BF0">
      <w:pPr>
        <w:pStyle w:val="ListParagraph"/>
        <w:numPr>
          <w:ilvl w:val="0"/>
          <w:numId w:val="199"/>
        </w:numPr>
        <w:overflowPunct/>
        <w:autoSpaceDE/>
        <w:autoSpaceDN/>
        <w:adjustRightInd/>
        <w:ind w:left="720"/>
        <w:contextualSpacing/>
        <w:textAlignment w:val="auto"/>
        <w:rPr>
          <w:sz w:val="24"/>
          <w:szCs w:val="24"/>
        </w:rPr>
      </w:pPr>
      <w:r>
        <w:rPr>
          <w:sz w:val="24"/>
          <w:szCs w:val="24"/>
        </w:rPr>
        <w:t>A s</w:t>
      </w:r>
      <w:r w:rsidRPr="009129BD">
        <w:rPr>
          <w:sz w:val="24"/>
          <w:szCs w:val="24"/>
        </w:rPr>
        <w:t xml:space="preserve">ubdivision is required to sponsor at least one symposium per year </w:t>
      </w:r>
    </w:p>
    <w:p w14:paraId="2688F8DF" w14:textId="70AC0343" w:rsidR="00696B70" w:rsidRPr="009129BD" w:rsidRDefault="00696B70" w:rsidP="00AA3BF0">
      <w:pPr>
        <w:pStyle w:val="ListParagraph"/>
        <w:numPr>
          <w:ilvl w:val="0"/>
          <w:numId w:val="199"/>
        </w:numPr>
        <w:overflowPunct/>
        <w:autoSpaceDE/>
        <w:autoSpaceDN/>
        <w:adjustRightInd/>
        <w:ind w:left="720"/>
        <w:contextualSpacing/>
        <w:textAlignment w:val="auto"/>
        <w:rPr>
          <w:sz w:val="24"/>
          <w:szCs w:val="24"/>
        </w:rPr>
      </w:pPr>
      <w:r w:rsidRPr="009129BD">
        <w:rPr>
          <w:sz w:val="24"/>
          <w:szCs w:val="24"/>
        </w:rPr>
        <w:t xml:space="preserve">Subdivisions are encouraged to select either </w:t>
      </w:r>
      <w:r>
        <w:rPr>
          <w:sz w:val="24"/>
          <w:szCs w:val="24"/>
        </w:rPr>
        <w:t>the Spring or F</w:t>
      </w:r>
      <w:r w:rsidRPr="009129BD">
        <w:rPr>
          <w:sz w:val="24"/>
          <w:szCs w:val="24"/>
        </w:rPr>
        <w:t xml:space="preserve">all </w:t>
      </w:r>
      <w:r>
        <w:rPr>
          <w:sz w:val="24"/>
          <w:szCs w:val="24"/>
        </w:rPr>
        <w:t>N</w:t>
      </w:r>
      <w:r w:rsidRPr="009129BD">
        <w:rPr>
          <w:sz w:val="24"/>
          <w:szCs w:val="24"/>
        </w:rPr>
        <w:t xml:space="preserve">ational </w:t>
      </w:r>
      <w:r>
        <w:rPr>
          <w:sz w:val="24"/>
          <w:szCs w:val="24"/>
        </w:rPr>
        <w:t>M</w:t>
      </w:r>
      <w:r w:rsidRPr="009129BD">
        <w:rPr>
          <w:sz w:val="24"/>
          <w:szCs w:val="24"/>
        </w:rPr>
        <w:t>eeting to focus their efforts. (</w:t>
      </w:r>
      <w:r>
        <w:rPr>
          <w:sz w:val="24"/>
          <w:szCs w:val="24"/>
        </w:rPr>
        <w:t>It is hoped that more than one subdivision-</w:t>
      </w:r>
      <w:r w:rsidRPr="009129BD">
        <w:rPr>
          <w:sz w:val="24"/>
          <w:szCs w:val="24"/>
        </w:rPr>
        <w:t>focused symposium would be run at the meeting where the subdivision is focusing their efforts)</w:t>
      </w:r>
      <w:r>
        <w:rPr>
          <w:sz w:val="24"/>
          <w:szCs w:val="24"/>
        </w:rPr>
        <w:t>.</w:t>
      </w:r>
      <w:r w:rsidRPr="009129BD">
        <w:rPr>
          <w:sz w:val="24"/>
          <w:szCs w:val="24"/>
        </w:rPr>
        <w:t xml:space="preserve"> </w:t>
      </w:r>
    </w:p>
    <w:p w14:paraId="6FC039C8" w14:textId="4AE677CA" w:rsidR="00696B70" w:rsidRPr="009129BD" w:rsidRDefault="00696B70" w:rsidP="00AA3BF0">
      <w:pPr>
        <w:pStyle w:val="ListParagraph"/>
        <w:numPr>
          <w:ilvl w:val="0"/>
          <w:numId w:val="199"/>
        </w:numPr>
        <w:overflowPunct/>
        <w:autoSpaceDE/>
        <w:autoSpaceDN/>
        <w:adjustRightInd/>
        <w:ind w:left="720"/>
        <w:contextualSpacing/>
        <w:textAlignment w:val="auto"/>
        <w:rPr>
          <w:sz w:val="24"/>
          <w:szCs w:val="24"/>
        </w:rPr>
      </w:pPr>
      <w:r w:rsidRPr="009129BD">
        <w:rPr>
          <w:sz w:val="24"/>
          <w:szCs w:val="24"/>
        </w:rPr>
        <w:t>S</w:t>
      </w:r>
      <w:r>
        <w:rPr>
          <w:sz w:val="24"/>
          <w:szCs w:val="24"/>
        </w:rPr>
        <w:t>ubdivisions can program at any National M</w:t>
      </w:r>
      <w:r w:rsidRPr="009129BD">
        <w:rPr>
          <w:sz w:val="24"/>
          <w:szCs w:val="24"/>
        </w:rPr>
        <w:t xml:space="preserve">eeting. Additionally, the </w:t>
      </w:r>
      <w:r>
        <w:rPr>
          <w:sz w:val="24"/>
          <w:szCs w:val="24"/>
        </w:rPr>
        <w:t>Program C</w:t>
      </w:r>
      <w:r w:rsidRPr="009129BD">
        <w:rPr>
          <w:sz w:val="24"/>
          <w:szCs w:val="24"/>
        </w:rPr>
        <w:t>hair can group the general papers and general posters into subdivision topics and invite the presenters to join the subdivision.</w:t>
      </w:r>
    </w:p>
    <w:p w14:paraId="12C45C9C" w14:textId="77777777" w:rsidR="00B220D6" w:rsidRDefault="00B220D6" w:rsidP="00AA3BF0">
      <w:pPr>
        <w:contextualSpacing/>
        <w:rPr>
          <w:sz w:val="24"/>
          <w:szCs w:val="24"/>
          <w:shd w:val="clear" w:color="auto" w:fill="FFFFFF"/>
        </w:rPr>
      </w:pPr>
    </w:p>
    <w:p w14:paraId="56EFE211" w14:textId="7CEFB374" w:rsidR="00CB5D89" w:rsidRPr="00CB5D89" w:rsidRDefault="00696B70" w:rsidP="00AA3BF0">
      <w:pPr>
        <w:contextualSpacing/>
        <w:rPr>
          <w:i/>
          <w:sz w:val="24"/>
          <w:szCs w:val="24"/>
        </w:rPr>
      </w:pPr>
      <w:r w:rsidRPr="00696B70">
        <w:rPr>
          <w:sz w:val="24"/>
          <w:szCs w:val="24"/>
          <w:shd w:val="clear" w:color="auto" w:fill="FFFFFF"/>
        </w:rPr>
        <w:t xml:space="preserve"> </w:t>
      </w:r>
      <w:r w:rsidR="00CB5D89" w:rsidRPr="00CB5D89">
        <w:rPr>
          <w:i/>
          <w:sz w:val="24"/>
          <w:szCs w:val="24"/>
          <w:shd w:val="clear" w:color="auto" w:fill="FFFFFF"/>
        </w:rPr>
        <w:t xml:space="preserve">Subdivision officer succession/replacement: </w:t>
      </w:r>
    </w:p>
    <w:p w14:paraId="4BC08EB3" w14:textId="2888DE1E" w:rsidR="00CB5D89" w:rsidRPr="009129BD" w:rsidRDefault="00CB5D89" w:rsidP="00AA3BF0">
      <w:pPr>
        <w:pStyle w:val="ListParagraph"/>
        <w:numPr>
          <w:ilvl w:val="0"/>
          <w:numId w:val="200"/>
        </w:numPr>
        <w:overflowPunct/>
        <w:autoSpaceDE/>
        <w:autoSpaceDN/>
        <w:adjustRightInd/>
        <w:ind w:left="720"/>
        <w:contextualSpacing/>
        <w:textAlignment w:val="auto"/>
        <w:rPr>
          <w:sz w:val="24"/>
          <w:szCs w:val="24"/>
        </w:rPr>
      </w:pPr>
      <w:r w:rsidRPr="009129BD">
        <w:rPr>
          <w:sz w:val="24"/>
          <w:szCs w:val="24"/>
        </w:rPr>
        <w:lastRenderedPageBreak/>
        <w:t xml:space="preserve">Chair of the subdivision should report to the </w:t>
      </w:r>
      <w:r w:rsidR="00226B36">
        <w:rPr>
          <w:sz w:val="24"/>
          <w:szCs w:val="24"/>
        </w:rPr>
        <w:t>N</w:t>
      </w:r>
      <w:r w:rsidRPr="009129BD">
        <w:rPr>
          <w:sz w:val="24"/>
          <w:szCs w:val="24"/>
        </w:rPr>
        <w:t xml:space="preserve">omination </w:t>
      </w:r>
      <w:r w:rsidR="00226B36">
        <w:rPr>
          <w:sz w:val="24"/>
          <w:szCs w:val="24"/>
        </w:rPr>
        <w:t>Committee C</w:t>
      </w:r>
      <w:r w:rsidRPr="009129BD">
        <w:rPr>
          <w:sz w:val="24"/>
          <w:szCs w:val="24"/>
        </w:rPr>
        <w:t>hair the candidates for officers for the next year.  The subdivision chair is accountabl</w:t>
      </w:r>
      <w:r>
        <w:rPr>
          <w:sz w:val="24"/>
          <w:szCs w:val="24"/>
        </w:rPr>
        <w:t>e for identifying the incoming S</w:t>
      </w:r>
      <w:r w:rsidRPr="009129BD">
        <w:rPr>
          <w:sz w:val="24"/>
          <w:szCs w:val="24"/>
        </w:rPr>
        <w:t>ecretary and other officers with input from the other subdivision officers.</w:t>
      </w:r>
    </w:p>
    <w:p w14:paraId="352F51C7" w14:textId="77777777" w:rsidR="00CB5D89" w:rsidRPr="009129BD" w:rsidRDefault="00CB5D89" w:rsidP="00AA3BF0">
      <w:pPr>
        <w:pStyle w:val="ListParagraph"/>
        <w:numPr>
          <w:ilvl w:val="0"/>
          <w:numId w:val="200"/>
        </w:numPr>
        <w:overflowPunct/>
        <w:autoSpaceDE/>
        <w:autoSpaceDN/>
        <w:adjustRightInd/>
        <w:ind w:left="720"/>
        <w:contextualSpacing/>
        <w:textAlignment w:val="auto"/>
        <w:rPr>
          <w:sz w:val="24"/>
          <w:szCs w:val="24"/>
        </w:rPr>
      </w:pPr>
      <w:r w:rsidRPr="009129BD">
        <w:rPr>
          <w:sz w:val="24"/>
          <w:szCs w:val="24"/>
        </w:rPr>
        <w:t>The minimum requirement for subdivision officers is that they attend a national ACS meeting at least once a year</w:t>
      </w:r>
    </w:p>
    <w:p w14:paraId="73611695" w14:textId="77777777" w:rsidR="00CB5D89" w:rsidRPr="009129BD" w:rsidRDefault="00CB5D89" w:rsidP="00AA3BF0">
      <w:pPr>
        <w:pStyle w:val="ListParagraph"/>
        <w:numPr>
          <w:ilvl w:val="0"/>
          <w:numId w:val="200"/>
        </w:numPr>
        <w:overflowPunct/>
        <w:autoSpaceDE/>
        <w:autoSpaceDN/>
        <w:adjustRightInd/>
        <w:ind w:left="720"/>
        <w:contextualSpacing/>
        <w:textAlignment w:val="auto"/>
        <w:rPr>
          <w:sz w:val="24"/>
          <w:szCs w:val="24"/>
        </w:rPr>
      </w:pPr>
      <w:r w:rsidRPr="009129BD">
        <w:rPr>
          <w:sz w:val="24"/>
          <w:szCs w:val="24"/>
        </w:rPr>
        <w:t xml:space="preserve">If subdivision officers do not attend a national meeting within 2 years, they should step down as an officer of the subdivision by submitting a letter of resignation to the ranking subdivision officer and the AGFD Chair. </w:t>
      </w:r>
    </w:p>
    <w:p w14:paraId="6EAC436B" w14:textId="77777777" w:rsidR="00CB5D89" w:rsidRPr="009129BD" w:rsidRDefault="00CB5D89" w:rsidP="00AA3BF0">
      <w:pPr>
        <w:pStyle w:val="ListParagraph"/>
        <w:numPr>
          <w:ilvl w:val="0"/>
          <w:numId w:val="200"/>
        </w:numPr>
        <w:overflowPunct/>
        <w:autoSpaceDE/>
        <w:autoSpaceDN/>
        <w:adjustRightInd/>
        <w:ind w:left="720"/>
        <w:contextualSpacing/>
        <w:textAlignment w:val="auto"/>
        <w:rPr>
          <w:sz w:val="24"/>
          <w:szCs w:val="24"/>
        </w:rPr>
      </w:pPr>
      <w:r w:rsidRPr="009129BD">
        <w:rPr>
          <w:sz w:val="24"/>
          <w:szCs w:val="24"/>
        </w:rPr>
        <w:t>If a subdivision officer has not attended an ACS national meeting within the last two years, or has not fulfilled reporting or symposium organizing responsibilities, the ranking subdivision officer (most senior subdivision officer in the rotation that is fulfilling their responsibilities) shall initiate actions to replace that subdivision officer. The ranking subdivision officer shall</w:t>
      </w:r>
    </w:p>
    <w:p w14:paraId="61A35249" w14:textId="77777777" w:rsidR="00CB5D89" w:rsidRPr="009129BD" w:rsidRDefault="00CB5D89" w:rsidP="00AA3BF0">
      <w:pPr>
        <w:pStyle w:val="ListParagraph"/>
        <w:numPr>
          <w:ilvl w:val="1"/>
          <w:numId w:val="200"/>
        </w:numPr>
        <w:overflowPunct/>
        <w:autoSpaceDE/>
        <w:autoSpaceDN/>
        <w:adjustRightInd/>
        <w:ind w:left="1800" w:hanging="1080"/>
        <w:contextualSpacing/>
        <w:textAlignment w:val="auto"/>
        <w:rPr>
          <w:sz w:val="24"/>
          <w:szCs w:val="24"/>
        </w:rPr>
      </w:pPr>
      <w:r w:rsidRPr="009129BD">
        <w:rPr>
          <w:sz w:val="24"/>
          <w:szCs w:val="24"/>
        </w:rPr>
        <w:t>inform the AGFD chair that the subdivision officer is not fulfilling their responsibilities</w:t>
      </w:r>
    </w:p>
    <w:p w14:paraId="5198A272" w14:textId="77777777" w:rsidR="00CB5D89" w:rsidRPr="009129BD" w:rsidRDefault="00CB5D89" w:rsidP="00AA3BF0">
      <w:pPr>
        <w:pStyle w:val="ListParagraph"/>
        <w:numPr>
          <w:ilvl w:val="1"/>
          <w:numId w:val="200"/>
        </w:numPr>
        <w:overflowPunct/>
        <w:autoSpaceDE/>
        <w:autoSpaceDN/>
        <w:adjustRightInd/>
        <w:ind w:left="1800" w:hanging="1080"/>
        <w:contextualSpacing/>
        <w:textAlignment w:val="auto"/>
        <w:rPr>
          <w:sz w:val="24"/>
          <w:szCs w:val="24"/>
        </w:rPr>
      </w:pPr>
      <w:r w:rsidRPr="009129BD">
        <w:rPr>
          <w:sz w:val="24"/>
          <w:szCs w:val="24"/>
        </w:rPr>
        <w:t>request that the AGFD Chair make</w:t>
      </w:r>
      <w:r>
        <w:rPr>
          <w:sz w:val="24"/>
          <w:szCs w:val="24"/>
        </w:rPr>
        <w:t xml:space="preserve"> a request </w:t>
      </w:r>
      <w:r w:rsidRPr="009129BD">
        <w:rPr>
          <w:sz w:val="24"/>
          <w:szCs w:val="24"/>
        </w:rPr>
        <w:t>to the negligent subdivision officer to submit their resignation or inform the negligent officer that they are being removed from office and will be replaced (this should come from the AGFD Chair as the Chair of the Ex</w:t>
      </w:r>
      <w:r>
        <w:rPr>
          <w:sz w:val="24"/>
          <w:szCs w:val="24"/>
        </w:rPr>
        <w:t xml:space="preserve">ecutive </w:t>
      </w:r>
      <w:r w:rsidRPr="009129BD">
        <w:rPr>
          <w:sz w:val="24"/>
          <w:szCs w:val="24"/>
        </w:rPr>
        <w:t>Com</w:t>
      </w:r>
      <w:r>
        <w:rPr>
          <w:sz w:val="24"/>
          <w:szCs w:val="24"/>
        </w:rPr>
        <w:t>mittee</w:t>
      </w:r>
      <w:r w:rsidRPr="009129BD">
        <w:rPr>
          <w:sz w:val="24"/>
          <w:szCs w:val="24"/>
        </w:rPr>
        <w:t>)</w:t>
      </w:r>
    </w:p>
    <w:p w14:paraId="679CC6C7" w14:textId="77777777" w:rsidR="00CB5D89" w:rsidRPr="009129BD" w:rsidRDefault="00CB5D89" w:rsidP="00AA3BF0">
      <w:pPr>
        <w:pStyle w:val="ListParagraph"/>
        <w:numPr>
          <w:ilvl w:val="1"/>
          <w:numId w:val="200"/>
        </w:numPr>
        <w:overflowPunct/>
        <w:autoSpaceDE/>
        <w:autoSpaceDN/>
        <w:adjustRightInd/>
        <w:ind w:left="1800" w:hanging="1080"/>
        <w:contextualSpacing/>
        <w:textAlignment w:val="auto"/>
        <w:rPr>
          <w:sz w:val="24"/>
          <w:szCs w:val="24"/>
        </w:rPr>
      </w:pPr>
      <w:r w:rsidRPr="009129BD">
        <w:rPr>
          <w:sz w:val="24"/>
          <w:szCs w:val="24"/>
        </w:rPr>
        <w:t>align with other subdivision officers to accelerate matriculation through the officer rotation</w:t>
      </w:r>
    </w:p>
    <w:p w14:paraId="0856D15C" w14:textId="3DA9D87E" w:rsidR="00696B70" w:rsidRPr="00E120CB" w:rsidRDefault="00CB5D89" w:rsidP="00AA3BF0">
      <w:pPr>
        <w:pStyle w:val="ListParagraph"/>
        <w:numPr>
          <w:ilvl w:val="1"/>
          <w:numId w:val="200"/>
        </w:numPr>
        <w:overflowPunct/>
        <w:autoSpaceDE/>
        <w:autoSpaceDN/>
        <w:adjustRightInd/>
        <w:ind w:left="1800" w:hanging="1080"/>
        <w:contextualSpacing/>
        <w:textAlignment w:val="auto"/>
        <w:rPr>
          <w:sz w:val="24"/>
          <w:szCs w:val="24"/>
          <w:shd w:val="clear" w:color="auto" w:fill="FFFFFF"/>
        </w:rPr>
      </w:pPr>
      <w:r w:rsidRPr="00210CCD">
        <w:rPr>
          <w:sz w:val="24"/>
          <w:szCs w:val="24"/>
        </w:rPr>
        <w:t>identify a new subdivision Secretary</w:t>
      </w:r>
    </w:p>
    <w:p w14:paraId="4FA45564" w14:textId="77777777" w:rsidR="00E120CB" w:rsidRDefault="00E120CB" w:rsidP="00AA3BF0">
      <w:pPr>
        <w:pStyle w:val="ListParagraph"/>
        <w:overflowPunct/>
        <w:autoSpaceDE/>
        <w:autoSpaceDN/>
        <w:adjustRightInd/>
        <w:ind w:left="1800"/>
        <w:contextualSpacing/>
        <w:textAlignment w:val="auto"/>
        <w:rPr>
          <w:sz w:val="24"/>
          <w:szCs w:val="24"/>
        </w:rPr>
      </w:pPr>
    </w:p>
    <w:p w14:paraId="7535E0DB" w14:textId="1DFEAADF" w:rsidR="00E120CB" w:rsidRDefault="00E120CB" w:rsidP="00AA3BF0">
      <w:pPr>
        <w:rPr>
          <w:sz w:val="24"/>
          <w:szCs w:val="24"/>
        </w:rPr>
      </w:pPr>
      <w:r>
        <w:rPr>
          <w:sz w:val="24"/>
          <w:szCs w:val="24"/>
        </w:rPr>
        <w:br w:type="page"/>
      </w:r>
    </w:p>
    <w:p w14:paraId="3EC91388" w14:textId="77777777" w:rsidR="00E120CB" w:rsidRPr="00C16CBF" w:rsidRDefault="00E120CB" w:rsidP="00E120CB">
      <w:pPr>
        <w:ind w:right="-3"/>
        <w:jc w:val="center"/>
        <w:rPr>
          <w:b/>
          <w:sz w:val="24"/>
          <w:szCs w:val="24"/>
        </w:rPr>
      </w:pPr>
      <w:r w:rsidRPr="00C16CBF">
        <w:rPr>
          <w:rStyle w:val="FootnoteReference"/>
          <w:b/>
          <w:sz w:val="24"/>
          <w:szCs w:val="24"/>
        </w:rPr>
        <w:lastRenderedPageBreak/>
        <w:footnoteReference w:customMarkFollows="1" w:id="1"/>
        <w:t>*</w:t>
      </w:r>
      <w:r w:rsidRPr="00C16CBF">
        <w:rPr>
          <w:b/>
          <w:sz w:val="24"/>
          <w:szCs w:val="24"/>
        </w:rPr>
        <w:t>BYLAWS OF THE</w:t>
      </w:r>
    </w:p>
    <w:p w14:paraId="42FF295D" w14:textId="77777777" w:rsidR="00E120CB" w:rsidRPr="00C16CBF" w:rsidRDefault="00E120CB" w:rsidP="00E120CB">
      <w:pPr>
        <w:ind w:right="-3"/>
        <w:jc w:val="center"/>
        <w:outlineLvl w:val="0"/>
        <w:rPr>
          <w:b/>
          <w:sz w:val="24"/>
          <w:szCs w:val="24"/>
        </w:rPr>
      </w:pPr>
      <w:r w:rsidRPr="00C16CBF">
        <w:rPr>
          <w:b/>
          <w:sz w:val="24"/>
          <w:szCs w:val="24"/>
        </w:rPr>
        <w:t>DIVISION OF AGRICULTURAL AND FOOD CHEMISTRY</w:t>
      </w:r>
    </w:p>
    <w:p w14:paraId="51E2B046" w14:textId="77777777" w:rsidR="00E120CB" w:rsidRPr="00C16CBF" w:rsidRDefault="00E120CB" w:rsidP="00E120CB">
      <w:pPr>
        <w:ind w:right="-3"/>
        <w:jc w:val="center"/>
        <w:outlineLvl w:val="0"/>
        <w:rPr>
          <w:b/>
          <w:sz w:val="24"/>
          <w:szCs w:val="24"/>
        </w:rPr>
      </w:pPr>
      <w:r w:rsidRPr="00C16CBF">
        <w:rPr>
          <w:b/>
          <w:sz w:val="24"/>
          <w:szCs w:val="24"/>
        </w:rPr>
        <w:t>OF THE</w:t>
      </w:r>
    </w:p>
    <w:p w14:paraId="00913EF5" w14:textId="77777777" w:rsidR="00E120CB" w:rsidRPr="00C16CBF" w:rsidRDefault="00E120CB" w:rsidP="00E120CB">
      <w:pPr>
        <w:ind w:right="-3"/>
        <w:jc w:val="center"/>
        <w:outlineLvl w:val="0"/>
        <w:rPr>
          <w:b/>
          <w:sz w:val="24"/>
          <w:szCs w:val="24"/>
        </w:rPr>
      </w:pPr>
      <w:r w:rsidRPr="00C16CBF">
        <w:rPr>
          <w:b/>
          <w:sz w:val="24"/>
          <w:szCs w:val="24"/>
        </w:rPr>
        <w:t>AMERICAN CHEMICAL SOCIETY</w:t>
      </w:r>
    </w:p>
    <w:p w14:paraId="5F28E218" w14:textId="77777777" w:rsidR="00E120CB" w:rsidRPr="00C16CBF" w:rsidRDefault="00E120CB" w:rsidP="00E120CB">
      <w:pPr>
        <w:ind w:right="-3"/>
        <w:jc w:val="both"/>
        <w:rPr>
          <w:b/>
          <w:sz w:val="24"/>
          <w:szCs w:val="24"/>
        </w:rPr>
      </w:pPr>
    </w:p>
    <w:p w14:paraId="3E768930" w14:textId="77777777" w:rsidR="00E120CB" w:rsidRPr="00C16CBF" w:rsidRDefault="00E120CB" w:rsidP="00E120CB">
      <w:pPr>
        <w:ind w:right="-3"/>
        <w:jc w:val="both"/>
        <w:rPr>
          <w:b/>
          <w:sz w:val="24"/>
          <w:szCs w:val="24"/>
        </w:rPr>
      </w:pPr>
    </w:p>
    <w:p w14:paraId="6479CCE7" w14:textId="77777777" w:rsidR="00E120CB" w:rsidRPr="00C16CBF" w:rsidRDefault="00E120CB" w:rsidP="00E120CB">
      <w:pPr>
        <w:ind w:right="-3"/>
        <w:jc w:val="center"/>
        <w:outlineLvl w:val="0"/>
        <w:rPr>
          <w:b/>
          <w:sz w:val="24"/>
          <w:szCs w:val="24"/>
        </w:rPr>
      </w:pPr>
      <w:r w:rsidRPr="00C16CBF">
        <w:rPr>
          <w:b/>
          <w:sz w:val="24"/>
          <w:szCs w:val="24"/>
        </w:rPr>
        <w:t>BYLAW I</w:t>
      </w:r>
    </w:p>
    <w:p w14:paraId="2FB6AB49" w14:textId="77777777" w:rsidR="00E120CB" w:rsidRPr="00C16CBF" w:rsidRDefault="00E120CB" w:rsidP="00E120CB">
      <w:pPr>
        <w:ind w:right="-3"/>
        <w:jc w:val="center"/>
        <w:outlineLvl w:val="0"/>
        <w:rPr>
          <w:sz w:val="24"/>
          <w:szCs w:val="24"/>
        </w:rPr>
      </w:pPr>
      <w:r w:rsidRPr="00C16CBF">
        <w:rPr>
          <w:b/>
          <w:sz w:val="24"/>
          <w:szCs w:val="24"/>
        </w:rPr>
        <w:t>Name</w:t>
      </w:r>
    </w:p>
    <w:p w14:paraId="0DD5E28B" w14:textId="77777777" w:rsidR="00E120CB" w:rsidRPr="00C16CBF" w:rsidRDefault="00E120CB" w:rsidP="00E120CB">
      <w:pPr>
        <w:ind w:right="-3"/>
        <w:jc w:val="both"/>
        <w:rPr>
          <w:sz w:val="24"/>
          <w:szCs w:val="24"/>
        </w:rPr>
      </w:pPr>
    </w:p>
    <w:p w14:paraId="6160ABDC" w14:textId="77777777" w:rsidR="00E120CB" w:rsidRPr="00C16CBF" w:rsidRDefault="00E120CB" w:rsidP="00E120CB">
      <w:pPr>
        <w:ind w:right="-3"/>
        <w:jc w:val="both"/>
        <w:rPr>
          <w:sz w:val="24"/>
          <w:szCs w:val="24"/>
        </w:rPr>
      </w:pPr>
      <w:r w:rsidRPr="00C16CBF">
        <w:rPr>
          <w:sz w:val="24"/>
          <w:szCs w:val="24"/>
        </w:rPr>
        <w:t>This organization shall be known as the Division of Agricultural and Food Chemistry (hereinafter referred to as the “Division”) of the AMERICAN CHEMICAL SOCIETY (hereinafter referred to as the “SOCIETY”).</w:t>
      </w:r>
    </w:p>
    <w:p w14:paraId="54AE0E0F" w14:textId="77777777" w:rsidR="00E120CB" w:rsidRPr="00C16CBF" w:rsidRDefault="00E120CB" w:rsidP="00E120CB">
      <w:pPr>
        <w:ind w:right="-3"/>
        <w:jc w:val="both"/>
        <w:rPr>
          <w:sz w:val="24"/>
          <w:szCs w:val="24"/>
        </w:rPr>
      </w:pPr>
    </w:p>
    <w:p w14:paraId="345E27F2" w14:textId="77777777" w:rsidR="00E120CB" w:rsidRPr="00C16CBF" w:rsidRDefault="00E120CB" w:rsidP="00E120CB">
      <w:pPr>
        <w:ind w:right="-3"/>
        <w:jc w:val="both"/>
        <w:rPr>
          <w:sz w:val="24"/>
          <w:szCs w:val="24"/>
        </w:rPr>
      </w:pPr>
    </w:p>
    <w:p w14:paraId="1B2F483B" w14:textId="77777777" w:rsidR="00E120CB" w:rsidRPr="00C16CBF" w:rsidRDefault="00E120CB" w:rsidP="00E120CB">
      <w:pPr>
        <w:ind w:right="-3"/>
        <w:jc w:val="center"/>
        <w:outlineLvl w:val="0"/>
        <w:rPr>
          <w:b/>
          <w:sz w:val="24"/>
          <w:szCs w:val="24"/>
        </w:rPr>
      </w:pPr>
      <w:r w:rsidRPr="00C16CBF">
        <w:rPr>
          <w:b/>
          <w:sz w:val="24"/>
          <w:szCs w:val="24"/>
        </w:rPr>
        <w:t>BYLAW II</w:t>
      </w:r>
    </w:p>
    <w:p w14:paraId="7FF2C6B0" w14:textId="77777777" w:rsidR="00E120CB" w:rsidRPr="00C16CBF" w:rsidRDefault="00E120CB" w:rsidP="00E120CB">
      <w:pPr>
        <w:ind w:right="-3"/>
        <w:jc w:val="center"/>
        <w:rPr>
          <w:sz w:val="24"/>
          <w:szCs w:val="24"/>
        </w:rPr>
      </w:pPr>
      <w:r w:rsidRPr="00C16CBF">
        <w:rPr>
          <w:b/>
          <w:sz w:val="24"/>
          <w:szCs w:val="24"/>
        </w:rPr>
        <w:t>Objects</w:t>
      </w:r>
    </w:p>
    <w:p w14:paraId="1FBD442D" w14:textId="77777777" w:rsidR="00E120CB" w:rsidRPr="00C16CBF" w:rsidRDefault="00E120CB" w:rsidP="00E120CB">
      <w:pPr>
        <w:ind w:right="-3"/>
        <w:jc w:val="center"/>
        <w:rPr>
          <w:sz w:val="24"/>
          <w:szCs w:val="24"/>
        </w:rPr>
      </w:pPr>
    </w:p>
    <w:p w14:paraId="3AED3E1A" w14:textId="77777777" w:rsidR="00E120CB" w:rsidRPr="00C16CBF" w:rsidRDefault="00E120CB" w:rsidP="00E120CB">
      <w:pPr>
        <w:ind w:right="-3"/>
        <w:jc w:val="both"/>
        <w:rPr>
          <w:sz w:val="24"/>
          <w:szCs w:val="24"/>
        </w:rPr>
      </w:pPr>
      <w:r w:rsidRPr="00C16CBF">
        <w:rPr>
          <w:sz w:val="24"/>
          <w:szCs w:val="24"/>
        </w:rPr>
        <w:t>Section 1. The objects of the Division shall be those of the SOCIETY as stated in the Charter and Constitution of the SOCIETY. In particular, the objects shall be to bring together persons particularly interested in the chemistry of agricultural and food products, both raw and finished; to foster programs of general papers and symposia on special topics dealing with this field of chemistry to promote such other activities as will stimulate activity in and emphasize the importance of research in agricultural and food chemistry.</w:t>
      </w:r>
    </w:p>
    <w:p w14:paraId="3A74376C" w14:textId="77777777" w:rsidR="00E120CB" w:rsidRPr="00C16CBF" w:rsidRDefault="00E120CB" w:rsidP="00E120CB">
      <w:pPr>
        <w:ind w:right="-3"/>
        <w:jc w:val="both"/>
        <w:rPr>
          <w:sz w:val="24"/>
          <w:szCs w:val="24"/>
        </w:rPr>
      </w:pPr>
    </w:p>
    <w:p w14:paraId="177F0B1F" w14:textId="77777777" w:rsidR="00E120CB" w:rsidRPr="00C16CBF" w:rsidRDefault="00E120CB" w:rsidP="00E120CB">
      <w:pPr>
        <w:ind w:right="-3"/>
        <w:jc w:val="both"/>
        <w:rPr>
          <w:sz w:val="24"/>
          <w:szCs w:val="24"/>
        </w:rPr>
      </w:pPr>
      <w:r w:rsidRPr="00C16CBF">
        <w:rPr>
          <w:sz w:val="24"/>
          <w:szCs w:val="24"/>
        </w:rPr>
        <w:t>Section 2. Nothing in these bylaws shall be inconsistent with the Charter, Constitution and Bylaws of the SOCIETY.</w:t>
      </w:r>
    </w:p>
    <w:p w14:paraId="7FDA526A" w14:textId="77777777" w:rsidR="00E120CB" w:rsidRPr="00C16CBF" w:rsidRDefault="00E120CB" w:rsidP="00E120CB">
      <w:pPr>
        <w:ind w:right="-3"/>
        <w:jc w:val="both"/>
        <w:rPr>
          <w:sz w:val="24"/>
          <w:szCs w:val="24"/>
        </w:rPr>
      </w:pPr>
    </w:p>
    <w:p w14:paraId="7598A883" w14:textId="77777777" w:rsidR="00E120CB" w:rsidRPr="00C16CBF" w:rsidRDefault="00E120CB" w:rsidP="00E120CB">
      <w:pPr>
        <w:ind w:right="-3"/>
        <w:jc w:val="both"/>
        <w:rPr>
          <w:sz w:val="24"/>
          <w:szCs w:val="24"/>
        </w:rPr>
      </w:pPr>
      <w:r w:rsidRPr="00C16CBF">
        <w:rPr>
          <w:sz w:val="24"/>
          <w:szCs w:val="24"/>
        </w:rPr>
        <w:t>Section 3. The Division is organized exclusively for charitable, educational, and scientific purposes, including, for such purposes, the making of distributions to organizations that qualify as exempt organizations under section 501(c)(3) of the Internal Revenue Code, or corresponding section of any future federal tax code.</w:t>
      </w:r>
    </w:p>
    <w:p w14:paraId="7C859B1A" w14:textId="77777777" w:rsidR="00E120CB" w:rsidRPr="00C16CBF" w:rsidRDefault="00E120CB" w:rsidP="00E120CB">
      <w:pPr>
        <w:ind w:right="-3"/>
        <w:jc w:val="both"/>
        <w:rPr>
          <w:sz w:val="24"/>
          <w:szCs w:val="24"/>
        </w:rPr>
      </w:pPr>
    </w:p>
    <w:p w14:paraId="2C9C3BD8" w14:textId="77777777" w:rsidR="00E120CB" w:rsidRPr="00C16CBF" w:rsidRDefault="00E120CB" w:rsidP="00E120CB">
      <w:pPr>
        <w:ind w:right="-3"/>
        <w:jc w:val="both"/>
        <w:rPr>
          <w:sz w:val="24"/>
          <w:szCs w:val="24"/>
        </w:rPr>
      </w:pPr>
    </w:p>
    <w:p w14:paraId="00B089A4" w14:textId="77777777" w:rsidR="00E120CB" w:rsidRPr="00C16CBF" w:rsidRDefault="00E120CB" w:rsidP="00E120CB">
      <w:pPr>
        <w:ind w:right="-3"/>
        <w:jc w:val="center"/>
        <w:outlineLvl w:val="0"/>
        <w:rPr>
          <w:b/>
          <w:sz w:val="24"/>
          <w:szCs w:val="24"/>
        </w:rPr>
      </w:pPr>
      <w:r w:rsidRPr="00C16CBF">
        <w:rPr>
          <w:b/>
          <w:sz w:val="24"/>
          <w:szCs w:val="24"/>
        </w:rPr>
        <w:t>BYLAW III</w:t>
      </w:r>
    </w:p>
    <w:p w14:paraId="0F9D0696" w14:textId="77777777" w:rsidR="00E120CB" w:rsidRPr="00C16CBF" w:rsidRDefault="00E120CB" w:rsidP="00E120CB">
      <w:pPr>
        <w:ind w:right="-3"/>
        <w:jc w:val="center"/>
        <w:rPr>
          <w:sz w:val="24"/>
          <w:szCs w:val="24"/>
        </w:rPr>
      </w:pPr>
      <w:r w:rsidRPr="00C16CBF">
        <w:rPr>
          <w:b/>
          <w:sz w:val="24"/>
          <w:szCs w:val="24"/>
        </w:rPr>
        <w:t>Members and Affiliates</w:t>
      </w:r>
    </w:p>
    <w:p w14:paraId="16127034" w14:textId="77777777" w:rsidR="00E120CB" w:rsidRPr="00C16CBF" w:rsidRDefault="00E120CB" w:rsidP="00E120CB">
      <w:pPr>
        <w:ind w:right="-3"/>
        <w:jc w:val="both"/>
        <w:rPr>
          <w:sz w:val="24"/>
          <w:szCs w:val="24"/>
        </w:rPr>
      </w:pPr>
    </w:p>
    <w:p w14:paraId="5C673359" w14:textId="77777777" w:rsidR="00E120CB" w:rsidRPr="00C16CBF" w:rsidRDefault="00E120CB" w:rsidP="00E120CB">
      <w:pPr>
        <w:ind w:right="-3"/>
        <w:jc w:val="both"/>
        <w:rPr>
          <w:sz w:val="24"/>
          <w:szCs w:val="24"/>
        </w:rPr>
      </w:pPr>
      <w:r w:rsidRPr="00C16CBF">
        <w:rPr>
          <w:sz w:val="24"/>
          <w:szCs w:val="24"/>
        </w:rPr>
        <w:t>Section 1. Membership in the Division is open to all members of the SOCIETY. Any member of the SOCIETY may join the Division by enrolling with the Division and paying the established annual dues as mentioned elsewhere in these bylaws.</w:t>
      </w:r>
    </w:p>
    <w:p w14:paraId="7E29C537" w14:textId="77777777" w:rsidR="00E120CB" w:rsidRPr="00C16CBF" w:rsidRDefault="00E120CB" w:rsidP="00E120CB">
      <w:pPr>
        <w:ind w:right="-3"/>
        <w:jc w:val="both"/>
        <w:rPr>
          <w:sz w:val="24"/>
          <w:szCs w:val="24"/>
        </w:rPr>
      </w:pPr>
    </w:p>
    <w:p w14:paraId="237FDC72" w14:textId="77777777" w:rsidR="00E120CB" w:rsidRPr="00C16CBF" w:rsidRDefault="00E120CB" w:rsidP="00E120CB">
      <w:pPr>
        <w:ind w:right="-3"/>
        <w:jc w:val="both"/>
        <w:rPr>
          <w:sz w:val="24"/>
          <w:szCs w:val="24"/>
        </w:rPr>
      </w:pPr>
      <w:r w:rsidRPr="00C16CBF">
        <w:rPr>
          <w:sz w:val="24"/>
          <w:szCs w:val="24"/>
        </w:rPr>
        <w:t xml:space="preserve">Section 2. A Society Affiliate may become a Society Affiliate of the Division </w:t>
      </w:r>
      <w:proofErr w:type="gramStart"/>
      <w:r w:rsidRPr="00C16CBF">
        <w:rPr>
          <w:sz w:val="24"/>
          <w:szCs w:val="24"/>
        </w:rPr>
        <w:t>provided that</w:t>
      </w:r>
      <w:proofErr w:type="gramEnd"/>
      <w:r w:rsidRPr="00C16CBF">
        <w:rPr>
          <w:sz w:val="24"/>
          <w:szCs w:val="24"/>
        </w:rPr>
        <w:t xml:space="preserve"> Division dues established for Society Affiliates are paid. A Society Affiliate may not vote for or hold an elective position or vote on Articles of Incorporation or bylaws of the Division. A Society </w:t>
      </w:r>
      <w:r w:rsidRPr="00C16CBF">
        <w:rPr>
          <w:sz w:val="24"/>
          <w:szCs w:val="24"/>
        </w:rPr>
        <w:lastRenderedPageBreak/>
        <w:t>Affiliate may not serve as a voting member of the Executive Committee. Society Affiliates may be appointed as committee chairs.</w:t>
      </w:r>
    </w:p>
    <w:p w14:paraId="7B38D8DA" w14:textId="77777777" w:rsidR="00E120CB" w:rsidRPr="00C16CBF" w:rsidRDefault="00E120CB" w:rsidP="00E120CB">
      <w:pPr>
        <w:ind w:right="-3"/>
        <w:jc w:val="both"/>
        <w:rPr>
          <w:sz w:val="24"/>
          <w:szCs w:val="24"/>
        </w:rPr>
      </w:pPr>
    </w:p>
    <w:p w14:paraId="4EE4226C" w14:textId="77777777" w:rsidR="00E120CB" w:rsidRPr="00C16CBF" w:rsidRDefault="00E120CB" w:rsidP="00E120CB">
      <w:pPr>
        <w:tabs>
          <w:tab w:val="left" w:pos="6030"/>
        </w:tabs>
        <w:jc w:val="both"/>
        <w:rPr>
          <w:sz w:val="24"/>
          <w:szCs w:val="24"/>
        </w:rPr>
      </w:pPr>
      <w:r w:rsidRPr="00C16CBF">
        <w:rPr>
          <w:sz w:val="24"/>
          <w:szCs w:val="24"/>
        </w:rPr>
        <w:t xml:space="preserve">Section 3. The Division may have Division Affiliates as authorized in the </w:t>
      </w:r>
      <w:r w:rsidRPr="00C16CBF">
        <w:rPr>
          <w:spacing w:val="-3"/>
          <w:sz w:val="24"/>
          <w:szCs w:val="24"/>
        </w:rPr>
        <w:t xml:space="preserve">Constitution and Bylaws of the SOCIETY. </w:t>
      </w:r>
      <w:r w:rsidRPr="00C16CBF">
        <w:rPr>
          <w:sz w:val="24"/>
          <w:szCs w:val="24"/>
        </w:rPr>
        <w:t>A Division Affiliate shall retain affiliate status only so long as payment is made of Division Affiliate dues of not less than two dollars ($2.00) per annum. A Division Affiliate shall have all the privileges of membership in the Division, as provided in the Division bylaws, except that of holding an elective position in the Division, voting on Articles of Incorporation and bylaws, serving as a member of the Executive Committee or equivalent policy-making body, or voting for Councilors or Alternate Councilors.</w:t>
      </w:r>
    </w:p>
    <w:p w14:paraId="2109738F" w14:textId="77777777" w:rsidR="00E120CB" w:rsidRPr="00C16CBF" w:rsidRDefault="00E120CB" w:rsidP="00E120CB">
      <w:pPr>
        <w:ind w:right="-3"/>
        <w:jc w:val="both"/>
        <w:rPr>
          <w:sz w:val="24"/>
          <w:szCs w:val="24"/>
        </w:rPr>
      </w:pPr>
    </w:p>
    <w:p w14:paraId="02A30520" w14:textId="77777777" w:rsidR="00E120CB" w:rsidRPr="00C16CBF" w:rsidRDefault="00E120CB" w:rsidP="00E120CB">
      <w:pPr>
        <w:tabs>
          <w:tab w:val="left" w:pos="0"/>
        </w:tabs>
        <w:suppressAutoHyphens/>
        <w:ind w:right="-3"/>
        <w:jc w:val="both"/>
        <w:rPr>
          <w:rFonts w:eastAsia="Calibri"/>
          <w:spacing w:val="-3"/>
          <w:sz w:val="24"/>
          <w:szCs w:val="24"/>
        </w:rPr>
      </w:pPr>
      <w:r w:rsidRPr="00C16CBF">
        <w:rPr>
          <w:rFonts w:eastAsia="Calibri"/>
          <w:spacing w:val="-3"/>
          <w:sz w:val="24"/>
          <w:szCs w:val="24"/>
        </w:rPr>
        <w:t xml:space="preserve">Section 4. Members and affiliates shall have such rights and privileges as </w:t>
      </w:r>
      <w:proofErr w:type="gramStart"/>
      <w:r w:rsidRPr="00C16CBF">
        <w:rPr>
          <w:rFonts w:eastAsia="Calibri"/>
          <w:spacing w:val="-3"/>
          <w:sz w:val="24"/>
          <w:szCs w:val="24"/>
        </w:rPr>
        <w:t>are</w:t>
      </w:r>
      <w:proofErr w:type="gramEnd"/>
      <w:r w:rsidRPr="00C16CBF">
        <w:rPr>
          <w:rFonts w:eastAsia="Calibri"/>
          <w:spacing w:val="-3"/>
          <w:sz w:val="24"/>
          <w:szCs w:val="24"/>
        </w:rPr>
        <w:t xml:space="preserve"> accorded them by the Constitution and Bylaws of the SOCIETY.</w:t>
      </w:r>
    </w:p>
    <w:p w14:paraId="43085DBD" w14:textId="77777777" w:rsidR="00E120CB" w:rsidRPr="00C16CBF" w:rsidRDefault="00E120CB" w:rsidP="00E120CB">
      <w:pPr>
        <w:ind w:right="-3"/>
        <w:rPr>
          <w:rFonts w:eastAsia="Calibri"/>
          <w:sz w:val="24"/>
          <w:szCs w:val="24"/>
        </w:rPr>
      </w:pPr>
    </w:p>
    <w:p w14:paraId="3300EF95" w14:textId="77777777" w:rsidR="00E120CB" w:rsidRPr="00C16CBF" w:rsidRDefault="00E120CB" w:rsidP="00E120CB">
      <w:pPr>
        <w:tabs>
          <w:tab w:val="left" w:pos="0"/>
        </w:tabs>
        <w:suppressAutoHyphens/>
        <w:ind w:right="-3"/>
        <w:jc w:val="both"/>
        <w:rPr>
          <w:rFonts w:eastAsia="Calibri"/>
          <w:spacing w:val="-3"/>
          <w:sz w:val="24"/>
          <w:szCs w:val="24"/>
        </w:rPr>
      </w:pPr>
      <w:r w:rsidRPr="00C16CBF">
        <w:rPr>
          <w:rFonts w:eastAsia="Calibri"/>
          <w:spacing w:val="-3"/>
          <w:sz w:val="24"/>
          <w:szCs w:val="24"/>
        </w:rPr>
        <w:t>Section 5. STUDENT MEMBERS may not serve as Councilors, Alternate Councilors, or Temporary Substitute Councilors.</w:t>
      </w:r>
    </w:p>
    <w:p w14:paraId="45F40264" w14:textId="77777777" w:rsidR="00E120CB" w:rsidRPr="00C16CBF" w:rsidRDefault="00E120CB" w:rsidP="00E120CB">
      <w:pPr>
        <w:ind w:right="-3"/>
        <w:jc w:val="both"/>
        <w:rPr>
          <w:rFonts w:eastAsia="Calibri"/>
          <w:sz w:val="24"/>
          <w:szCs w:val="24"/>
        </w:rPr>
      </w:pPr>
    </w:p>
    <w:p w14:paraId="3D0C994F" w14:textId="77777777" w:rsidR="00E120CB" w:rsidRPr="00C16CBF" w:rsidRDefault="00E120CB" w:rsidP="00E120CB">
      <w:pPr>
        <w:ind w:right="-3"/>
        <w:jc w:val="both"/>
        <w:rPr>
          <w:sz w:val="24"/>
          <w:szCs w:val="24"/>
        </w:rPr>
      </w:pPr>
      <w:r w:rsidRPr="00C16CBF">
        <w:rPr>
          <w:sz w:val="24"/>
          <w:szCs w:val="24"/>
        </w:rPr>
        <w:t>Section 6. Any member or affiliate may resign from membership in the Division by submitting a resignation in writing to the Secretary of the Division; any dues previously paid shall not be reimbursed.</w:t>
      </w:r>
    </w:p>
    <w:p w14:paraId="27624384" w14:textId="77777777" w:rsidR="00E120CB" w:rsidRPr="00C16CBF" w:rsidRDefault="00E120CB" w:rsidP="00E120CB">
      <w:pPr>
        <w:ind w:right="-3"/>
        <w:jc w:val="both"/>
        <w:rPr>
          <w:sz w:val="24"/>
          <w:szCs w:val="24"/>
        </w:rPr>
      </w:pPr>
    </w:p>
    <w:p w14:paraId="7FC4F44B" w14:textId="77777777" w:rsidR="00E120CB" w:rsidRPr="00C16CBF" w:rsidRDefault="00E120CB" w:rsidP="00E120CB">
      <w:pPr>
        <w:ind w:right="-3"/>
        <w:jc w:val="both"/>
        <w:rPr>
          <w:sz w:val="24"/>
          <w:szCs w:val="24"/>
        </w:rPr>
      </w:pPr>
    </w:p>
    <w:p w14:paraId="41DCDD2D" w14:textId="77777777" w:rsidR="00E120CB" w:rsidRPr="00C16CBF" w:rsidRDefault="00E120CB" w:rsidP="00E120CB">
      <w:pPr>
        <w:ind w:right="-3"/>
        <w:jc w:val="center"/>
        <w:outlineLvl w:val="0"/>
        <w:rPr>
          <w:b/>
          <w:sz w:val="24"/>
          <w:szCs w:val="24"/>
        </w:rPr>
      </w:pPr>
      <w:r w:rsidRPr="00C16CBF">
        <w:rPr>
          <w:b/>
          <w:sz w:val="24"/>
          <w:szCs w:val="24"/>
        </w:rPr>
        <w:t>BYLAW IV</w:t>
      </w:r>
    </w:p>
    <w:p w14:paraId="511DF1F8" w14:textId="77777777" w:rsidR="00E120CB" w:rsidRPr="00C16CBF" w:rsidRDefault="00E120CB" w:rsidP="00E120CB">
      <w:pPr>
        <w:ind w:right="-3"/>
        <w:jc w:val="center"/>
        <w:rPr>
          <w:sz w:val="24"/>
          <w:szCs w:val="24"/>
        </w:rPr>
      </w:pPr>
      <w:r w:rsidRPr="00C16CBF">
        <w:rPr>
          <w:b/>
          <w:sz w:val="24"/>
          <w:szCs w:val="24"/>
        </w:rPr>
        <w:t>Officers, Executive Committee, and Councilors</w:t>
      </w:r>
    </w:p>
    <w:p w14:paraId="04D8A325" w14:textId="77777777" w:rsidR="00E120CB" w:rsidRPr="00C16CBF" w:rsidRDefault="00E120CB" w:rsidP="00E120CB">
      <w:pPr>
        <w:ind w:right="-3"/>
        <w:jc w:val="both"/>
        <w:rPr>
          <w:sz w:val="24"/>
          <w:szCs w:val="24"/>
        </w:rPr>
      </w:pPr>
    </w:p>
    <w:p w14:paraId="05F77313" w14:textId="77777777" w:rsidR="00E120CB" w:rsidRPr="00C16CBF" w:rsidRDefault="00E120CB" w:rsidP="00E120CB">
      <w:pPr>
        <w:ind w:right="-3"/>
        <w:jc w:val="both"/>
        <w:rPr>
          <w:sz w:val="24"/>
          <w:szCs w:val="24"/>
        </w:rPr>
      </w:pPr>
      <w:r w:rsidRPr="00C16CBF">
        <w:rPr>
          <w:sz w:val="24"/>
          <w:szCs w:val="24"/>
        </w:rPr>
        <w:t>Section 1. The officers of the Division shall be MEMBERS of the SOCIETY and the Division and shall consist of the Chair, Chair-Elect, Vice-Chair, Secretary, and Treasurer.</w:t>
      </w:r>
    </w:p>
    <w:p w14:paraId="01064EF6" w14:textId="77777777" w:rsidR="00E120CB" w:rsidRPr="00C16CBF" w:rsidRDefault="00E120CB" w:rsidP="00E120CB">
      <w:pPr>
        <w:ind w:right="-3"/>
        <w:jc w:val="both"/>
        <w:rPr>
          <w:sz w:val="24"/>
          <w:szCs w:val="24"/>
        </w:rPr>
      </w:pPr>
    </w:p>
    <w:p w14:paraId="6A0FE98A" w14:textId="77777777" w:rsidR="00E120CB" w:rsidRPr="00C16CBF" w:rsidRDefault="00E120CB" w:rsidP="00E120CB">
      <w:pPr>
        <w:ind w:right="-3"/>
        <w:jc w:val="both"/>
        <w:rPr>
          <w:sz w:val="24"/>
          <w:szCs w:val="24"/>
        </w:rPr>
      </w:pPr>
      <w:r w:rsidRPr="00C16CBF">
        <w:rPr>
          <w:sz w:val="24"/>
          <w:szCs w:val="24"/>
        </w:rPr>
        <w:t xml:space="preserve">Section 2. The Executive Committee shall be the governing body of the Division and as such shall have full power to conduct, manage, and direct the business and affairs of the Division in accordance with the Constitution and Bylaws of the SOCIETY and these bylaws. The Executive Committee shall consist of the officers of the Division, the Immediate Past Chair, the Councilors and Alternate Councilors, the chair of each Subdivision, and four elected Members-at-Large. Members-at-Large shall be MEMBERS of the Division. </w:t>
      </w:r>
    </w:p>
    <w:p w14:paraId="7F7F397C" w14:textId="77777777" w:rsidR="00E120CB" w:rsidRPr="00C16CBF" w:rsidRDefault="00E120CB" w:rsidP="00E120CB">
      <w:pPr>
        <w:ind w:right="-3"/>
        <w:jc w:val="both"/>
        <w:rPr>
          <w:sz w:val="24"/>
          <w:szCs w:val="24"/>
        </w:rPr>
      </w:pPr>
    </w:p>
    <w:p w14:paraId="4ECD33FF" w14:textId="77777777" w:rsidR="00E120CB" w:rsidRPr="00C16CBF" w:rsidRDefault="00E120CB" w:rsidP="00E120CB">
      <w:pPr>
        <w:ind w:left="360" w:right="-3"/>
        <w:jc w:val="both"/>
        <w:rPr>
          <w:sz w:val="24"/>
          <w:szCs w:val="24"/>
        </w:rPr>
      </w:pPr>
      <w:r w:rsidRPr="00C16CBF">
        <w:rPr>
          <w:sz w:val="24"/>
          <w:szCs w:val="24"/>
        </w:rPr>
        <w:t>Members-at-Large shall perform duties to support the activities of the Division as directed by the Chair of the Division.</w:t>
      </w:r>
    </w:p>
    <w:p w14:paraId="3150917C" w14:textId="77777777" w:rsidR="00E120CB" w:rsidRPr="00C16CBF" w:rsidRDefault="00E120CB" w:rsidP="00E120CB">
      <w:pPr>
        <w:ind w:right="-3"/>
        <w:jc w:val="both"/>
        <w:rPr>
          <w:sz w:val="24"/>
          <w:szCs w:val="24"/>
        </w:rPr>
      </w:pPr>
    </w:p>
    <w:p w14:paraId="7AE9FF56" w14:textId="77777777" w:rsidR="00E120CB" w:rsidRPr="00C16CBF" w:rsidRDefault="00E120CB" w:rsidP="00E120CB">
      <w:pPr>
        <w:shd w:val="clear" w:color="auto" w:fill="FFFFFF"/>
        <w:jc w:val="both"/>
        <w:rPr>
          <w:rFonts w:eastAsia="Calibri"/>
          <w:color w:val="000000"/>
          <w:sz w:val="24"/>
          <w:szCs w:val="24"/>
        </w:rPr>
      </w:pPr>
      <w:r w:rsidRPr="00C16CBF">
        <w:rPr>
          <w:rFonts w:eastAsia="Calibri"/>
          <w:color w:val="000000"/>
          <w:sz w:val="24"/>
          <w:szCs w:val="24"/>
        </w:rPr>
        <w:t>Section 3. The duties of the officers shall be such as usually pertain to their offices, together with those required by these bylaws, and by the Constitution and Bylaws of the SOCIETY, and such other duties as may be assigned to them from time to time by the Executive Committee.</w:t>
      </w:r>
    </w:p>
    <w:p w14:paraId="7DF57668" w14:textId="77777777" w:rsidR="00E120CB" w:rsidRPr="00C16CBF" w:rsidRDefault="00E120CB" w:rsidP="00E120CB">
      <w:pPr>
        <w:ind w:left="720"/>
        <w:jc w:val="both"/>
        <w:rPr>
          <w:rFonts w:eastAsia="Calibri"/>
          <w:color w:val="000000"/>
          <w:sz w:val="24"/>
          <w:szCs w:val="24"/>
        </w:rPr>
      </w:pPr>
    </w:p>
    <w:p w14:paraId="4CCC70D6" w14:textId="77777777" w:rsidR="00E120CB" w:rsidRPr="00C16CBF" w:rsidRDefault="00E120CB" w:rsidP="00E120CB">
      <w:pPr>
        <w:numPr>
          <w:ilvl w:val="0"/>
          <w:numId w:val="189"/>
        </w:numPr>
        <w:overflowPunct w:val="0"/>
        <w:autoSpaceDE w:val="0"/>
        <w:autoSpaceDN w:val="0"/>
        <w:adjustRightInd w:val="0"/>
        <w:ind w:right="-3"/>
        <w:jc w:val="both"/>
        <w:textAlignment w:val="baseline"/>
        <w:rPr>
          <w:sz w:val="24"/>
          <w:szCs w:val="24"/>
        </w:rPr>
      </w:pPr>
      <w:r w:rsidRPr="00C16CBF">
        <w:rPr>
          <w:sz w:val="24"/>
          <w:szCs w:val="24"/>
        </w:rPr>
        <w:t xml:space="preserve">The duties of the Chair shall be to preside at meetings of the Executive Committee, to carry into effect the decisions and recommendations of that Committee, to preside at business meetings of the Division, to appoint, with the approval of the Executive Committee, all </w:t>
      </w:r>
      <w:r w:rsidRPr="00C16CBF">
        <w:rPr>
          <w:sz w:val="24"/>
          <w:szCs w:val="24"/>
        </w:rPr>
        <w:lastRenderedPageBreak/>
        <w:t>committee chairs and committee members except as stated elsewhere in these bylaws, and to carry out the duties required by the Constitution and Bylaws of the SOCIETY.</w:t>
      </w:r>
    </w:p>
    <w:p w14:paraId="5A11A1B9" w14:textId="77777777" w:rsidR="00E120CB" w:rsidRPr="00C16CBF" w:rsidRDefault="00E120CB" w:rsidP="00E120CB">
      <w:pPr>
        <w:ind w:left="720" w:right="-3"/>
        <w:jc w:val="both"/>
        <w:rPr>
          <w:sz w:val="24"/>
          <w:szCs w:val="24"/>
        </w:rPr>
      </w:pPr>
    </w:p>
    <w:p w14:paraId="71762A31" w14:textId="77777777" w:rsidR="00E120CB" w:rsidRPr="00C16CBF" w:rsidRDefault="00E120CB" w:rsidP="00E120CB">
      <w:pPr>
        <w:numPr>
          <w:ilvl w:val="0"/>
          <w:numId w:val="189"/>
        </w:numPr>
        <w:overflowPunct w:val="0"/>
        <w:autoSpaceDE w:val="0"/>
        <w:autoSpaceDN w:val="0"/>
        <w:adjustRightInd w:val="0"/>
        <w:ind w:right="-3"/>
        <w:jc w:val="both"/>
        <w:textAlignment w:val="baseline"/>
        <w:rPr>
          <w:sz w:val="24"/>
          <w:szCs w:val="24"/>
        </w:rPr>
      </w:pPr>
      <w:r w:rsidRPr="00C16CBF">
        <w:rPr>
          <w:sz w:val="24"/>
          <w:szCs w:val="24"/>
        </w:rPr>
        <w:t>In the absence of the Chair, the duties of the office shall devolve upon the Chair-Elect. The Chair-Elect shall serve as Chair of the Program Committee.</w:t>
      </w:r>
    </w:p>
    <w:p w14:paraId="5D3DA0E5" w14:textId="77777777" w:rsidR="00E120CB" w:rsidRPr="00C16CBF" w:rsidRDefault="00E120CB" w:rsidP="00E120CB">
      <w:pPr>
        <w:ind w:right="-3"/>
        <w:jc w:val="both"/>
        <w:rPr>
          <w:sz w:val="24"/>
          <w:szCs w:val="24"/>
        </w:rPr>
      </w:pPr>
    </w:p>
    <w:p w14:paraId="20525E37" w14:textId="77777777" w:rsidR="00E120CB" w:rsidRPr="00C16CBF" w:rsidRDefault="00E120CB" w:rsidP="00E120CB">
      <w:pPr>
        <w:numPr>
          <w:ilvl w:val="0"/>
          <w:numId w:val="189"/>
        </w:numPr>
        <w:overflowPunct w:val="0"/>
        <w:autoSpaceDE w:val="0"/>
        <w:autoSpaceDN w:val="0"/>
        <w:adjustRightInd w:val="0"/>
        <w:ind w:right="-3"/>
        <w:jc w:val="both"/>
        <w:textAlignment w:val="baseline"/>
        <w:rPr>
          <w:sz w:val="24"/>
          <w:szCs w:val="24"/>
        </w:rPr>
      </w:pPr>
      <w:r w:rsidRPr="00C16CBF">
        <w:rPr>
          <w:sz w:val="24"/>
          <w:szCs w:val="24"/>
        </w:rPr>
        <w:t>The Vice-Chair shall assist the Chair-Elect in developing technical programs, with particular emphasis on future programs. The term of office shall be for one year.</w:t>
      </w:r>
    </w:p>
    <w:p w14:paraId="12F52279" w14:textId="77777777" w:rsidR="00E120CB" w:rsidRPr="00C16CBF" w:rsidRDefault="00E120CB" w:rsidP="00E120CB">
      <w:pPr>
        <w:ind w:right="-3"/>
        <w:jc w:val="both"/>
        <w:rPr>
          <w:sz w:val="24"/>
          <w:szCs w:val="24"/>
        </w:rPr>
      </w:pPr>
    </w:p>
    <w:p w14:paraId="6138422A" w14:textId="77777777" w:rsidR="00E120CB" w:rsidRPr="00C16CBF" w:rsidRDefault="00E120CB" w:rsidP="00E120CB">
      <w:pPr>
        <w:numPr>
          <w:ilvl w:val="0"/>
          <w:numId w:val="189"/>
        </w:numPr>
        <w:overflowPunct w:val="0"/>
        <w:autoSpaceDE w:val="0"/>
        <w:autoSpaceDN w:val="0"/>
        <w:adjustRightInd w:val="0"/>
        <w:ind w:right="-3"/>
        <w:jc w:val="both"/>
        <w:textAlignment w:val="baseline"/>
        <w:rPr>
          <w:sz w:val="24"/>
          <w:szCs w:val="24"/>
        </w:rPr>
      </w:pPr>
      <w:r w:rsidRPr="00C16CBF">
        <w:rPr>
          <w:sz w:val="24"/>
          <w:szCs w:val="24"/>
        </w:rPr>
        <w:t>The duties of the Secretary shall be to keep a record of the minutes of the meetings of the Division and of the Executive Committee, to maintain a list of members and affiliates, to send to members and affiliates such notices as the business of the Division may require, to submit a report to the Division at its annual meeting, and to carry out the duties required by the Constitution and Bylaws of the SOCIETY and elsewhere in these bylaws. The term of office shall be one year; reelection is permissible.</w:t>
      </w:r>
    </w:p>
    <w:p w14:paraId="464F26AA" w14:textId="77777777" w:rsidR="00E120CB" w:rsidRPr="00C16CBF" w:rsidRDefault="00E120CB" w:rsidP="00E120CB">
      <w:pPr>
        <w:ind w:right="-3"/>
        <w:jc w:val="both"/>
        <w:rPr>
          <w:sz w:val="24"/>
          <w:szCs w:val="24"/>
        </w:rPr>
      </w:pPr>
    </w:p>
    <w:p w14:paraId="658B26B1" w14:textId="77777777" w:rsidR="00E120CB" w:rsidRPr="00C16CBF" w:rsidRDefault="00E120CB" w:rsidP="00E120CB">
      <w:pPr>
        <w:numPr>
          <w:ilvl w:val="0"/>
          <w:numId w:val="189"/>
        </w:numPr>
        <w:overflowPunct w:val="0"/>
        <w:autoSpaceDE w:val="0"/>
        <w:autoSpaceDN w:val="0"/>
        <w:adjustRightInd w:val="0"/>
        <w:ind w:right="-3"/>
        <w:jc w:val="both"/>
        <w:textAlignment w:val="baseline"/>
        <w:rPr>
          <w:sz w:val="24"/>
          <w:szCs w:val="24"/>
        </w:rPr>
      </w:pPr>
      <w:r w:rsidRPr="00C16CBF">
        <w:rPr>
          <w:sz w:val="24"/>
          <w:szCs w:val="24"/>
        </w:rPr>
        <w:t xml:space="preserve">The Treasurer shall have charge of the funds of the Division, keep an accurate record of all receipts and disbursements, receive dues, and make those disbursements approved by the Executive Committee. The Treasurer shall render an account of all transactions and of the financial condition of the Division to the Executive Committee at times set by the </w:t>
      </w:r>
      <w:proofErr w:type="gramStart"/>
      <w:r w:rsidRPr="00C16CBF">
        <w:rPr>
          <w:sz w:val="24"/>
          <w:szCs w:val="24"/>
        </w:rPr>
        <w:t>Committee, and</w:t>
      </w:r>
      <w:proofErr w:type="gramEnd"/>
      <w:r w:rsidRPr="00C16CBF">
        <w:rPr>
          <w:sz w:val="24"/>
          <w:szCs w:val="24"/>
        </w:rPr>
        <w:t xml:space="preserve"> shall submit such reports as are required by the Constitution and Bylaws of the SOCIETY. The term of office shall be one year; reelection is permissible.</w:t>
      </w:r>
    </w:p>
    <w:p w14:paraId="26583376" w14:textId="77777777" w:rsidR="00E120CB" w:rsidRPr="00C16CBF" w:rsidRDefault="00E120CB" w:rsidP="00E120CB">
      <w:pPr>
        <w:ind w:right="-3"/>
        <w:jc w:val="both"/>
        <w:rPr>
          <w:sz w:val="24"/>
          <w:szCs w:val="24"/>
        </w:rPr>
      </w:pPr>
    </w:p>
    <w:p w14:paraId="20BB0392" w14:textId="77777777" w:rsidR="00E120CB" w:rsidRPr="00C16CBF" w:rsidRDefault="00E120CB" w:rsidP="00E120CB">
      <w:pPr>
        <w:jc w:val="both"/>
        <w:outlineLvl w:val="0"/>
        <w:rPr>
          <w:rFonts w:eastAsia="Calibri"/>
          <w:sz w:val="24"/>
          <w:szCs w:val="24"/>
        </w:rPr>
      </w:pPr>
      <w:r w:rsidRPr="00C16CBF">
        <w:rPr>
          <w:rFonts w:eastAsia="Calibri"/>
          <w:sz w:val="24"/>
          <w:szCs w:val="24"/>
        </w:rPr>
        <w:t>Section 4</w:t>
      </w:r>
      <w:r w:rsidRPr="00C16CBF">
        <w:rPr>
          <w:rFonts w:eastAsia="Calibri"/>
          <w:color w:val="0070C0"/>
          <w:sz w:val="24"/>
          <w:szCs w:val="24"/>
        </w:rPr>
        <w:t xml:space="preserve">. </w:t>
      </w:r>
      <w:r w:rsidRPr="00C16CBF">
        <w:rPr>
          <w:rFonts w:eastAsia="Calibri"/>
          <w:sz w:val="24"/>
          <w:szCs w:val="24"/>
        </w:rPr>
        <w:t>Vacancies</w:t>
      </w:r>
    </w:p>
    <w:p w14:paraId="4184B960" w14:textId="77777777" w:rsidR="00E120CB" w:rsidRPr="00C16CBF" w:rsidRDefault="00E120CB" w:rsidP="00E120CB">
      <w:pPr>
        <w:tabs>
          <w:tab w:val="left" w:pos="6030"/>
        </w:tabs>
        <w:jc w:val="both"/>
        <w:rPr>
          <w:rFonts w:eastAsia="Calibri"/>
          <w:strike/>
          <w:sz w:val="24"/>
          <w:szCs w:val="24"/>
        </w:rPr>
      </w:pPr>
    </w:p>
    <w:p w14:paraId="1BC880B4" w14:textId="77777777" w:rsidR="00E120CB" w:rsidRPr="00C16CBF" w:rsidRDefault="00E120CB" w:rsidP="00E120CB">
      <w:pPr>
        <w:numPr>
          <w:ilvl w:val="0"/>
          <w:numId w:val="190"/>
        </w:numPr>
        <w:jc w:val="both"/>
        <w:rPr>
          <w:rFonts w:eastAsia="Calibri"/>
          <w:sz w:val="24"/>
          <w:szCs w:val="24"/>
        </w:rPr>
      </w:pPr>
      <w:r w:rsidRPr="00C16CBF">
        <w:rPr>
          <w:sz w:val="24"/>
          <w:szCs w:val="24"/>
        </w:rPr>
        <w:t>In the event of a vacancy in the office of Chair, the Chair-Elect shall assume the duties of Chair for the remainder of the term. In such case, the person moving into the position of Chair shall also hold that position during the normal year as Chair as part of the leadership transition.</w:t>
      </w:r>
    </w:p>
    <w:p w14:paraId="75FE3149" w14:textId="77777777" w:rsidR="00E120CB" w:rsidRPr="00C16CBF" w:rsidRDefault="00E120CB" w:rsidP="00E120CB">
      <w:pPr>
        <w:ind w:left="720"/>
        <w:jc w:val="both"/>
        <w:rPr>
          <w:rFonts w:eastAsia="Calibri"/>
          <w:sz w:val="24"/>
          <w:szCs w:val="24"/>
        </w:rPr>
      </w:pPr>
      <w:r w:rsidRPr="00C16CBF">
        <w:rPr>
          <w:sz w:val="24"/>
          <w:szCs w:val="24"/>
        </w:rPr>
        <w:t xml:space="preserve"> </w:t>
      </w:r>
    </w:p>
    <w:p w14:paraId="33B5AAB1" w14:textId="77777777" w:rsidR="00E120CB" w:rsidRPr="00C16CBF" w:rsidRDefault="00E120CB" w:rsidP="00E120CB">
      <w:pPr>
        <w:numPr>
          <w:ilvl w:val="0"/>
          <w:numId w:val="190"/>
        </w:numPr>
        <w:jc w:val="both"/>
        <w:rPr>
          <w:rFonts w:eastAsia="Calibri"/>
          <w:sz w:val="24"/>
          <w:szCs w:val="24"/>
        </w:rPr>
      </w:pPr>
      <w:r w:rsidRPr="00C16CBF">
        <w:rPr>
          <w:sz w:val="24"/>
          <w:szCs w:val="24"/>
        </w:rPr>
        <w:t>In the event of a vacancy in the office of Chair-Elect, the Vice-Chair shall assume the duties of Chair-Elect for the remainder of the term.</w:t>
      </w:r>
    </w:p>
    <w:p w14:paraId="5B6214CD" w14:textId="77777777" w:rsidR="00E120CB" w:rsidRPr="00C16CBF" w:rsidRDefault="00E120CB" w:rsidP="00E120CB">
      <w:pPr>
        <w:jc w:val="both"/>
        <w:rPr>
          <w:rFonts w:eastAsia="Calibri"/>
          <w:sz w:val="24"/>
          <w:szCs w:val="24"/>
        </w:rPr>
      </w:pPr>
    </w:p>
    <w:p w14:paraId="5CC4E7C5" w14:textId="77777777" w:rsidR="00E120CB" w:rsidRPr="00C16CBF" w:rsidRDefault="00E120CB" w:rsidP="00E120CB">
      <w:pPr>
        <w:numPr>
          <w:ilvl w:val="0"/>
          <w:numId w:val="190"/>
        </w:numPr>
        <w:jc w:val="both"/>
        <w:rPr>
          <w:rFonts w:eastAsia="Calibri"/>
          <w:sz w:val="24"/>
          <w:szCs w:val="24"/>
        </w:rPr>
      </w:pPr>
      <w:r w:rsidRPr="00C16CBF">
        <w:rPr>
          <w:rFonts w:eastAsia="Calibri"/>
          <w:sz w:val="24"/>
          <w:szCs w:val="24"/>
        </w:rPr>
        <w:t>All other vacancies</w:t>
      </w:r>
      <w:r w:rsidRPr="00C16CBF">
        <w:rPr>
          <w:sz w:val="24"/>
          <w:szCs w:val="24"/>
        </w:rPr>
        <w:t>, except for Councilors and Alternate Councilors,</w:t>
      </w:r>
      <w:r w:rsidRPr="00C16CBF">
        <w:rPr>
          <w:rFonts w:eastAsia="Calibri"/>
          <w:sz w:val="24"/>
          <w:szCs w:val="24"/>
        </w:rPr>
        <w:t xml:space="preserve"> shall be filled by majority vote of the Executive Committee through interim appointment for the period up to the next annual election. At that time, the procedures for election as outlined in the bylaws of the Division shall be followed.</w:t>
      </w:r>
    </w:p>
    <w:p w14:paraId="08FC4E9B" w14:textId="77777777" w:rsidR="00E120CB" w:rsidRPr="00C16CBF" w:rsidRDefault="00E120CB" w:rsidP="00E120CB">
      <w:pPr>
        <w:jc w:val="both"/>
        <w:rPr>
          <w:rFonts w:eastAsia="Calibri"/>
          <w:sz w:val="24"/>
          <w:szCs w:val="24"/>
        </w:rPr>
      </w:pPr>
    </w:p>
    <w:p w14:paraId="52604236" w14:textId="77777777" w:rsidR="00E120CB" w:rsidRPr="00C16CBF" w:rsidRDefault="00E120CB" w:rsidP="00E120CB">
      <w:pPr>
        <w:numPr>
          <w:ilvl w:val="0"/>
          <w:numId w:val="190"/>
        </w:numPr>
        <w:jc w:val="both"/>
        <w:rPr>
          <w:rFonts w:eastAsia="Calibri"/>
          <w:sz w:val="24"/>
          <w:szCs w:val="24"/>
        </w:rPr>
      </w:pPr>
      <w:r w:rsidRPr="00C16CBF">
        <w:rPr>
          <w:rFonts w:eastAsia="Calibri"/>
          <w:sz w:val="24"/>
          <w:szCs w:val="24"/>
        </w:rPr>
        <w:t>An interim appointee to the vacated office of Chair-Elect and/or Vice-Chair shall not automatically succeed to the offices of Chair and/or Chair-Elect, respectively. At the next election, a Chair, Chair-Elect, and/or Vice-Chair shall be elected.</w:t>
      </w:r>
    </w:p>
    <w:p w14:paraId="51D8EA68" w14:textId="77777777" w:rsidR="00E120CB" w:rsidRPr="00C16CBF" w:rsidRDefault="00E120CB" w:rsidP="00E120CB">
      <w:pPr>
        <w:tabs>
          <w:tab w:val="left" w:pos="6030"/>
        </w:tabs>
        <w:jc w:val="both"/>
        <w:rPr>
          <w:rFonts w:eastAsia="Calibri"/>
          <w:sz w:val="24"/>
          <w:szCs w:val="24"/>
        </w:rPr>
      </w:pPr>
    </w:p>
    <w:p w14:paraId="09A57AFD" w14:textId="77777777" w:rsidR="00E120CB" w:rsidRPr="00C16CBF" w:rsidRDefault="00E120CB" w:rsidP="00E120CB">
      <w:pPr>
        <w:tabs>
          <w:tab w:val="left" w:pos="6030"/>
        </w:tabs>
        <w:jc w:val="both"/>
        <w:outlineLvl w:val="0"/>
        <w:rPr>
          <w:rFonts w:eastAsia="Calibri"/>
          <w:sz w:val="24"/>
          <w:szCs w:val="24"/>
        </w:rPr>
      </w:pPr>
      <w:r w:rsidRPr="00C16CBF">
        <w:rPr>
          <w:rFonts w:eastAsia="Calibri"/>
          <w:sz w:val="24"/>
          <w:szCs w:val="24"/>
        </w:rPr>
        <w:t>Section 5. Councilors, Alternate Councilors, and Temporary Substitute Councilors</w:t>
      </w:r>
    </w:p>
    <w:p w14:paraId="2C6C0245" w14:textId="77777777" w:rsidR="00E120CB" w:rsidRPr="00C16CBF" w:rsidRDefault="00E120CB" w:rsidP="00E120CB">
      <w:pPr>
        <w:tabs>
          <w:tab w:val="left" w:pos="6030"/>
        </w:tabs>
        <w:jc w:val="both"/>
        <w:rPr>
          <w:rFonts w:eastAsia="Calibri"/>
          <w:sz w:val="24"/>
          <w:szCs w:val="24"/>
        </w:rPr>
      </w:pPr>
    </w:p>
    <w:p w14:paraId="469FDA0C" w14:textId="77777777" w:rsidR="00E120CB" w:rsidRPr="00C16CBF" w:rsidRDefault="00E120CB" w:rsidP="00E120CB">
      <w:pPr>
        <w:numPr>
          <w:ilvl w:val="0"/>
          <w:numId w:val="191"/>
        </w:numPr>
        <w:tabs>
          <w:tab w:val="left" w:pos="720"/>
          <w:tab w:val="left" w:pos="6030"/>
        </w:tabs>
        <w:jc w:val="both"/>
        <w:rPr>
          <w:rFonts w:eastAsia="Calibri"/>
          <w:sz w:val="24"/>
          <w:szCs w:val="24"/>
        </w:rPr>
      </w:pPr>
      <w:r w:rsidRPr="00C16CBF">
        <w:rPr>
          <w:rFonts w:eastAsia="Calibri"/>
          <w:sz w:val="24"/>
          <w:szCs w:val="24"/>
        </w:rPr>
        <w:t xml:space="preserve">The Division shall have Councilors and Alternate Councilors as provided in the Constitution and Bylaws of the SOCIETY. The Division’s Councilors and Alternate </w:t>
      </w:r>
      <w:r w:rsidRPr="00C16CBF">
        <w:rPr>
          <w:rFonts w:eastAsia="Calibri"/>
          <w:sz w:val="24"/>
          <w:szCs w:val="24"/>
        </w:rPr>
        <w:lastRenderedPageBreak/>
        <w:t>Councilors shall carry out those duties assigned to them by the Constitution and Bylaws of the SOCIETY.</w:t>
      </w:r>
    </w:p>
    <w:p w14:paraId="7D7CD50C" w14:textId="77777777" w:rsidR="00E120CB" w:rsidRPr="00C16CBF" w:rsidRDefault="00E120CB" w:rsidP="00E120CB">
      <w:pPr>
        <w:ind w:left="720"/>
        <w:rPr>
          <w:sz w:val="24"/>
          <w:szCs w:val="24"/>
        </w:rPr>
      </w:pPr>
    </w:p>
    <w:p w14:paraId="390633A2" w14:textId="77777777" w:rsidR="00E120CB" w:rsidRPr="00C16CBF" w:rsidRDefault="00E120CB" w:rsidP="00E120CB">
      <w:pPr>
        <w:numPr>
          <w:ilvl w:val="0"/>
          <w:numId w:val="191"/>
        </w:numPr>
        <w:tabs>
          <w:tab w:val="left" w:pos="720"/>
          <w:tab w:val="left" w:pos="6030"/>
        </w:tabs>
        <w:jc w:val="both"/>
        <w:rPr>
          <w:rFonts w:eastAsia="Calibri"/>
          <w:sz w:val="24"/>
          <w:szCs w:val="24"/>
        </w:rPr>
      </w:pPr>
      <w:r w:rsidRPr="00C16CBF">
        <w:rPr>
          <w:rFonts w:eastAsia="Calibri"/>
          <w:sz w:val="24"/>
          <w:szCs w:val="24"/>
        </w:rPr>
        <w:t>Councilors and Alternate Councilors shall be elected from the MEMBERS for three-year terms beginning January 1. Reelection is permissible. Councilors shall be elected in separate years, whenever possible, to provide for a rotation of terms in accordance with the Constitution of the SOCIETY.</w:t>
      </w:r>
    </w:p>
    <w:p w14:paraId="3DF79482" w14:textId="77777777" w:rsidR="00E120CB" w:rsidRPr="00C16CBF" w:rsidRDefault="00E120CB" w:rsidP="00E120CB">
      <w:pPr>
        <w:ind w:left="720"/>
        <w:rPr>
          <w:sz w:val="24"/>
          <w:szCs w:val="24"/>
        </w:rPr>
      </w:pPr>
    </w:p>
    <w:p w14:paraId="5E092414" w14:textId="77777777" w:rsidR="00E120CB" w:rsidRPr="00C16CBF" w:rsidRDefault="00E120CB" w:rsidP="00E120CB">
      <w:pPr>
        <w:numPr>
          <w:ilvl w:val="0"/>
          <w:numId w:val="191"/>
        </w:numPr>
        <w:tabs>
          <w:tab w:val="left" w:pos="720"/>
          <w:tab w:val="left" w:pos="6030"/>
        </w:tabs>
        <w:jc w:val="both"/>
        <w:rPr>
          <w:rFonts w:eastAsia="Calibri"/>
          <w:sz w:val="24"/>
          <w:szCs w:val="24"/>
        </w:rPr>
      </w:pPr>
      <w:proofErr w:type="gramStart"/>
      <w:r w:rsidRPr="00C16CBF">
        <w:rPr>
          <w:rFonts w:eastAsia="Calibri"/>
          <w:sz w:val="24"/>
          <w:szCs w:val="24"/>
        </w:rPr>
        <w:t>In the event that</w:t>
      </w:r>
      <w:proofErr w:type="gramEnd"/>
      <w:r w:rsidRPr="00C16CBF">
        <w:rPr>
          <w:rFonts w:eastAsia="Calibri"/>
          <w:sz w:val="24"/>
          <w:szCs w:val="24"/>
        </w:rPr>
        <w:t xml:space="preserve"> a Councilor is unable to attend a specified meeting of the Council of the SOCIETY, the Chair of the Division shall appoint one of the Alternate Councilors to serve as Councilor at the specified meeting. Such appointment of an Alternate Councilor shall be for only one meeting. </w:t>
      </w:r>
    </w:p>
    <w:p w14:paraId="1FB9FFD7" w14:textId="77777777" w:rsidR="00E120CB" w:rsidRPr="00C16CBF" w:rsidRDefault="00E120CB" w:rsidP="00E120CB">
      <w:pPr>
        <w:ind w:left="720"/>
        <w:rPr>
          <w:sz w:val="24"/>
          <w:szCs w:val="24"/>
        </w:rPr>
      </w:pPr>
    </w:p>
    <w:p w14:paraId="3D989626" w14:textId="77777777" w:rsidR="00E120CB" w:rsidRPr="00C16CBF" w:rsidRDefault="00E120CB" w:rsidP="00E120CB">
      <w:pPr>
        <w:numPr>
          <w:ilvl w:val="0"/>
          <w:numId w:val="191"/>
        </w:numPr>
        <w:tabs>
          <w:tab w:val="left" w:pos="720"/>
          <w:tab w:val="left" w:pos="6030"/>
        </w:tabs>
        <w:jc w:val="both"/>
        <w:rPr>
          <w:rFonts w:eastAsia="Calibri"/>
          <w:sz w:val="24"/>
          <w:szCs w:val="24"/>
        </w:rPr>
      </w:pPr>
      <w:r w:rsidRPr="00C16CBF">
        <w:rPr>
          <w:rFonts w:eastAsia="Calibri"/>
          <w:sz w:val="24"/>
          <w:szCs w:val="24"/>
        </w:rPr>
        <w:t>If every Councilor and Alternate Councilor of the Division will be absent from a Council meeting, thus leaving the Division without representation at such meeting, the Executive Committee may designate one MEMBER of the Division as a Temporary Substitute Councilor in accordance with the Bylaws of the SOCIETY.</w:t>
      </w:r>
    </w:p>
    <w:p w14:paraId="21C50EBE" w14:textId="77777777" w:rsidR="00E120CB" w:rsidRPr="00C16CBF" w:rsidRDefault="00E120CB" w:rsidP="00E120CB">
      <w:pPr>
        <w:tabs>
          <w:tab w:val="left" w:pos="720"/>
          <w:tab w:val="left" w:pos="6030"/>
        </w:tabs>
        <w:ind w:left="720"/>
        <w:jc w:val="both"/>
        <w:rPr>
          <w:rFonts w:eastAsia="Calibri"/>
          <w:sz w:val="24"/>
          <w:szCs w:val="24"/>
        </w:rPr>
      </w:pPr>
    </w:p>
    <w:p w14:paraId="1FD347D2" w14:textId="77777777" w:rsidR="00E120CB" w:rsidRPr="00C16CBF" w:rsidRDefault="00E120CB" w:rsidP="00E120CB">
      <w:pPr>
        <w:numPr>
          <w:ilvl w:val="0"/>
          <w:numId w:val="191"/>
        </w:numPr>
        <w:tabs>
          <w:tab w:val="left" w:pos="720"/>
          <w:tab w:val="left" w:pos="6030"/>
        </w:tabs>
        <w:jc w:val="both"/>
        <w:rPr>
          <w:rFonts w:eastAsia="Calibri"/>
          <w:sz w:val="24"/>
          <w:szCs w:val="24"/>
        </w:rPr>
      </w:pPr>
      <w:r w:rsidRPr="00C16CBF">
        <w:rPr>
          <w:rFonts w:eastAsia="Calibri"/>
          <w:sz w:val="24"/>
          <w:szCs w:val="24"/>
        </w:rPr>
        <w:t>The Executive Committee shall designate one or more Councilors to be disqualified under the SOCIETY Bylaw provisions for reallocation of Councilors among the Divisions.</w:t>
      </w:r>
    </w:p>
    <w:p w14:paraId="077710FE" w14:textId="77777777" w:rsidR="00E120CB" w:rsidRPr="00C16CBF" w:rsidRDefault="00E120CB" w:rsidP="00E120CB">
      <w:pPr>
        <w:numPr>
          <w:ilvl w:val="12"/>
          <w:numId w:val="0"/>
        </w:numPr>
        <w:jc w:val="both"/>
        <w:rPr>
          <w:rFonts w:eastAsia="Calibri"/>
          <w:sz w:val="24"/>
          <w:szCs w:val="24"/>
        </w:rPr>
      </w:pPr>
    </w:p>
    <w:p w14:paraId="7DD3A19C" w14:textId="77777777" w:rsidR="00E120CB" w:rsidRPr="00C16CBF" w:rsidRDefault="00E120CB" w:rsidP="00E120CB">
      <w:pPr>
        <w:numPr>
          <w:ilvl w:val="0"/>
          <w:numId w:val="191"/>
        </w:numPr>
        <w:jc w:val="both"/>
        <w:rPr>
          <w:rFonts w:eastAsia="Calibri"/>
          <w:sz w:val="24"/>
          <w:szCs w:val="24"/>
        </w:rPr>
      </w:pPr>
      <w:r w:rsidRPr="00C16CBF">
        <w:rPr>
          <w:rFonts w:eastAsia="Calibri"/>
          <w:sz w:val="24"/>
          <w:szCs w:val="24"/>
        </w:rPr>
        <w:t>Any vacancy in the position of Councilor or Alternate Councilor shall be filled for the remainder of the unexpired term at the time of the next annual election. The vacancy may be filled until the next annual election by appointment by the Executive Committee.</w:t>
      </w:r>
    </w:p>
    <w:p w14:paraId="3AEBC67F" w14:textId="77777777" w:rsidR="00E120CB" w:rsidRPr="00C16CBF" w:rsidRDefault="00E120CB" w:rsidP="00E120CB">
      <w:pPr>
        <w:ind w:right="-3"/>
        <w:jc w:val="both"/>
        <w:rPr>
          <w:sz w:val="24"/>
          <w:szCs w:val="24"/>
        </w:rPr>
      </w:pPr>
    </w:p>
    <w:p w14:paraId="022AD47A" w14:textId="77777777" w:rsidR="00E120CB" w:rsidRPr="00C16CBF" w:rsidRDefault="00E120CB" w:rsidP="00E120CB">
      <w:pPr>
        <w:ind w:right="-3"/>
        <w:jc w:val="both"/>
        <w:rPr>
          <w:sz w:val="24"/>
          <w:szCs w:val="24"/>
        </w:rPr>
      </w:pPr>
    </w:p>
    <w:p w14:paraId="4025F3BC" w14:textId="77777777" w:rsidR="00E120CB" w:rsidRPr="00C16CBF" w:rsidRDefault="00E120CB" w:rsidP="00E120CB">
      <w:pPr>
        <w:jc w:val="center"/>
        <w:outlineLvl w:val="0"/>
        <w:rPr>
          <w:rFonts w:eastAsia="Calibri"/>
          <w:b/>
          <w:sz w:val="24"/>
          <w:szCs w:val="24"/>
        </w:rPr>
      </w:pPr>
      <w:r w:rsidRPr="00C16CBF">
        <w:rPr>
          <w:rFonts w:eastAsia="Calibri"/>
          <w:b/>
          <w:sz w:val="24"/>
          <w:szCs w:val="24"/>
        </w:rPr>
        <w:t>BYLAW V</w:t>
      </w:r>
    </w:p>
    <w:p w14:paraId="0B043B9C" w14:textId="77777777" w:rsidR="00E120CB" w:rsidRPr="00C16CBF" w:rsidRDefault="00E120CB" w:rsidP="00E120CB">
      <w:pPr>
        <w:jc w:val="center"/>
        <w:rPr>
          <w:rFonts w:eastAsia="Calibri"/>
          <w:b/>
          <w:sz w:val="24"/>
          <w:szCs w:val="24"/>
        </w:rPr>
      </w:pPr>
      <w:bookmarkStart w:id="0" w:name="bylawVImanner"/>
      <w:r w:rsidRPr="00C16CBF">
        <w:rPr>
          <w:rFonts w:eastAsia="Calibri"/>
          <w:b/>
          <w:sz w:val="24"/>
          <w:szCs w:val="24"/>
        </w:rPr>
        <w:t>Manner of Election and Terms of Office</w:t>
      </w:r>
      <w:bookmarkEnd w:id="0"/>
    </w:p>
    <w:p w14:paraId="3C6F7EA7" w14:textId="77777777" w:rsidR="00E120CB" w:rsidRPr="00C16CBF" w:rsidRDefault="00E120CB" w:rsidP="00E120CB">
      <w:pPr>
        <w:ind w:right="-3"/>
        <w:jc w:val="both"/>
        <w:rPr>
          <w:sz w:val="24"/>
          <w:szCs w:val="24"/>
        </w:rPr>
      </w:pPr>
    </w:p>
    <w:p w14:paraId="1C5AA23D" w14:textId="77777777" w:rsidR="00E120CB" w:rsidRPr="00C16CBF" w:rsidRDefault="00E120CB" w:rsidP="00E120CB">
      <w:pPr>
        <w:widowControl w:val="0"/>
        <w:ind w:right="43"/>
        <w:jc w:val="both"/>
        <w:rPr>
          <w:sz w:val="24"/>
          <w:szCs w:val="24"/>
        </w:rPr>
      </w:pPr>
      <w:r w:rsidRPr="00C16CBF">
        <w:rPr>
          <w:sz w:val="24"/>
          <w:szCs w:val="24"/>
        </w:rPr>
        <w:t>Section 1. The election of officers and Members-at-Large shall be conducted either by a ballot distributed to the members of a Division in accordance with the Bylaws of the SOCIETY or at a regular meeting of the Division provided there is a quorum present as described elsewhere in these bylaws.</w:t>
      </w:r>
    </w:p>
    <w:p w14:paraId="5C0EC245" w14:textId="77777777" w:rsidR="00E120CB" w:rsidRPr="00C16CBF" w:rsidRDefault="00E120CB" w:rsidP="00E120CB">
      <w:pPr>
        <w:jc w:val="both"/>
        <w:rPr>
          <w:rFonts w:eastAsia="Calibri"/>
          <w:sz w:val="24"/>
          <w:szCs w:val="24"/>
        </w:rPr>
      </w:pPr>
    </w:p>
    <w:p w14:paraId="3D3FAF2D" w14:textId="77777777" w:rsidR="00E120CB" w:rsidRPr="00C16CBF" w:rsidRDefault="00E120CB" w:rsidP="00E120CB">
      <w:pPr>
        <w:jc w:val="both"/>
        <w:rPr>
          <w:rFonts w:eastAsia="Calibri"/>
          <w:sz w:val="24"/>
          <w:szCs w:val="24"/>
        </w:rPr>
      </w:pPr>
      <w:r w:rsidRPr="00C16CBF">
        <w:rPr>
          <w:rFonts w:eastAsia="Calibri"/>
          <w:sz w:val="24"/>
          <w:szCs w:val="24"/>
        </w:rPr>
        <w:t xml:space="preserve">Section 2. Elected officers of the Division shall serve for a term of one year beginning on January 1 or until their successors are elected. Members-at-Large of the Executive Committee shall serve for a term of three years beginning on January 1 or until their successors are elected; reelection is permissible. At the end of the Chair-Elect’s term of office, the Chair-Elect shall succeed to the office of Chair. At the end of the Vice-Chair’s term of office, the Vice-Chair shall succeed to the office of Chair-Elect. </w:t>
      </w:r>
      <w:r w:rsidRPr="00C16CBF">
        <w:rPr>
          <w:sz w:val="24"/>
          <w:szCs w:val="24"/>
        </w:rPr>
        <w:t>The Secretary, Treasurer, and Members-at-Large of the Executive Committee shall be elected at a business meeting of the Division. In the absence of a quorum, the election shall be conducted by ballot. Councilors</w:t>
      </w:r>
      <w:r w:rsidRPr="00C16CBF">
        <w:rPr>
          <w:rFonts w:eastAsia="Calibri"/>
          <w:sz w:val="24"/>
          <w:szCs w:val="24"/>
        </w:rPr>
        <w:t xml:space="preserve"> and Alternate Councilors shall be elected by a ballot of those eligible to vote.</w:t>
      </w:r>
    </w:p>
    <w:p w14:paraId="4F303095" w14:textId="77777777" w:rsidR="00E120CB" w:rsidRPr="00C16CBF" w:rsidRDefault="00E120CB" w:rsidP="00E120CB">
      <w:pPr>
        <w:jc w:val="both"/>
        <w:rPr>
          <w:rFonts w:eastAsia="Calibri"/>
          <w:sz w:val="24"/>
          <w:szCs w:val="24"/>
        </w:rPr>
      </w:pPr>
    </w:p>
    <w:p w14:paraId="06C498CD" w14:textId="77777777" w:rsidR="00E120CB" w:rsidRPr="00C16CBF" w:rsidRDefault="00E120CB" w:rsidP="00E120CB">
      <w:pPr>
        <w:ind w:right="-3"/>
        <w:jc w:val="both"/>
        <w:rPr>
          <w:sz w:val="24"/>
          <w:szCs w:val="24"/>
        </w:rPr>
      </w:pPr>
      <w:r w:rsidRPr="00C16CBF">
        <w:rPr>
          <w:sz w:val="24"/>
          <w:szCs w:val="24"/>
        </w:rPr>
        <w:t>Section 3.</w:t>
      </w:r>
    </w:p>
    <w:p w14:paraId="3F26ADB0" w14:textId="77777777" w:rsidR="00E120CB" w:rsidRPr="00C16CBF" w:rsidRDefault="00E120CB" w:rsidP="00E120CB">
      <w:pPr>
        <w:jc w:val="both"/>
        <w:rPr>
          <w:rFonts w:eastAsia="Calibri"/>
          <w:sz w:val="24"/>
          <w:szCs w:val="24"/>
        </w:rPr>
      </w:pPr>
    </w:p>
    <w:p w14:paraId="49E22223" w14:textId="77777777" w:rsidR="00E120CB" w:rsidRPr="00C16CBF" w:rsidRDefault="00E120CB" w:rsidP="00E120CB">
      <w:pPr>
        <w:numPr>
          <w:ilvl w:val="0"/>
          <w:numId w:val="194"/>
        </w:numPr>
        <w:overflowPunct w:val="0"/>
        <w:autoSpaceDE w:val="0"/>
        <w:autoSpaceDN w:val="0"/>
        <w:adjustRightInd w:val="0"/>
        <w:ind w:left="720" w:right="-3"/>
        <w:jc w:val="both"/>
        <w:textAlignment w:val="baseline"/>
        <w:rPr>
          <w:sz w:val="24"/>
          <w:szCs w:val="24"/>
        </w:rPr>
      </w:pPr>
      <w:r w:rsidRPr="00C16CBF">
        <w:rPr>
          <w:sz w:val="24"/>
          <w:szCs w:val="24"/>
        </w:rPr>
        <w:lastRenderedPageBreak/>
        <w:t xml:space="preserve">Prior to the spring meeting of the Society, the Nomination Committee shall make one nomination for each position of Councilor to be filled and one nomination for each position of Alternate Councilor to be filled in the next election. The Committee shall submit its report in writing to the Secretary who shall promptly report to the Division members. Any member of the Division may submit additional nominations in writing to the Secretary before July 1. </w:t>
      </w:r>
      <w:r w:rsidRPr="00C16CBF">
        <w:rPr>
          <w:rFonts w:eastAsia="Calibri"/>
          <w:sz w:val="24"/>
          <w:szCs w:val="24"/>
        </w:rPr>
        <w:t>Nominations so made shall be equally valid as those from the Nomination Committee. All candidates nominated shall have indicated willingness to serve if elected.</w:t>
      </w:r>
    </w:p>
    <w:p w14:paraId="03447375" w14:textId="77777777" w:rsidR="00E120CB" w:rsidRPr="00C16CBF" w:rsidRDefault="00E120CB" w:rsidP="00E120CB">
      <w:pPr>
        <w:ind w:left="720" w:right="-3"/>
        <w:jc w:val="both"/>
        <w:rPr>
          <w:sz w:val="24"/>
          <w:szCs w:val="24"/>
        </w:rPr>
      </w:pPr>
    </w:p>
    <w:p w14:paraId="740E01B4" w14:textId="77777777" w:rsidR="00E120CB" w:rsidRPr="00C16CBF" w:rsidRDefault="00E120CB" w:rsidP="00E120CB">
      <w:pPr>
        <w:numPr>
          <w:ilvl w:val="0"/>
          <w:numId w:val="194"/>
        </w:numPr>
        <w:overflowPunct w:val="0"/>
        <w:autoSpaceDE w:val="0"/>
        <w:autoSpaceDN w:val="0"/>
        <w:adjustRightInd w:val="0"/>
        <w:ind w:left="720" w:right="-3"/>
        <w:jc w:val="both"/>
        <w:textAlignment w:val="baseline"/>
        <w:rPr>
          <w:sz w:val="24"/>
          <w:szCs w:val="24"/>
        </w:rPr>
      </w:pPr>
      <w:r w:rsidRPr="00C16CBF">
        <w:rPr>
          <w:rFonts w:eastAsia="Calibri"/>
          <w:sz w:val="24"/>
          <w:szCs w:val="24"/>
        </w:rPr>
        <w:t xml:space="preserve">At </w:t>
      </w:r>
      <w:r w:rsidRPr="00C16CBF">
        <w:rPr>
          <w:sz w:val="24"/>
          <w:szCs w:val="24"/>
        </w:rPr>
        <w:t xml:space="preserve">least thirty days prior to the annual meeting of the SOCIETY, the Nomination Committee shall make one nomination for each position other than Councilor or Alternate Councilor to be filled. The Nomination Committee shall report to the membership its nominations and submit a report in writing at the next business meeting of the Division. Any member of the Division </w:t>
      </w:r>
      <w:r w:rsidRPr="00C16CBF">
        <w:rPr>
          <w:rFonts w:eastAsia="Calibri"/>
          <w:sz w:val="24"/>
          <w:szCs w:val="24"/>
        </w:rPr>
        <w:t xml:space="preserve">may, in writing or from the floor at the meeting, </w:t>
      </w:r>
      <w:r w:rsidRPr="00C16CBF">
        <w:rPr>
          <w:sz w:val="24"/>
          <w:szCs w:val="24"/>
        </w:rPr>
        <w:t xml:space="preserve">nominate additional candidates for office, if the nomination is seconded by another member. </w:t>
      </w:r>
      <w:r w:rsidRPr="00C16CBF">
        <w:rPr>
          <w:rFonts w:eastAsia="Calibri"/>
          <w:sz w:val="24"/>
          <w:szCs w:val="24"/>
        </w:rPr>
        <w:t>Nominations so made shall be equally valid as those from the Nomination Committee. All candidates nominated shall have indicated willingness to serve if elected.</w:t>
      </w:r>
    </w:p>
    <w:p w14:paraId="58644B0E" w14:textId="77777777" w:rsidR="00E120CB" w:rsidRPr="00C16CBF" w:rsidRDefault="00E120CB" w:rsidP="00E120CB">
      <w:pPr>
        <w:ind w:right="-3"/>
        <w:jc w:val="both"/>
        <w:rPr>
          <w:rFonts w:eastAsia="Calibri"/>
          <w:sz w:val="24"/>
          <w:szCs w:val="24"/>
        </w:rPr>
      </w:pPr>
    </w:p>
    <w:p w14:paraId="1AA041D0" w14:textId="77777777" w:rsidR="00E120CB" w:rsidRPr="00C16CBF" w:rsidRDefault="00E120CB" w:rsidP="00E120CB">
      <w:pPr>
        <w:jc w:val="both"/>
        <w:rPr>
          <w:rFonts w:eastAsia="Calibri"/>
          <w:sz w:val="24"/>
          <w:szCs w:val="24"/>
        </w:rPr>
      </w:pPr>
      <w:r w:rsidRPr="00C16CBF">
        <w:rPr>
          <w:rFonts w:eastAsia="Calibri"/>
          <w:sz w:val="24"/>
          <w:szCs w:val="24"/>
        </w:rPr>
        <w:t xml:space="preserve">Section 4. When a ballot is used, the candidates for each office shall be listed in an order to be selected by lot on a ballot to be distributed to each member of the Division by November 1. </w:t>
      </w:r>
      <w:r w:rsidRPr="00C16CBF">
        <w:rPr>
          <w:sz w:val="24"/>
          <w:szCs w:val="24"/>
        </w:rPr>
        <w:t xml:space="preserve">The ballot shall provide for a write-in candidate for each position to be filled. </w:t>
      </w:r>
      <w:r w:rsidRPr="00C16CBF">
        <w:rPr>
          <w:rFonts w:eastAsia="Calibri"/>
          <w:sz w:val="24"/>
          <w:szCs w:val="24"/>
        </w:rPr>
        <w:t>A paper ballot shall be provided to any member who requests it.</w:t>
      </w:r>
    </w:p>
    <w:p w14:paraId="1109875B" w14:textId="77777777" w:rsidR="00E120CB" w:rsidRPr="00C16CBF" w:rsidRDefault="00E120CB" w:rsidP="00E120CB">
      <w:pPr>
        <w:jc w:val="both"/>
        <w:rPr>
          <w:rFonts w:eastAsia="Calibri"/>
          <w:sz w:val="24"/>
          <w:szCs w:val="24"/>
        </w:rPr>
      </w:pPr>
    </w:p>
    <w:p w14:paraId="359A69C7" w14:textId="77777777" w:rsidR="00E120CB" w:rsidRPr="00C16CBF" w:rsidRDefault="00E120CB" w:rsidP="00E120CB">
      <w:pPr>
        <w:ind w:right="43"/>
        <w:jc w:val="both"/>
        <w:rPr>
          <w:rFonts w:eastAsia="Calibri"/>
          <w:sz w:val="24"/>
          <w:szCs w:val="24"/>
        </w:rPr>
      </w:pPr>
      <w:r w:rsidRPr="00C16CBF">
        <w:rPr>
          <w:rFonts w:eastAsia="Calibri"/>
          <w:sz w:val="24"/>
          <w:szCs w:val="24"/>
        </w:rPr>
        <w:t>Section 5. The ballots shall be tabulated and validated not later than November 15. The candidate for each position receiving the largest number of votes shall be declared elected. In case of a tie vote, the Executive Committee, by ballot, shall elect from among the candidates who share the tie vote; the candidate receiving the largest number of votes shall be declared elected.</w:t>
      </w:r>
    </w:p>
    <w:p w14:paraId="7FD8C836" w14:textId="77777777" w:rsidR="00E120CB" w:rsidRPr="00C16CBF" w:rsidRDefault="00E120CB" w:rsidP="00E120CB">
      <w:pPr>
        <w:ind w:right="43"/>
        <w:jc w:val="both"/>
        <w:rPr>
          <w:rFonts w:eastAsia="Calibri"/>
          <w:sz w:val="24"/>
          <w:szCs w:val="24"/>
        </w:rPr>
      </w:pPr>
    </w:p>
    <w:p w14:paraId="3A85C66A" w14:textId="77777777" w:rsidR="00E120CB" w:rsidRPr="00C16CBF" w:rsidRDefault="00E120CB" w:rsidP="00E120CB">
      <w:pPr>
        <w:ind w:left="720" w:right="36"/>
        <w:jc w:val="both"/>
        <w:rPr>
          <w:rFonts w:eastAsia="Calibri"/>
          <w:sz w:val="24"/>
          <w:szCs w:val="24"/>
        </w:rPr>
      </w:pPr>
      <w:r w:rsidRPr="00C16CBF">
        <w:rPr>
          <w:rFonts w:eastAsia="Calibri"/>
          <w:sz w:val="24"/>
          <w:szCs w:val="24"/>
        </w:rPr>
        <w:t xml:space="preserve">The results shall be announced by the Division Chair as soon as possible after the election, </w:t>
      </w:r>
      <w:proofErr w:type="gramStart"/>
      <w:r w:rsidRPr="00C16CBF">
        <w:rPr>
          <w:rFonts w:eastAsia="Calibri"/>
          <w:sz w:val="24"/>
          <w:szCs w:val="24"/>
        </w:rPr>
        <w:t>and also</w:t>
      </w:r>
      <w:proofErr w:type="gramEnd"/>
      <w:r w:rsidRPr="00C16CBF">
        <w:rPr>
          <w:rFonts w:eastAsia="Calibri"/>
          <w:sz w:val="24"/>
          <w:szCs w:val="24"/>
        </w:rPr>
        <w:t xml:space="preserve"> published in the Division’s newsletter and/or on the Division’s website soon thereafter. The results shall be certified to the Executive Director of the SOCIETY not later than December 1 in accordance with the Bylaws of the SOCIETY.</w:t>
      </w:r>
    </w:p>
    <w:p w14:paraId="3919A1A8" w14:textId="77777777" w:rsidR="00E120CB" w:rsidRPr="00C16CBF" w:rsidRDefault="00E120CB" w:rsidP="00E120CB">
      <w:pPr>
        <w:jc w:val="both"/>
        <w:rPr>
          <w:rFonts w:eastAsia="Calibri"/>
          <w:sz w:val="24"/>
          <w:szCs w:val="24"/>
        </w:rPr>
      </w:pPr>
    </w:p>
    <w:p w14:paraId="275B7902" w14:textId="77777777" w:rsidR="00E120CB" w:rsidRPr="00C16CBF" w:rsidRDefault="00E120CB" w:rsidP="00E120CB">
      <w:pPr>
        <w:jc w:val="both"/>
        <w:rPr>
          <w:sz w:val="24"/>
          <w:szCs w:val="24"/>
        </w:rPr>
      </w:pPr>
      <w:r w:rsidRPr="00C16CBF">
        <w:rPr>
          <w:sz w:val="24"/>
          <w:szCs w:val="24"/>
        </w:rPr>
        <w:t>Section 6. In accordance with the SOCIETY’s Bylaws, balloting procedures should ensure fair balloting that is open to all eligible members, protection against fraudulent balloting, and the timely reporting and archiving of balloting results.</w:t>
      </w:r>
    </w:p>
    <w:p w14:paraId="7B3E066F" w14:textId="77777777" w:rsidR="00E120CB" w:rsidRDefault="00E120CB" w:rsidP="00E120CB">
      <w:pPr>
        <w:ind w:right="-3"/>
        <w:jc w:val="both"/>
        <w:rPr>
          <w:sz w:val="24"/>
          <w:szCs w:val="24"/>
        </w:rPr>
      </w:pPr>
    </w:p>
    <w:p w14:paraId="1589BFD2" w14:textId="77777777" w:rsidR="00E120CB" w:rsidRPr="00C16CBF" w:rsidRDefault="00E120CB" w:rsidP="00E120CB">
      <w:pPr>
        <w:ind w:right="-3"/>
        <w:jc w:val="both"/>
        <w:rPr>
          <w:sz w:val="24"/>
          <w:szCs w:val="24"/>
        </w:rPr>
      </w:pPr>
    </w:p>
    <w:p w14:paraId="6090998E" w14:textId="77777777" w:rsidR="00E120CB" w:rsidRPr="00C16CBF" w:rsidRDefault="00E120CB" w:rsidP="00E120CB">
      <w:pPr>
        <w:ind w:right="-3"/>
        <w:jc w:val="center"/>
        <w:outlineLvl w:val="0"/>
        <w:rPr>
          <w:b/>
          <w:sz w:val="24"/>
          <w:szCs w:val="24"/>
        </w:rPr>
      </w:pPr>
      <w:r w:rsidRPr="00C16CBF">
        <w:rPr>
          <w:b/>
          <w:sz w:val="24"/>
          <w:szCs w:val="24"/>
        </w:rPr>
        <w:t>BYLAW VI</w:t>
      </w:r>
    </w:p>
    <w:p w14:paraId="265FB441" w14:textId="77777777" w:rsidR="00E120CB" w:rsidRPr="00C16CBF" w:rsidRDefault="00E120CB" w:rsidP="00E120CB">
      <w:pPr>
        <w:ind w:right="-3"/>
        <w:jc w:val="center"/>
        <w:rPr>
          <w:sz w:val="24"/>
          <w:szCs w:val="24"/>
        </w:rPr>
      </w:pPr>
      <w:r w:rsidRPr="00C16CBF">
        <w:rPr>
          <w:b/>
          <w:sz w:val="24"/>
          <w:szCs w:val="24"/>
        </w:rPr>
        <w:t>Recall of Elected Officials</w:t>
      </w:r>
    </w:p>
    <w:p w14:paraId="4092E905" w14:textId="77777777" w:rsidR="00E120CB" w:rsidRPr="00C16CBF" w:rsidRDefault="00E120CB" w:rsidP="00E120CB">
      <w:pPr>
        <w:ind w:right="-3"/>
        <w:rPr>
          <w:sz w:val="24"/>
          <w:szCs w:val="24"/>
        </w:rPr>
      </w:pPr>
    </w:p>
    <w:p w14:paraId="5F0242A0" w14:textId="77777777" w:rsidR="00E120CB" w:rsidRPr="00C16CBF" w:rsidRDefault="00E120CB" w:rsidP="00E120CB">
      <w:pPr>
        <w:jc w:val="both"/>
        <w:rPr>
          <w:sz w:val="24"/>
          <w:szCs w:val="24"/>
        </w:rPr>
      </w:pPr>
      <w:r w:rsidRPr="00C16CBF">
        <w:rPr>
          <w:sz w:val="24"/>
          <w:szCs w:val="24"/>
        </w:rPr>
        <w:t>Section 1. The elected officials of the Division (officers and elected Executive Committee members) are subject to recall for neglect of duties or conduct injurious to the SOCIETY. Recall procedures are not applicable to Councilors and Alternate Councilors.</w:t>
      </w:r>
    </w:p>
    <w:p w14:paraId="74C2DDD9" w14:textId="77777777" w:rsidR="00E120CB" w:rsidRPr="00C16CBF" w:rsidRDefault="00E120CB" w:rsidP="00E120CB">
      <w:pPr>
        <w:jc w:val="both"/>
        <w:rPr>
          <w:sz w:val="24"/>
          <w:szCs w:val="24"/>
        </w:rPr>
      </w:pPr>
    </w:p>
    <w:p w14:paraId="72C5B2FC" w14:textId="77777777" w:rsidR="00E120CB" w:rsidRPr="00C16CBF" w:rsidRDefault="00E120CB" w:rsidP="00E120CB">
      <w:pPr>
        <w:jc w:val="both"/>
        <w:rPr>
          <w:sz w:val="24"/>
          <w:szCs w:val="24"/>
        </w:rPr>
      </w:pPr>
      <w:r w:rsidRPr="00C16CBF">
        <w:rPr>
          <w:sz w:val="24"/>
          <w:szCs w:val="24"/>
        </w:rPr>
        <w:t xml:space="preserve">Section 2. The recall of an official shall be initiated when a signed petition, indicating in writing the specific charges and reasonable substantiating evidence, is submitted to the Chair from at least </w:t>
      </w:r>
      <w:r w:rsidRPr="00C16CBF">
        <w:rPr>
          <w:sz w:val="24"/>
          <w:szCs w:val="24"/>
        </w:rPr>
        <w:lastRenderedPageBreak/>
        <w:t>five members of the Division. In the event the Chair is the official in question, the Chair-Elect shall receive the petition and shall assume the duties of the Chair with respect to this issue until the issue is resolved.</w:t>
      </w:r>
    </w:p>
    <w:p w14:paraId="25704FC8" w14:textId="77777777" w:rsidR="00E120CB" w:rsidRPr="00C16CBF" w:rsidRDefault="00E120CB" w:rsidP="00E120CB">
      <w:pPr>
        <w:jc w:val="both"/>
        <w:rPr>
          <w:sz w:val="24"/>
          <w:szCs w:val="24"/>
        </w:rPr>
      </w:pPr>
    </w:p>
    <w:p w14:paraId="60B1643A" w14:textId="77777777" w:rsidR="00E120CB" w:rsidRPr="00C16CBF" w:rsidRDefault="00E120CB" w:rsidP="00E120CB">
      <w:pPr>
        <w:pStyle w:val="BodyText2"/>
        <w:rPr>
          <w:rFonts w:ascii="Times New Roman" w:hAnsi="Times New Roman"/>
          <w:szCs w:val="24"/>
        </w:rPr>
      </w:pPr>
      <w:r w:rsidRPr="00C16CBF">
        <w:rPr>
          <w:rFonts w:ascii="Times New Roman" w:hAnsi="Times New Roman"/>
          <w:szCs w:val="24"/>
        </w:rPr>
        <w:t>Section 3. The Chair shall, without delay, determine that the petitioners are aware of the gravity of their actions and the procedures to be followed. The Chair shall seek an alternate resolution to the problem and a withdrawal of the petition at this time. In the absence of a resolution to the problem, the Chair shall notify the members of the Executive Committee and call a special meeting within thirty days.</w:t>
      </w:r>
    </w:p>
    <w:p w14:paraId="105EE43C" w14:textId="77777777" w:rsidR="00E120CB" w:rsidRPr="00C16CBF" w:rsidRDefault="00E120CB" w:rsidP="00E120CB">
      <w:pPr>
        <w:jc w:val="both"/>
        <w:rPr>
          <w:sz w:val="24"/>
          <w:szCs w:val="24"/>
        </w:rPr>
      </w:pPr>
    </w:p>
    <w:p w14:paraId="23667923" w14:textId="77777777" w:rsidR="00E120CB" w:rsidRPr="00C16CBF" w:rsidRDefault="00E120CB" w:rsidP="00E120CB">
      <w:pPr>
        <w:numPr>
          <w:ilvl w:val="0"/>
          <w:numId w:val="195"/>
        </w:numPr>
        <w:tabs>
          <w:tab w:val="clear" w:pos="2160"/>
          <w:tab w:val="num" w:pos="720"/>
        </w:tabs>
        <w:ind w:left="720" w:right="36"/>
        <w:jc w:val="both"/>
        <w:rPr>
          <w:sz w:val="24"/>
          <w:szCs w:val="24"/>
        </w:rPr>
      </w:pPr>
      <w:r w:rsidRPr="00C16CBF">
        <w:rPr>
          <w:sz w:val="24"/>
          <w:szCs w:val="24"/>
        </w:rPr>
        <w:t>The Executive Committee shall promptly continue the recall process or dismiss the petition as ill-founded or find an alternate resolution to the problem. The Chair shall promptly inform the petitioners and the official of the decision of the Executive Committee. If no contact with the official can be made after a reasonable effort, the Executive Committee may remove the official in question with a two-thirds (2/3) vote of the remaining members.</w:t>
      </w:r>
    </w:p>
    <w:p w14:paraId="2D41F50E" w14:textId="77777777" w:rsidR="00E120CB" w:rsidRPr="00C16CBF" w:rsidRDefault="00E120CB" w:rsidP="00E120CB">
      <w:pPr>
        <w:tabs>
          <w:tab w:val="left" w:pos="720"/>
        </w:tabs>
        <w:ind w:left="720" w:hanging="360"/>
        <w:jc w:val="both"/>
        <w:rPr>
          <w:sz w:val="24"/>
          <w:szCs w:val="24"/>
        </w:rPr>
      </w:pPr>
    </w:p>
    <w:p w14:paraId="5662DC8C" w14:textId="77777777" w:rsidR="00E120CB" w:rsidRPr="00C16CBF" w:rsidRDefault="00E120CB" w:rsidP="00E120CB">
      <w:pPr>
        <w:numPr>
          <w:ilvl w:val="0"/>
          <w:numId w:val="195"/>
        </w:numPr>
        <w:tabs>
          <w:tab w:val="clear" w:pos="2160"/>
          <w:tab w:val="left" w:pos="720"/>
        </w:tabs>
        <w:ind w:left="720"/>
        <w:jc w:val="both"/>
        <w:rPr>
          <w:sz w:val="24"/>
          <w:szCs w:val="24"/>
        </w:rPr>
      </w:pPr>
      <w:r w:rsidRPr="00C16CBF">
        <w:rPr>
          <w:sz w:val="24"/>
          <w:szCs w:val="24"/>
        </w:rPr>
        <w:t>If the proceedings continue:</w:t>
      </w:r>
    </w:p>
    <w:p w14:paraId="29B3C51F" w14:textId="77777777" w:rsidR="00E120CB" w:rsidRPr="00C16CBF" w:rsidRDefault="00E120CB" w:rsidP="00E120CB">
      <w:pPr>
        <w:tabs>
          <w:tab w:val="left" w:pos="720"/>
        </w:tabs>
        <w:ind w:left="720" w:hanging="360"/>
        <w:jc w:val="both"/>
        <w:rPr>
          <w:sz w:val="24"/>
          <w:szCs w:val="24"/>
        </w:rPr>
      </w:pPr>
    </w:p>
    <w:p w14:paraId="709DFD11" w14:textId="77777777" w:rsidR="00E120CB" w:rsidRPr="00C16CBF" w:rsidRDefault="00E120CB" w:rsidP="00E120CB">
      <w:pPr>
        <w:numPr>
          <w:ilvl w:val="1"/>
          <w:numId w:val="195"/>
        </w:numPr>
        <w:tabs>
          <w:tab w:val="clear" w:pos="2664"/>
          <w:tab w:val="left" w:pos="1170"/>
        </w:tabs>
        <w:ind w:left="1170" w:hanging="450"/>
        <w:jc w:val="both"/>
        <w:rPr>
          <w:sz w:val="24"/>
          <w:szCs w:val="24"/>
        </w:rPr>
      </w:pPr>
      <w:r w:rsidRPr="00C16CBF">
        <w:rPr>
          <w:sz w:val="24"/>
          <w:szCs w:val="24"/>
        </w:rPr>
        <w:t>The Chair shall assign the duties of the official to another qualified MEMBER of the Division until the issue is resolved.</w:t>
      </w:r>
    </w:p>
    <w:p w14:paraId="780267F6" w14:textId="77777777" w:rsidR="00E120CB" w:rsidRPr="00C16CBF" w:rsidRDefault="00E120CB" w:rsidP="00E120CB">
      <w:pPr>
        <w:pStyle w:val="ListParagraph"/>
        <w:rPr>
          <w:sz w:val="24"/>
          <w:szCs w:val="24"/>
        </w:rPr>
      </w:pPr>
    </w:p>
    <w:p w14:paraId="0F5B5310" w14:textId="77777777" w:rsidR="00E120CB" w:rsidRPr="00C16CBF" w:rsidRDefault="00E120CB" w:rsidP="00E120CB">
      <w:pPr>
        <w:numPr>
          <w:ilvl w:val="1"/>
          <w:numId w:val="195"/>
        </w:numPr>
        <w:tabs>
          <w:tab w:val="clear" w:pos="2664"/>
          <w:tab w:val="left" w:pos="1170"/>
        </w:tabs>
        <w:ind w:left="1170" w:hanging="450"/>
        <w:jc w:val="both"/>
        <w:rPr>
          <w:sz w:val="24"/>
          <w:szCs w:val="24"/>
        </w:rPr>
      </w:pPr>
      <w:r w:rsidRPr="00C16CBF">
        <w:rPr>
          <w:sz w:val="24"/>
          <w:szCs w:val="24"/>
        </w:rPr>
        <w:t>The official shall be offered an opportunity to answer the allegations in the petition before the Executive Committee. A certified letter shall be sent to the last known address on the official SOCIETY membership roll. Upon notification, the official shall have thirty days to make a written response to the allegations.</w:t>
      </w:r>
    </w:p>
    <w:p w14:paraId="3D8E48AE" w14:textId="77777777" w:rsidR="00E120CB" w:rsidRPr="00C16CBF" w:rsidRDefault="00E120CB" w:rsidP="00E120CB">
      <w:pPr>
        <w:pStyle w:val="ListParagraph"/>
        <w:rPr>
          <w:sz w:val="24"/>
          <w:szCs w:val="24"/>
        </w:rPr>
      </w:pPr>
    </w:p>
    <w:p w14:paraId="16871A13" w14:textId="77777777" w:rsidR="00E120CB" w:rsidRPr="00C16CBF" w:rsidRDefault="00E120CB" w:rsidP="00E120CB">
      <w:pPr>
        <w:numPr>
          <w:ilvl w:val="1"/>
          <w:numId w:val="195"/>
        </w:numPr>
        <w:tabs>
          <w:tab w:val="clear" w:pos="2664"/>
          <w:tab w:val="left" w:pos="1170"/>
          <w:tab w:val="num" w:pos="1440"/>
        </w:tabs>
        <w:ind w:left="1170" w:right="36" w:hanging="450"/>
        <w:jc w:val="both"/>
        <w:rPr>
          <w:sz w:val="24"/>
          <w:szCs w:val="24"/>
        </w:rPr>
      </w:pPr>
      <w:r w:rsidRPr="00C16CBF">
        <w:rPr>
          <w:sz w:val="24"/>
          <w:szCs w:val="24"/>
        </w:rPr>
        <w:t xml:space="preserve">The Executive Committee shall decide </w:t>
      </w:r>
      <w:proofErr w:type="gramStart"/>
      <w:r w:rsidRPr="00C16CBF">
        <w:rPr>
          <w:sz w:val="24"/>
          <w:szCs w:val="24"/>
        </w:rPr>
        <w:t>whether or not</w:t>
      </w:r>
      <w:proofErr w:type="gramEnd"/>
      <w:r w:rsidRPr="00C16CBF">
        <w:rPr>
          <w:sz w:val="24"/>
          <w:szCs w:val="24"/>
        </w:rPr>
        <w:t xml:space="preserve"> to proceed after studying the official’s response. The Chair shall inform the official and the petitioners of the decision of the Executive Committee. If the Executive Committee decides that the proceedings shall continue, the official shall choose one of the following options:</w:t>
      </w:r>
    </w:p>
    <w:p w14:paraId="57FFFCBB" w14:textId="77777777" w:rsidR="00E120CB" w:rsidRPr="00C16CBF" w:rsidRDefault="00E120CB" w:rsidP="00E120CB">
      <w:pPr>
        <w:ind w:left="1170"/>
        <w:jc w:val="both"/>
        <w:rPr>
          <w:sz w:val="24"/>
          <w:szCs w:val="24"/>
        </w:rPr>
      </w:pPr>
    </w:p>
    <w:p w14:paraId="128F63C2" w14:textId="77777777" w:rsidR="00E120CB" w:rsidRPr="00C16CBF" w:rsidRDefault="00E120CB" w:rsidP="00E120CB">
      <w:pPr>
        <w:numPr>
          <w:ilvl w:val="2"/>
          <w:numId w:val="195"/>
        </w:numPr>
        <w:tabs>
          <w:tab w:val="left" w:pos="1620"/>
        </w:tabs>
        <w:ind w:left="1620" w:hanging="450"/>
        <w:jc w:val="both"/>
        <w:rPr>
          <w:sz w:val="24"/>
          <w:szCs w:val="24"/>
        </w:rPr>
      </w:pPr>
      <w:r w:rsidRPr="00C16CBF">
        <w:rPr>
          <w:sz w:val="24"/>
          <w:szCs w:val="24"/>
        </w:rPr>
        <w:t>The official may resign.</w:t>
      </w:r>
    </w:p>
    <w:p w14:paraId="21F2CA71" w14:textId="77777777" w:rsidR="00E120CB" w:rsidRPr="00C16CBF" w:rsidRDefault="00E120CB" w:rsidP="00E120CB">
      <w:pPr>
        <w:ind w:left="1170"/>
        <w:jc w:val="both"/>
        <w:rPr>
          <w:sz w:val="24"/>
          <w:szCs w:val="24"/>
        </w:rPr>
      </w:pPr>
    </w:p>
    <w:p w14:paraId="7A4D1708" w14:textId="77777777" w:rsidR="00E120CB" w:rsidRPr="00C16CBF" w:rsidRDefault="00E120CB" w:rsidP="00E120CB">
      <w:pPr>
        <w:numPr>
          <w:ilvl w:val="2"/>
          <w:numId w:val="195"/>
        </w:numPr>
        <w:tabs>
          <w:tab w:val="left" w:pos="1620"/>
        </w:tabs>
        <w:ind w:left="1620" w:hanging="450"/>
        <w:jc w:val="both"/>
        <w:rPr>
          <w:sz w:val="24"/>
          <w:szCs w:val="24"/>
        </w:rPr>
      </w:pPr>
      <w:r w:rsidRPr="00C16CBF">
        <w:rPr>
          <w:sz w:val="24"/>
          <w:szCs w:val="24"/>
        </w:rPr>
        <w:t>The official may request a recall vote. Division members shall be informed, through brief written statements prepared by the Executive Committee and the official, of the issues involved with the recall vote. Both statements shall be distributed to the members with the ballot. A paper ballot shall be provided to any member who requests it. At least two-thirds (2/3) of votes cast shall be required for the official to be removed from office. The membership shall be informed of the results of the recall vote.</w:t>
      </w:r>
    </w:p>
    <w:p w14:paraId="7A7980C5" w14:textId="77777777" w:rsidR="00E120CB" w:rsidRPr="00C16CBF" w:rsidRDefault="00E120CB" w:rsidP="00E120CB">
      <w:pPr>
        <w:ind w:left="1170"/>
        <w:jc w:val="both"/>
        <w:rPr>
          <w:sz w:val="24"/>
          <w:szCs w:val="24"/>
        </w:rPr>
      </w:pPr>
    </w:p>
    <w:p w14:paraId="224DF0F1" w14:textId="77777777" w:rsidR="00E120CB" w:rsidRPr="00C16CBF" w:rsidRDefault="00E120CB" w:rsidP="00E120CB">
      <w:pPr>
        <w:numPr>
          <w:ilvl w:val="2"/>
          <w:numId w:val="195"/>
        </w:numPr>
        <w:tabs>
          <w:tab w:val="left" w:pos="1620"/>
        </w:tabs>
        <w:ind w:left="1620" w:hanging="450"/>
        <w:jc w:val="both"/>
        <w:rPr>
          <w:sz w:val="24"/>
          <w:szCs w:val="24"/>
        </w:rPr>
      </w:pPr>
      <w:r w:rsidRPr="00C16CBF">
        <w:rPr>
          <w:sz w:val="24"/>
          <w:szCs w:val="24"/>
        </w:rPr>
        <w:t>The official may request a hearing and a recall vote by the remaining members of the Executive Committee. At least two-thirds (2/3) vote of the remaining members of the Executive Committee shall be required to recall the official.</w:t>
      </w:r>
    </w:p>
    <w:p w14:paraId="23210C45" w14:textId="77777777" w:rsidR="00E120CB" w:rsidRPr="00C16CBF" w:rsidRDefault="00E120CB" w:rsidP="00E120CB">
      <w:pPr>
        <w:ind w:left="1170"/>
        <w:jc w:val="both"/>
        <w:rPr>
          <w:sz w:val="24"/>
          <w:szCs w:val="24"/>
        </w:rPr>
      </w:pPr>
    </w:p>
    <w:p w14:paraId="45E067D1" w14:textId="77777777" w:rsidR="00E120CB" w:rsidRPr="00C16CBF" w:rsidRDefault="00E120CB" w:rsidP="00E120CB">
      <w:pPr>
        <w:numPr>
          <w:ilvl w:val="2"/>
          <w:numId w:val="195"/>
        </w:numPr>
        <w:tabs>
          <w:tab w:val="left" w:pos="1620"/>
        </w:tabs>
        <w:ind w:left="1620" w:hanging="450"/>
        <w:jc w:val="both"/>
        <w:rPr>
          <w:sz w:val="24"/>
          <w:szCs w:val="24"/>
        </w:rPr>
      </w:pPr>
      <w:r w:rsidRPr="00C16CBF">
        <w:rPr>
          <w:sz w:val="24"/>
          <w:szCs w:val="24"/>
        </w:rPr>
        <w:t>The official may choose not to respond and thus forfeit the position.</w:t>
      </w:r>
    </w:p>
    <w:p w14:paraId="4CFB91F8" w14:textId="77777777" w:rsidR="00E120CB" w:rsidRPr="00C16CBF" w:rsidRDefault="00E120CB" w:rsidP="00E120CB">
      <w:pPr>
        <w:ind w:left="1170"/>
        <w:jc w:val="both"/>
        <w:rPr>
          <w:sz w:val="24"/>
          <w:szCs w:val="24"/>
        </w:rPr>
      </w:pPr>
    </w:p>
    <w:p w14:paraId="6A1BB726" w14:textId="77777777" w:rsidR="00E120CB" w:rsidRPr="00C16CBF" w:rsidRDefault="00E120CB" w:rsidP="00E120CB">
      <w:pPr>
        <w:pStyle w:val="BodyText2"/>
        <w:ind w:right="36"/>
        <w:rPr>
          <w:rFonts w:ascii="Times New Roman" w:hAnsi="Times New Roman"/>
          <w:szCs w:val="24"/>
        </w:rPr>
      </w:pPr>
      <w:r w:rsidRPr="00C16CBF">
        <w:rPr>
          <w:rFonts w:ascii="Times New Roman" w:hAnsi="Times New Roman"/>
          <w:szCs w:val="24"/>
        </w:rPr>
        <w:t>Section 4. The vacancy provisions of these bylaws shall be used to fill a vacancy caused by a recall process. The Executive Director of the SOCIETY shall be informed of the recall and the filling of the vacancy.</w:t>
      </w:r>
    </w:p>
    <w:p w14:paraId="444E27C3" w14:textId="77777777" w:rsidR="00E120CB" w:rsidRPr="00C16CBF" w:rsidRDefault="00E120CB" w:rsidP="00E120CB">
      <w:pPr>
        <w:ind w:right="-3"/>
        <w:jc w:val="both"/>
        <w:rPr>
          <w:sz w:val="24"/>
          <w:szCs w:val="24"/>
        </w:rPr>
      </w:pPr>
    </w:p>
    <w:p w14:paraId="05584075" w14:textId="77777777" w:rsidR="00E120CB" w:rsidRPr="00C16CBF" w:rsidRDefault="00E120CB" w:rsidP="00E120CB">
      <w:pPr>
        <w:ind w:right="-3"/>
        <w:jc w:val="both"/>
        <w:rPr>
          <w:sz w:val="24"/>
          <w:szCs w:val="24"/>
        </w:rPr>
      </w:pPr>
    </w:p>
    <w:p w14:paraId="25AD691A" w14:textId="77777777" w:rsidR="00E120CB" w:rsidRPr="00C16CBF" w:rsidRDefault="00E120CB" w:rsidP="00E120CB">
      <w:pPr>
        <w:ind w:right="-3"/>
        <w:jc w:val="center"/>
        <w:outlineLvl w:val="0"/>
        <w:rPr>
          <w:b/>
          <w:sz w:val="24"/>
          <w:szCs w:val="24"/>
        </w:rPr>
      </w:pPr>
      <w:r w:rsidRPr="00C16CBF">
        <w:rPr>
          <w:b/>
          <w:sz w:val="24"/>
          <w:szCs w:val="24"/>
        </w:rPr>
        <w:t>BYLAW VII</w:t>
      </w:r>
    </w:p>
    <w:p w14:paraId="08A5BE73" w14:textId="77777777" w:rsidR="00E120CB" w:rsidRPr="00C16CBF" w:rsidRDefault="00E120CB" w:rsidP="00E120CB">
      <w:pPr>
        <w:ind w:right="-3"/>
        <w:jc w:val="center"/>
        <w:rPr>
          <w:sz w:val="24"/>
          <w:szCs w:val="24"/>
        </w:rPr>
      </w:pPr>
      <w:r w:rsidRPr="00C16CBF">
        <w:rPr>
          <w:b/>
          <w:sz w:val="24"/>
          <w:szCs w:val="24"/>
        </w:rPr>
        <w:t>Committees</w:t>
      </w:r>
    </w:p>
    <w:p w14:paraId="5987F780" w14:textId="77777777" w:rsidR="00E120CB" w:rsidRPr="00C16CBF" w:rsidRDefault="00E120CB" w:rsidP="00E120CB">
      <w:pPr>
        <w:ind w:right="-3"/>
        <w:jc w:val="both"/>
        <w:rPr>
          <w:sz w:val="24"/>
          <w:szCs w:val="24"/>
        </w:rPr>
      </w:pPr>
    </w:p>
    <w:p w14:paraId="502ECC68" w14:textId="77777777" w:rsidR="00E120CB" w:rsidRPr="00C16CBF" w:rsidRDefault="00E120CB" w:rsidP="00E120CB">
      <w:pPr>
        <w:jc w:val="both"/>
        <w:rPr>
          <w:rFonts w:eastAsia="Calibri"/>
          <w:sz w:val="24"/>
          <w:szCs w:val="24"/>
        </w:rPr>
      </w:pPr>
      <w:r w:rsidRPr="00C16CBF">
        <w:rPr>
          <w:rFonts w:eastAsia="Calibri"/>
          <w:sz w:val="24"/>
          <w:szCs w:val="24"/>
        </w:rPr>
        <w:t>Section 1. The Executive Committee shall establish committees as necessary for the proper operation of the Division.</w:t>
      </w:r>
    </w:p>
    <w:p w14:paraId="2E6482A1" w14:textId="77777777" w:rsidR="00E120CB" w:rsidRPr="00C16CBF" w:rsidRDefault="00E120CB" w:rsidP="00E120CB">
      <w:pPr>
        <w:ind w:right="-3"/>
        <w:jc w:val="both"/>
        <w:rPr>
          <w:sz w:val="24"/>
          <w:szCs w:val="24"/>
        </w:rPr>
      </w:pPr>
    </w:p>
    <w:p w14:paraId="60F433F3" w14:textId="77777777" w:rsidR="00E120CB" w:rsidRPr="00C16CBF" w:rsidRDefault="00E120CB" w:rsidP="00E120CB">
      <w:pPr>
        <w:jc w:val="both"/>
        <w:rPr>
          <w:rFonts w:eastAsia="Calibri"/>
          <w:sz w:val="24"/>
          <w:szCs w:val="24"/>
        </w:rPr>
      </w:pPr>
      <w:r w:rsidRPr="00C16CBF">
        <w:rPr>
          <w:rFonts w:eastAsia="Calibri"/>
          <w:sz w:val="24"/>
          <w:szCs w:val="24"/>
        </w:rPr>
        <w:t>Section 2. The Division shall have the following standing committees as described below and elsewhere in these bylaws: Audit, Executive, Finance, Membership, Nomination, and Program.</w:t>
      </w:r>
    </w:p>
    <w:p w14:paraId="1379ECD6" w14:textId="77777777" w:rsidR="00E120CB" w:rsidRPr="00C16CBF" w:rsidRDefault="00E120CB" w:rsidP="00E120CB">
      <w:pPr>
        <w:ind w:right="-3"/>
        <w:jc w:val="both"/>
        <w:rPr>
          <w:sz w:val="24"/>
          <w:szCs w:val="24"/>
        </w:rPr>
      </w:pPr>
    </w:p>
    <w:p w14:paraId="477F9560" w14:textId="77777777" w:rsidR="00E120CB" w:rsidRPr="00C16CBF" w:rsidRDefault="00E120CB" w:rsidP="00E120CB">
      <w:pPr>
        <w:numPr>
          <w:ilvl w:val="0"/>
          <w:numId w:val="192"/>
        </w:numPr>
        <w:overflowPunct w:val="0"/>
        <w:autoSpaceDE w:val="0"/>
        <w:autoSpaceDN w:val="0"/>
        <w:adjustRightInd w:val="0"/>
        <w:ind w:right="-3"/>
        <w:jc w:val="both"/>
        <w:textAlignment w:val="baseline"/>
        <w:rPr>
          <w:sz w:val="24"/>
          <w:szCs w:val="24"/>
        </w:rPr>
      </w:pPr>
      <w:r w:rsidRPr="00C16CBF">
        <w:rPr>
          <w:sz w:val="24"/>
          <w:szCs w:val="24"/>
        </w:rPr>
        <w:t>An annual audit of the books of the Treasurer and of any other transactions regarding the Division’s funds shall be conducted by an Audit Committee as described elsewhere in these bylaws.</w:t>
      </w:r>
    </w:p>
    <w:p w14:paraId="0492503B" w14:textId="77777777" w:rsidR="00E120CB" w:rsidRPr="00C16CBF" w:rsidRDefault="00E120CB" w:rsidP="00E120CB">
      <w:pPr>
        <w:pStyle w:val="ListParagraph"/>
        <w:jc w:val="both"/>
        <w:rPr>
          <w:sz w:val="24"/>
          <w:szCs w:val="24"/>
        </w:rPr>
      </w:pPr>
    </w:p>
    <w:p w14:paraId="7C1C9E6D" w14:textId="77777777" w:rsidR="00E120CB" w:rsidRPr="00C16CBF" w:rsidRDefault="00E120CB" w:rsidP="00E120CB">
      <w:pPr>
        <w:numPr>
          <w:ilvl w:val="0"/>
          <w:numId w:val="192"/>
        </w:numPr>
        <w:overflowPunct w:val="0"/>
        <w:autoSpaceDE w:val="0"/>
        <w:autoSpaceDN w:val="0"/>
        <w:adjustRightInd w:val="0"/>
        <w:ind w:right="-3"/>
        <w:jc w:val="both"/>
        <w:textAlignment w:val="baseline"/>
        <w:rPr>
          <w:sz w:val="24"/>
          <w:szCs w:val="24"/>
        </w:rPr>
      </w:pPr>
      <w:r w:rsidRPr="00C16CBF">
        <w:rPr>
          <w:sz w:val="24"/>
          <w:szCs w:val="24"/>
        </w:rPr>
        <w:t>The Immediate Past Chair of the Division shall serve as Chair of the Finance Committee.</w:t>
      </w:r>
    </w:p>
    <w:p w14:paraId="70F6C83C" w14:textId="77777777" w:rsidR="00E120CB" w:rsidRPr="00C16CBF" w:rsidRDefault="00E120CB" w:rsidP="00E120CB">
      <w:pPr>
        <w:pStyle w:val="ListParagraph"/>
        <w:jc w:val="both"/>
        <w:rPr>
          <w:sz w:val="24"/>
          <w:szCs w:val="24"/>
        </w:rPr>
      </w:pPr>
    </w:p>
    <w:p w14:paraId="466CA3C0" w14:textId="77777777" w:rsidR="00E120CB" w:rsidRPr="00C16CBF" w:rsidRDefault="00E120CB" w:rsidP="00E120CB">
      <w:pPr>
        <w:numPr>
          <w:ilvl w:val="0"/>
          <w:numId w:val="192"/>
        </w:numPr>
        <w:overflowPunct w:val="0"/>
        <w:autoSpaceDE w:val="0"/>
        <w:autoSpaceDN w:val="0"/>
        <w:adjustRightInd w:val="0"/>
        <w:ind w:right="-3"/>
        <w:jc w:val="both"/>
        <w:textAlignment w:val="baseline"/>
        <w:rPr>
          <w:sz w:val="24"/>
          <w:szCs w:val="24"/>
        </w:rPr>
      </w:pPr>
      <w:r w:rsidRPr="00C16CBF">
        <w:rPr>
          <w:sz w:val="24"/>
          <w:szCs w:val="24"/>
        </w:rPr>
        <w:t>The Membership Committee shall consist of three or more members of the Division. This Committee shall aggressively promote membership in the Division by members of the SOCIETY.</w:t>
      </w:r>
    </w:p>
    <w:p w14:paraId="50D2E3A0" w14:textId="77777777" w:rsidR="00E120CB" w:rsidRPr="00C16CBF" w:rsidRDefault="00E120CB" w:rsidP="00E120CB">
      <w:pPr>
        <w:pStyle w:val="ListParagraph"/>
        <w:jc w:val="both"/>
        <w:rPr>
          <w:sz w:val="24"/>
          <w:szCs w:val="24"/>
        </w:rPr>
      </w:pPr>
    </w:p>
    <w:p w14:paraId="45735A06" w14:textId="77777777" w:rsidR="00E120CB" w:rsidRPr="00C16CBF" w:rsidRDefault="00E120CB" w:rsidP="00E120CB">
      <w:pPr>
        <w:numPr>
          <w:ilvl w:val="0"/>
          <w:numId w:val="192"/>
        </w:numPr>
        <w:overflowPunct w:val="0"/>
        <w:autoSpaceDE w:val="0"/>
        <w:autoSpaceDN w:val="0"/>
        <w:adjustRightInd w:val="0"/>
        <w:ind w:right="-3"/>
        <w:jc w:val="both"/>
        <w:textAlignment w:val="baseline"/>
        <w:rPr>
          <w:sz w:val="24"/>
          <w:szCs w:val="24"/>
        </w:rPr>
      </w:pPr>
      <w:r w:rsidRPr="00C16CBF">
        <w:rPr>
          <w:sz w:val="24"/>
          <w:szCs w:val="24"/>
        </w:rPr>
        <w:t>The Nomination Committee shall consist of the Immediate Past Chair of the Division, who shall serve as Chair of the Committee, and two or more members of the Division appointed by the Executive Committee.</w:t>
      </w:r>
    </w:p>
    <w:p w14:paraId="75517D68" w14:textId="77777777" w:rsidR="00E120CB" w:rsidRPr="00C16CBF" w:rsidRDefault="00E120CB" w:rsidP="00E120CB">
      <w:pPr>
        <w:pStyle w:val="ListParagraph"/>
        <w:jc w:val="both"/>
        <w:rPr>
          <w:sz w:val="24"/>
          <w:szCs w:val="24"/>
        </w:rPr>
      </w:pPr>
    </w:p>
    <w:p w14:paraId="5244E7D4" w14:textId="77777777" w:rsidR="00E120CB" w:rsidRPr="00C16CBF" w:rsidRDefault="00E120CB" w:rsidP="00E120CB">
      <w:pPr>
        <w:numPr>
          <w:ilvl w:val="0"/>
          <w:numId w:val="192"/>
        </w:numPr>
        <w:overflowPunct w:val="0"/>
        <w:autoSpaceDE w:val="0"/>
        <w:autoSpaceDN w:val="0"/>
        <w:adjustRightInd w:val="0"/>
        <w:ind w:right="-3"/>
        <w:jc w:val="both"/>
        <w:textAlignment w:val="baseline"/>
        <w:rPr>
          <w:sz w:val="24"/>
          <w:szCs w:val="24"/>
        </w:rPr>
      </w:pPr>
      <w:r w:rsidRPr="00C16CBF">
        <w:rPr>
          <w:sz w:val="24"/>
          <w:szCs w:val="24"/>
        </w:rPr>
        <w:t>The Program Committee shall consist of the Chair-Elect of the Division, who shall serve as Chair of the Committee, the Vice-Chair of the Division, and at least one or more appointed members of the Division. The Program Committee shall organize the program of papers for all technical meetings of the Division. It shall work cooperatively with other Divisions of the SOCIETY in planning joint sessions and programs of mutual and timely interest.</w:t>
      </w:r>
    </w:p>
    <w:p w14:paraId="387EA355" w14:textId="77777777" w:rsidR="00E120CB" w:rsidRPr="00C16CBF" w:rsidRDefault="00E120CB" w:rsidP="00E120CB">
      <w:pPr>
        <w:ind w:right="-3"/>
        <w:jc w:val="both"/>
        <w:rPr>
          <w:sz w:val="24"/>
          <w:szCs w:val="24"/>
        </w:rPr>
      </w:pPr>
    </w:p>
    <w:p w14:paraId="6D4CBC42" w14:textId="77777777" w:rsidR="00E120CB" w:rsidRPr="00C16CBF" w:rsidRDefault="00E120CB" w:rsidP="00E120CB">
      <w:pPr>
        <w:ind w:right="-3"/>
        <w:jc w:val="both"/>
        <w:rPr>
          <w:sz w:val="24"/>
          <w:szCs w:val="24"/>
        </w:rPr>
      </w:pPr>
    </w:p>
    <w:p w14:paraId="33DF1BA6" w14:textId="77777777" w:rsidR="00E120CB" w:rsidRPr="00C16CBF" w:rsidRDefault="00E120CB" w:rsidP="00E120CB">
      <w:pPr>
        <w:ind w:right="-3"/>
        <w:jc w:val="center"/>
        <w:outlineLvl w:val="0"/>
        <w:rPr>
          <w:b/>
          <w:sz w:val="24"/>
          <w:szCs w:val="24"/>
        </w:rPr>
      </w:pPr>
      <w:r w:rsidRPr="00C16CBF">
        <w:rPr>
          <w:b/>
          <w:sz w:val="24"/>
          <w:szCs w:val="24"/>
        </w:rPr>
        <w:t>BYLAW VIII</w:t>
      </w:r>
    </w:p>
    <w:p w14:paraId="113489E5" w14:textId="77777777" w:rsidR="00E120CB" w:rsidRPr="00C16CBF" w:rsidRDefault="00E120CB" w:rsidP="00E120CB">
      <w:pPr>
        <w:ind w:right="-3"/>
        <w:jc w:val="center"/>
        <w:rPr>
          <w:sz w:val="24"/>
          <w:szCs w:val="24"/>
        </w:rPr>
      </w:pPr>
      <w:r w:rsidRPr="00C16CBF">
        <w:rPr>
          <w:b/>
          <w:sz w:val="24"/>
          <w:szCs w:val="24"/>
        </w:rPr>
        <w:t>Meetings</w:t>
      </w:r>
    </w:p>
    <w:p w14:paraId="279AE0D2" w14:textId="77777777" w:rsidR="00E120CB" w:rsidRPr="00C16CBF" w:rsidRDefault="00E120CB" w:rsidP="00E120CB">
      <w:pPr>
        <w:ind w:right="-3"/>
        <w:jc w:val="both"/>
        <w:rPr>
          <w:sz w:val="24"/>
          <w:szCs w:val="24"/>
        </w:rPr>
      </w:pPr>
    </w:p>
    <w:p w14:paraId="7BAFAED4" w14:textId="77777777" w:rsidR="00E120CB" w:rsidRPr="00C16CBF" w:rsidRDefault="00E120CB" w:rsidP="00E120CB">
      <w:pPr>
        <w:ind w:right="-3"/>
        <w:jc w:val="both"/>
        <w:rPr>
          <w:sz w:val="24"/>
          <w:szCs w:val="24"/>
        </w:rPr>
      </w:pPr>
      <w:r w:rsidRPr="00C16CBF">
        <w:rPr>
          <w:sz w:val="24"/>
          <w:szCs w:val="24"/>
        </w:rPr>
        <w:t>Section 1. The Executive Committee shall designate the times and places of meetings as it finds necessary or desirable for the proper functioning of the Division. The Division shall hold at least one technical session annually; however, this requirement may be modified by the Executive Committee in accordance with the Bylaws of the SOCIETY.</w:t>
      </w:r>
    </w:p>
    <w:p w14:paraId="1DD2F35A" w14:textId="77777777" w:rsidR="00E120CB" w:rsidRPr="00C16CBF" w:rsidRDefault="00E120CB" w:rsidP="00E120CB">
      <w:pPr>
        <w:ind w:right="-3"/>
        <w:jc w:val="both"/>
        <w:rPr>
          <w:sz w:val="24"/>
          <w:szCs w:val="24"/>
        </w:rPr>
      </w:pPr>
    </w:p>
    <w:p w14:paraId="40CE92BF" w14:textId="77777777" w:rsidR="00E120CB" w:rsidRPr="00C16CBF" w:rsidRDefault="00E120CB" w:rsidP="00E120CB">
      <w:pPr>
        <w:ind w:right="-3"/>
        <w:jc w:val="both"/>
        <w:rPr>
          <w:sz w:val="24"/>
          <w:szCs w:val="24"/>
        </w:rPr>
      </w:pPr>
      <w:r w:rsidRPr="00C16CBF">
        <w:rPr>
          <w:sz w:val="24"/>
          <w:szCs w:val="24"/>
        </w:rPr>
        <w:lastRenderedPageBreak/>
        <w:t>Section 2. The annual meeting of the Division to conduct Division governance business shall be held at the time of a national meeting of the SOCIETY. The Executive Committee shall set the order of business for business meetings of the Division. The order of business may be suspended by a majority vote of the members present.</w:t>
      </w:r>
    </w:p>
    <w:p w14:paraId="4FE07510" w14:textId="77777777" w:rsidR="00E120CB" w:rsidRPr="00C16CBF" w:rsidRDefault="00E120CB" w:rsidP="00E120CB">
      <w:pPr>
        <w:ind w:right="-3"/>
        <w:jc w:val="both"/>
        <w:rPr>
          <w:sz w:val="24"/>
          <w:szCs w:val="24"/>
        </w:rPr>
      </w:pPr>
      <w:r w:rsidRPr="00C16CBF">
        <w:rPr>
          <w:sz w:val="24"/>
          <w:szCs w:val="24"/>
        </w:rPr>
        <w:tab/>
      </w:r>
    </w:p>
    <w:p w14:paraId="70F7D22F" w14:textId="77777777" w:rsidR="00E120CB" w:rsidRPr="00C16CBF" w:rsidRDefault="00E120CB" w:rsidP="00E120CB">
      <w:pPr>
        <w:ind w:right="-3"/>
        <w:jc w:val="both"/>
        <w:rPr>
          <w:sz w:val="24"/>
          <w:szCs w:val="24"/>
        </w:rPr>
      </w:pPr>
      <w:r w:rsidRPr="00C16CBF">
        <w:rPr>
          <w:sz w:val="24"/>
          <w:szCs w:val="24"/>
        </w:rPr>
        <w:t>Section 3. The Division may hold special meetings to conduct governance business upon the written request of a majority of the Executive Committee or upon the written request of 15</w:t>
      </w:r>
      <w:r w:rsidRPr="00C16CBF">
        <w:rPr>
          <w:b/>
          <w:sz w:val="24"/>
          <w:szCs w:val="24"/>
        </w:rPr>
        <w:t xml:space="preserve"> </w:t>
      </w:r>
      <w:r w:rsidRPr="00C16CBF">
        <w:rPr>
          <w:sz w:val="24"/>
          <w:szCs w:val="24"/>
        </w:rPr>
        <w:t>members of the Division. To be valid, such request shall be received by the Secretary at least ten days before the date requested for the meeting and shall state the exact nature of the business to be transacted. No other business shall transpire at such meetings.</w:t>
      </w:r>
    </w:p>
    <w:p w14:paraId="6E473A13" w14:textId="77777777" w:rsidR="00E120CB" w:rsidRPr="00C16CBF" w:rsidRDefault="00E120CB" w:rsidP="00E120CB">
      <w:pPr>
        <w:ind w:right="-3"/>
        <w:jc w:val="both"/>
        <w:rPr>
          <w:sz w:val="24"/>
          <w:szCs w:val="24"/>
        </w:rPr>
      </w:pPr>
    </w:p>
    <w:p w14:paraId="3D8BE569" w14:textId="77777777" w:rsidR="00E120CB" w:rsidRPr="00C16CBF" w:rsidRDefault="00E120CB" w:rsidP="00E120CB">
      <w:pPr>
        <w:jc w:val="both"/>
        <w:rPr>
          <w:sz w:val="24"/>
          <w:szCs w:val="24"/>
        </w:rPr>
      </w:pPr>
      <w:r w:rsidRPr="00C16CBF">
        <w:rPr>
          <w:sz w:val="24"/>
          <w:szCs w:val="24"/>
        </w:rPr>
        <w:t>Section 4. Meetings of the Executive Committee and meetings of the Division to conduct Division governance business, with the approval of the Executive Committee,</w:t>
      </w:r>
      <w:r w:rsidRPr="00C16CBF">
        <w:rPr>
          <w:color w:val="00B050"/>
          <w:sz w:val="24"/>
          <w:szCs w:val="24"/>
        </w:rPr>
        <w:t xml:space="preserve"> </w:t>
      </w:r>
      <w:r w:rsidRPr="00C16CBF">
        <w:rPr>
          <w:sz w:val="24"/>
          <w:szCs w:val="24"/>
        </w:rPr>
        <w:t>may be held by means of electronic communications technology that permits those in attendance to hear the proceedings substantially concurrently with their occurrence, to vote on matters submitted, to pose questions, and to make comments.</w:t>
      </w:r>
    </w:p>
    <w:p w14:paraId="3AECC662" w14:textId="77777777" w:rsidR="00E120CB" w:rsidRPr="00C16CBF" w:rsidRDefault="00E120CB" w:rsidP="00E120CB">
      <w:pPr>
        <w:ind w:right="-3"/>
        <w:jc w:val="both"/>
        <w:rPr>
          <w:sz w:val="24"/>
          <w:szCs w:val="24"/>
        </w:rPr>
      </w:pPr>
    </w:p>
    <w:p w14:paraId="28838441" w14:textId="77777777" w:rsidR="00E120CB" w:rsidRPr="00C16CBF" w:rsidRDefault="00E120CB" w:rsidP="00E120CB">
      <w:pPr>
        <w:ind w:right="-3"/>
        <w:jc w:val="both"/>
        <w:rPr>
          <w:sz w:val="24"/>
          <w:szCs w:val="24"/>
        </w:rPr>
      </w:pPr>
      <w:r w:rsidRPr="00C16CBF">
        <w:rPr>
          <w:sz w:val="24"/>
          <w:szCs w:val="24"/>
        </w:rPr>
        <w:t xml:space="preserve">Section 5. </w:t>
      </w:r>
      <w:r w:rsidRPr="00C16CBF">
        <w:rPr>
          <w:color w:val="000000"/>
          <w:sz w:val="24"/>
          <w:szCs w:val="24"/>
        </w:rPr>
        <w:t xml:space="preserve">The Executive Committee shall meet upon due notice </w:t>
      </w:r>
      <w:r w:rsidRPr="00C16CBF">
        <w:rPr>
          <w:bCs/>
          <w:color w:val="000000"/>
          <w:sz w:val="24"/>
          <w:szCs w:val="24"/>
        </w:rPr>
        <w:t>either at</w:t>
      </w:r>
      <w:r w:rsidRPr="00C16CBF">
        <w:rPr>
          <w:b/>
          <w:bCs/>
          <w:color w:val="000000"/>
          <w:sz w:val="24"/>
          <w:szCs w:val="24"/>
        </w:rPr>
        <w:t xml:space="preserve"> </w:t>
      </w:r>
      <w:r w:rsidRPr="00C16CBF">
        <w:rPr>
          <w:color w:val="000000"/>
          <w:sz w:val="24"/>
          <w:szCs w:val="24"/>
        </w:rPr>
        <w:t xml:space="preserve">the call of the Chair or upon request of a majority of its members. </w:t>
      </w:r>
      <w:r w:rsidRPr="00C16CBF">
        <w:rPr>
          <w:sz w:val="24"/>
          <w:szCs w:val="24"/>
        </w:rPr>
        <w:t xml:space="preserve">A quorum for an Executive Committee meeting shall consist of a majority of the members of the Committee. </w:t>
      </w:r>
      <w:r w:rsidRPr="00C16CBF">
        <w:rPr>
          <w:color w:val="000000"/>
          <w:sz w:val="24"/>
          <w:szCs w:val="24"/>
        </w:rPr>
        <w:t xml:space="preserve">In the absence of a quorum, </w:t>
      </w:r>
      <w:r w:rsidRPr="00C16CBF">
        <w:rPr>
          <w:sz w:val="24"/>
          <w:szCs w:val="24"/>
        </w:rPr>
        <w:t>called meetings of the Executive Committee shall adjourn to a specific date.</w:t>
      </w:r>
    </w:p>
    <w:p w14:paraId="5875859B" w14:textId="77777777" w:rsidR="00E120CB" w:rsidRPr="00C16CBF" w:rsidRDefault="00E120CB" w:rsidP="00E120CB">
      <w:pPr>
        <w:ind w:right="-3"/>
        <w:jc w:val="both"/>
        <w:rPr>
          <w:sz w:val="24"/>
          <w:szCs w:val="24"/>
        </w:rPr>
      </w:pPr>
    </w:p>
    <w:p w14:paraId="2F937CE7" w14:textId="77777777" w:rsidR="00E120CB" w:rsidRPr="00C16CBF" w:rsidRDefault="00E120CB" w:rsidP="00E120CB">
      <w:pPr>
        <w:ind w:right="-3"/>
        <w:jc w:val="both"/>
        <w:rPr>
          <w:sz w:val="24"/>
          <w:szCs w:val="24"/>
        </w:rPr>
      </w:pPr>
      <w:r w:rsidRPr="00C16CBF">
        <w:rPr>
          <w:sz w:val="24"/>
          <w:szCs w:val="24"/>
        </w:rPr>
        <w:t>Section 6. Due notice of all meetings shall be sent to each member and affiliate of the Division. A quorum for the transaction of governance business at such a Division meeting shall consist of 10 members of the Division. No governance business shall be conducted in the absence of a quorum. Notice of other meetings of the Division shall be disseminated in such a manner that it is available to all members and affiliates of the Division.</w:t>
      </w:r>
    </w:p>
    <w:p w14:paraId="482B6B7B" w14:textId="77777777" w:rsidR="00E120CB" w:rsidRPr="00C16CBF" w:rsidRDefault="00E120CB" w:rsidP="00E120CB">
      <w:pPr>
        <w:ind w:right="-3"/>
        <w:jc w:val="both"/>
        <w:rPr>
          <w:sz w:val="24"/>
          <w:szCs w:val="24"/>
        </w:rPr>
      </w:pPr>
    </w:p>
    <w:p w14:paraId="44C7250D" w14:textId="77777777" w:rsidR="00E120CB" w:rsidRPr="00C16CBF" w:rsidRDefault="00E120CB" w:rsidP="00E120CB">
      <w:pPr>
        <w:ind w:right="-3"/>
        <w:jc w:val="both"/>
        <w:rPr>
          <w:sz w:val="24"/>
          <w:szCs w:val="24"/>
        </w:rPr>
      </w:pPr>
      <w:r w:rsidRPr="00C16CBF">
        <w:rPr>
          <w:sz w:val="24"/>
          <w:szCs w:val="24"/>
        </w:rPr>
        <w:t>Section 7. The fee for registration at any special meeting shall be decided by the Executive Committee in accordance with the Constitution of the SOCIETY.</w:t>
      </w:r>
    </w:p>
    <w:p w14:paraId="26E5359F" w14:textId="77777777" w:rsidR="00E120CB" w:rsidRPr="00C16CBF" w:rsidRDefault="00E120CB" w:rsidP="00E120CB">
      <w:pPr>
        <w:ind w:right="-3"/>
        <w:jc w:val="both"/>
        <w:rPr>
          <w:sz w:val="24"/>
          <w:szCs w:val="24"/>
        </w:rPr>
      </w:pPr>
    </w:p>
    <w:p w14:paraId="4246DCB1" w14:textId="77777777" w:rsidR="00E120CB" w:rsidRPr="00C16CBF" w:rsidRDefault="00E120CB" w:rsidP="00E120CB">
      <w:pPr>
        <w:jc w:val="both"/>
        <w:rPr>
          <w:rFonts w:eastAsia="Calibri"/>
          <w:sz w:val="24"/>
          <w:szCs w:val="24"/>
        </w:rPr>
      </w:pPr>
      <w:r w:rsidRPr="00C16CBF">
        <w:rPr>
          <w:rFonts w:eastAsia="Calibri"/>
          <w:sz w:val="24"/>
          <w:szCs w:val="24"/>
        </w:rPr>
        <w:t xml:space="preserve">Section </w:t>
      </w:r>
      <w:r>
        <w:rPr>
          <w:rFonts w:eastAsia="Calibri"/>
          <w:sz w:val="24"/>
          <w:szCs w:val="24"/>
        </w:rPr>
        <w:t>8</w:t>
      </w:r>
      <w:r w:rsidRPr="00C16CBF">
        <w:rPr>
          <w:rFonts w:eastAsia="Calibri"/>
          <w:sz w:val="24"/>
          <w:szCs w:val="24"/>
        </w:rPr>
        <w:t xml:space="preserve">. The most recent edition of </w:t>
      </w:r>
      <w:r w:rsidRPr="00C16CBF">
        <w:rPr>
          <w:rFonts w:eastAsia="Calibri"/>
          <w:i/>
          <w:sz w:val="24"/>
          <w:szCs w:val="24"/>
        </w:rPr>
        <w:t>Robert’s Rules of Order Newly Revised</w:t>
      </w:r>
      <w:r w:rsidRPr="00C16CBF">
        <w:rPr>
          <w:rFonts w:eastAsia="Calibri"/>
          <w:sz w:val="24"/>
          <w:szCs w:val="24"/>
        </w:rPr>
        <w:t xml:space="preserve"> shall be the parliamentary authority for all matters not covered in these bylaws or in the SOCIETY’s documents.</w:t>
      </w:r>
    </w:p>
    <w:p w14:paraId="338D5A87" w14:textId="77777777" w:rsidR="00E120CB" w:rsidRDefault="00E120CB" w:rsidP="00E120CB">
      <w:pPr>
        <w:ind w:right="-3"/>
        <w:jc w:val="center"/>
        <w:outlineLvl w:val="0"/>
        <w:rPr>
          <w:b/>
          <w:sz w:val="24"/>
          <w:szCs w:val="24"/>
        </w:rPr>
      </w:pPr>
    </w:p>
    <w:p w14:paraId="50D6B9EB" w14:textId="77777777" w:rsidR="00E120CB" w:rsidRDefault="00E120CB" w:rsidP="00E120CB">
      <w:pPr>
        <w:ind w:right="-3"/>
        <w:jc w:val="center"/>
        <w:outlineLvl w:val="0"/>
        <w:rPr>
          <w:b/>
          <w:sz w:val="24"/>
          <w:szCs w:val="24"/>
        </w:rPr>
      </w:pPr>
    </w:p>
    <w:p w14:paraId="58A75425" w14:textId="77777777" w:rsidR="00E120CB" w:rsidRPr="00C16CBF" w:rsidRDefault="00E120CB" w:rsidP="00E120CB">
      <w:pPr>
        <w:ind w:right="-3"/>
        <w:jc w:val="center"/>
        <w:outlineLvl w:val="0"/>
        <w:rPr>
          <w:b/>
          <w:sz w:val="24"/>
          <w:szCs w:val="24"/>
        </w:rPr>
      </w:pPr>
      <w:r w:rsidRPr="00C16CBF">
        <w:rPr>
          <w:b/>
          <w:sz w:val="24"/>
          <w:szCs w:val="24"/>
        </w:rPr>
        <w:t>BYLAW IX</w:t>
      </w:r>
    </w:p>
    <w:p w14:paraId="2653FF3C" w14:textId="77777777" w:rsidR="00E120CB" w:rsidRPr="00C16CBF" w:rsidRDefault="00E120CB" w:rsidP="00E120CB">
      <w:pPr>
        <w:ind w:right="-3"/>
        <w:jc w:val="center"/>
        <w:rPr>
          <w:b/>
          <w:sz w:val="24"/>
          <w:szCs w:val="24"/>
        </w:rPr>
      </w:pPr>
      <w:r w:rsidRPr="00C16CBF">
        <w:rPr>
          <w:b/>
          <w:sz w:val="24"/>
          <w:szCs w:val="24"/>
        </w:rPr>
        <w:t>Finances</w:t>
      </w:r>
    </w:p>
    <w:p w14:paraId="7F737AEF" w14:textId="77777777" w:rsidR="00E120CB" w:rsidRPr="00C16CBF" w:rsidRDefault="00E120CB" w:rsidP="00E120CB">
      <w:pPr>
        <w:ind w:right="-3"/>
        <w:jc w:val="both"/>
        <w:rPr>
          <w:sz w:val="24"/>
          <w:szCs w:val="24"/>
        </w:rPr>
      </w:pPr>
    </w:p>
    <w:p w14:paraId="0C40105F" w14:textId="77777777" w:rsidR="00E120CB" w:rsidRPr="00C16CBF" w:rsidRDefault="00E120CB" w:rsidP="00E120CB">
      <w:pPr>
        <w:ind w:right="-3"/>
        <w:jc w:val="both"/>
        <w:outlineLvl w:val="0"/>
        <w:rPr>
          <w:sz w:val="24"/>
          <w:szCs w:val="24"/>
        </w:rPr>
      </w:pPr>
      <w:r w:rsidRPr="00C16CBF">
        <w:rPr>
          <w:sz w:val="24"/>
          <w:szCs w:val="24"/>
        </w:rPr>
        <w:t>Section 1.</w:t>
      </w:r>
    </w:p>
    <w:p w14:paraId="10C0D592" w14:textId="77777777" w:rsidR="00E120CB" w:rsidRPr="00C16CBF" w:rsidRDefault="00E120CB" w:rsidP="00E120CB">
      <w:pPr>
        <w:ind w:right="-3"/>
        <w:jc w:val="both"/>
        <w:rPr>
          <w:sz w:val="24"/>
          <w:szCs w:val="24"/>
        </w:rPr>
      </w:pPr>
    </w:p>
    <w:p w14:paraId="50CDF956" w14:textId="77777777" w:rsidR="00E120CB" w:rsidRPr="00C16CBF" w:rsidRDefault="00E120CB" w:rsidP="00E120CB">
      <w:pPr>
        <w:numPr>
          <w:ilvl w:val="0"/>
          <w:numId w:val="193"/>
        </w:numPr>
        <w:overflowPunct w:val="0"/>
        <w:autoSpaceDE w:val="0"/>
        <w:autoSpaceDN w:val="0"/>
        <w:adjustRightInd w:val="0"/>
        <w:ind w:right="-3"/>
        <w:jc w:val="both"/>
        <w:textAlignment w:val="baseline"/>
        <w:rPr>
          <w:sz w:val="24"/>
          <w:szCs w:val="24"/>
        </w:rPr>
      </w:pPr>
      <w:r w:rsidRPr="00C16CBF">
        <w:rPr>
          <w:sz w:val="24"/>
          <w:szCs w:val="24"/>
        </w:rPr>
        <w:t>Members of the Division shall pay annual dues in an amount set by the Executive Committee. The Executive Committee shall have the option to waive or discount dues for STUDENT MEMBERS and for others as provided in the SOCIETY’s Bylaws for waived or discounted dues. A member of the Division who is in arrears in payment of dues for one year shall be removed from the rolls.</w:t>
      </w:r>
    </w:p>
    <w:p w14:paraId="08E33408" w14:textId="77777777" w:rsidR="00E120CB" w:rsidRPr="00C16CBF" w:rsidRDefault="00E120CB" w:rsidP="00E120CB">
      <w:pPr>
        <w:ind w:right="-3"/>
        <w:jc w:val="both"/>
        <w:rPr>
          <w:sz w:val="24"/>
          <w:szCs w:val="24"/>
        </w:rPr>
      </w:pPr>
    </w:p>
    <w:p w14:paraId="0F4FDDF1" w14:textId="77777777" w:rsidR="00E120CB" w:rsidRPr="00C16CBF" w:rsidRDefault="00E120CB" w:rsidP="00E120CB">
      <w:pPr>
        <w:numPr>
          <w:ilvl w:val="0"/>
          <w:numId w:val="193"/>
        </w:numPr>
        <w:overflowPunct w:val="0"/>
        <w:autoSpaceDE w:val="0"/>
        <w:autoSpaceDN w:val="0"/>
        <w:adjustRightInd w:val="0"/>
        <w:ind w:right="-3"/>
        <w:jc w:val="both"/>
        <w:textAlignment w:val="baseline"/>
        <w:rPr>
          <w:sz w:val="24"/>
          <w:szCs w:val="24"/>
        </w:rPr>
      </w:pPr>
      <w:r w:rsidRPr="00C16CBF">
        <w:rPr>
          <w:sz w:val="24"/>
          <w:szCs w:val="24"/>
        </w:rPr>
        <w:t>Society Affiliates may be assessed annual dues in an amount set by the Executive Committee.</w:t>
      </w:r>
    </w:p>
    <w:p w14:paraId="06022186" w14:textId="77777777" w:rsidR="00E120CB" w:rsidRPr="00C16CBF" w:rsidRDefault="00E120CB" w:rsidP="00E120CB">
      <w:pPr>
        <w:pStyle w:val="ListParagraph"/>
        <w:rPr>
          <w:sz w:val="24"/>
          <w:szCs w:val="24"/>
        </w:rPr>
      </w:pPr>
    </w:p>
    <w:p w14:paraId="1ACCC349" w14:textId="77777777" w:rsidR="00E120CB" w:rsidRPr="00C16CBF" w:rsidRDefault="00E120CB" w:rsidP="00E120CB">
      <w:pPr>
        <w:numPr>
          <w:ilvl w:val="0"/>
          <w:numId w:val="193"/>
        </w:numPr>
        <w:overflowPunct w:val="0"/>
        <w:autoSpaceDE w:val="0"/>
        <w:autoSpaceDN w:val="0"/>
        <w:adjustRightInd w:val="0"/>
        <w:ind w:right="-3"/>
        <w:jc w:val="both"/>
        <w:textAlignment w:val="baseline"/>
        <w:rPr>
          <w:sz w:val="24"/>
          <w:szCs w:val="24"/>
        </w:rPr>
      </w:pPr>
      <w:r w:rsidRPr="00C16CBF">
        <w:rPr>
          <w:sz w:val="24"/>
          <w:szCs w:val="24"/>
        </w:rPr>
        <w:t>The annual dues of Division Affiliates shall be determined by the Executive Committee in accordance with the Constitution and Bylaws of the SOCIETY, and as mentioned elsewhere in these bylaws.</w:t>
      </w:r>
    </w:p>
    <w:p w14:paraId="3C6C8470" w14:textId="77777777" w:rsidR="00E120CB" w:rsidRPr="00C16CBF" w:rsidRDefault="00E120CB" w:rsidP="00E120CB">
      <w:pPr>
        <w:ind w:right="-3"/>
        <w:jc w:val="both"/>
        <w:rPr>
          <w:sz w:val="24"/>
          <w:szCs w:val="24"/>
        </w:rPr>
      </w:pPr>
    </w:p>
    <w:p w14:paraId="2A218A04" w14:textId="77777777" w:rsidR="00E120CB" w:rsidRPr="00C16CBF" w:rsidRDefault="00E120CB" w:rsidP="00E120CB">
      <w:pPr>
        <w:jc w:val="both"/>
        <w:rPr>
          <w:rFonts w:eastAsia="Calibri"/>
          <w:sz w:val="24"/>
          <w:szCs w:val="24"/>
        </w:rPr>
      </w:pPr>
      <w:r w:rsidRPr="00C16CBF">
        <w:rPr>
          <w:rFonts w:eastAsia="Calibri"/>
          <w:sz w:val="24"/>
          <w:szCs w:val="24"/>
        </w:rPr>
        <w:t xml:space="preserve">Section 2. The Division may raise or collect funds to be expended for Division </w:t>
      </w:r>
      <w:proofErr w:type="gramStart"/>
      <w:r w:rsidRPr="00C16CBF">
        <w:rPr>
          <w:rFonts w:eastAsia="Calibri"/>
          <w:sz w:val="24"/>
          <w:szCs w:val="24"/>
        </w:rPr>
        <w:t>purposes, and</w:t>
      </w:r>
      <w:proofErr w:type="gramEnd"/>
      <w:r w:rsidRPr="00C16CBF">
        <w:rPr>
          <w:rFonts w:eastAsia="Calibri"/>
          <w:sz w:val="24"/>
          <w:szCs w:val="24"/>
        </w:rPr>
        <w:t xml:space="preserve"> may have the entire management and control of such funds insofar as such management and control shall not conflict with any provision of these bylaws or with the Constitution or Bylaws of the SOCIETY.</w:t>
      </w:r>
    </w:p>
    <w:p w14:paraId="63B8804F" w14:textId="77777777" w:rsidR="00E120CB" w:rsidRPr="00C16CBF" w:rsidRDefault="00E120CB" w:rsidP="00E120CB">
      <w:pPr>
        <w:jc w:val="both"/>
        <w:rPr>
          <w:rFonts w:eastAsia="Calibri"/>
          <w:sz w:val="24"/>
          <w:szCs w:val="24"/>
        </w:rPr>
      </w:pPr>
    </w:p>
    <w:p w14:paraId="381F5421" w14:textId="77777777" w:rsidR="00E120CB" w:rsidRPr="00C16CBF" w:rsidRDefault="00E120CB" w:rsidP="00E120CB">
      <w:pPr>
        <w:jc w:val="both"/>
        <w:rPr>
          <w:rFonts w:eastAsia="Calibri"/>
          <w:sz w:val="24"/>
          <w:szCs w:val="24"/>
        </w:rPr>
      </w:pPr>
      <w:r w:rsidRPr="00C16CBF">
        <w:rPr>
          <w:rFonts w:eastAsia="Calibri"/>
          <w:sz w:val="24"/>
          <w:szCs w:val="24"/>
        </w:rPr>
        <w:t xml:space="preserve">Section 3. The Division may receive donations or bequests made to </w:t>
      </w:r>
      <w:proofErr w:type="gramStart"/>
      <w:r w:rsidRPr="00C16CBF">
        <w:rPr>
          <w:rFonts w:eastAsia="Calibri"/>
          <w:sz w:val="24"/>
          <w:szCs w:val="24"/>
        </w:rPr>
        <w:t>it, and</w:t>
      </w:r>
      <w:proofErr w:type="gramEnd"/>
      <w:r w:rsidRPr="00C16CBF">
        <w:rPr>
          <w:rFonts w:eastAsia="Calibri"/>
          <w:sz w:val="24"/>
          <w:szCs w:val="24"/>
        </w:rPr>
        <w:t xml:space="preserve"> may expend or invest the same on behalf of the Division. Such expenditures or investments shall be made by the Treasurer of the Division upon authorization by the Executive Committee.</w:t>
      </w:r>
    </w:p>
    <w:p w14:paraId="24EB5260" w14:textId="77777777" w:rsidR="00E120CB" w:rsidRPr="00C16CBF" w:rsidRDefault="00E120CB" w:rsidP="00E120CB">
      <w:pPr>
        <w:jc w:val="both"/>
        <w:rPr>
          <w:rFonts w:eastAsia="Calibri"/>
          <w:sz w:val="24"/>
          <w:szCs w:val="24"/>
        </w:rPr>
      </w:pPr>
    </w:p>
    <w:p w14:paraId="72C4054A" w14:textId="77777777" w:rsidR="00E120CB" w:rsidRPr="00C16CBF" w:rsidRDefault="00E120CB" w:rsidP="00E120CB">
      <w:pPr>
        <w:jc w:val="both"/>
        <w:rPr>
          <w:rFonts w:eastAsia="Calibri"/>
          <w:sz w:val="24"/>
          <w:szCs w:val="24"/>
        </w:rPr>
      </w:pPr>
      <w:r w:rsidRPr="00C16CBF">
        <w:rPr>
          <w:sz w:val="24"/>
          <w:szCs w:val="24"/>
        </w:rPr>
        <w:t>Section 4. An annual audit of the books of the Treasurer and of any other transactions regarding the Division’s funds shall be conducted by an Audit Committee of two or more disinterested members or individuals, appointed by an officer with no authority to disburse funds. The audit report shall be submitted to the Executive Committee by January 31.</w:t>
      </w:r>
    </w:p>
    <w:p w14:paraId="650BCE9C" w14:textId="77777777" w:rsidR="00E120CB" w:rsidRPr="00C16CBF" w:rsidRDefault="00E120CB" w:rsidP="00E120CB">
      <w:pPr>
        <w:jc w:val="both"/>
        <w:rPr>
          <w:rFonts w:eastAsia="Calibri"/>
          <w:sz w:val="24"/>
          <w:szCs w:val="24"/>
        </w:rPr>
      </w:pPr>
    </w:p>
    <w:p w14:paraId="110211B7" w14:textId="77777777" w:rsidR="00E120CB" w:rsidRPr="00C16CBF" w:rsidRDefault="00E120CB" w:rsidP="00E120CB">
      <w:pPr>
        <w:jc w:val="both"/>
        <w:rPr>
          <w:rFonts w:eastAsia="Calibri"/>
          <w:sz w:val="24"/>
          <w:szCs w:val="24"/>
        </w:rPr>
      </w:pPr>
    </w:p>
    <w:p w14:paraId="176E4132" w14:textId="77777777" w:rsidR="00E120CB" w:rsidRPr="00C16CBF" w:rsidRDefault="00E120CB" w:rsidP="00E120CB">
      <w:pPr>
        <w:keepNext/>
        <w:jc w:val="center"/>
        <w:outlineLvl w:val="0"/>
        <w:rPr>
          <w:b/>
          <w:sz w:val="24"/>
          <w:szCs w:val="24"/>
        </w:rPr>
      </w:pPr>
      <w:r w:rsidRPr="00C16CBF">
        <w:rPr>
          <w:b/>
          <w:sz w:val="24"/>
          <w:szCs w:val="24"/>
        </w:rPr>
        <w:t>BYLAW X</w:t>
      </w:r>
    </w:p>
    <w:p w14:paraId="7BC7D8FA" w14:textId="77777777" w:rsidR="00E120CB" w:rsidRPr="00C16CBF" w:rsidRDefault="00E120CB" w:rsidP="00E120CB">
      <w:pPr>
        <w:ind w:right="-3"/>
        <w:jc w:val="center"/>
        <w:rPr>
          <w:sz w:val="24"/>
          <w:szCs w:val="24"/>
        </w:rPr>
      </w:pPr>
      <w:r w:rsidRPr="00C16CBF">
        <w:rPr>
          <w:b/>
          <w:sz w:val="24"/>
          <w:szCs w:val="24"/>
        </w:rPr>
        <w:t>Presentation of Papers</w:t>
      </w:r>
    </w:p>
    <w:p w14:paraId="3CDBE967" w14:textId="77777777" w:rsidR="00E120CB" w:rsidRPr="00C16CBF" w:rsidRDefault="00E120CB" w:rsidP="00E120CB">
      <w:pPr>
        <w:ind w:right="-3"/>
        <w:jc w:val="both"/>
        <w:rPr>
          <w:sz w:val="24"/>
          <w:szCs w:val="24"/>
        </w:rPr>
      </w:pPr>
    </w:p>
    <w:p w14:paraId="5B95F48D" w14:textId="77777777" w:rsidR="00E120CB" w:rsidRPr="00C16CBF" w:rsidRDefault="00E120CB" w:rsidP="00E120CB">
      <w:pPr>
        <w:ind w:right="-3"/>
        <w:jc w:val="both"/>
        <w:rPr>
          <w:sz w:val="24"/>
          <w:szCs w:val="24"/>
        </w:rPr>
      </w:pPr>
      <w:r w:rsidRPr="00C16CBF">
        <w:rPr>
          <w:sz w:val="24"/>
          <w:szCs w:val="24"/>
        </w:rPr>
        <w:t xml:space="preserve">Section 1. The Executive Committee shall be responsible for the selection of papers to be presented at meetings of the Division. It may delegate this authority to a </w:t>
      </w:r>
      <w:proofErr w:type="gramStart"/>
      <w:r w:rsidRPr="00C16CBF">
        <w:rPr>
          <w:sz w:val="24"/>
          <w:szCs w:val="24"/>
        </w:rPr>
        <w:t>Division</w:t>
      </w:r>
      <w:proofErr w:type="gramEnd"/>
      <w:r w:rsidRPr="00C16CBF">
        <w:rPr>
          <w:sz w:val="24"/>
          <w:szCs w:val="24"/>
        </w:rPr>
        <w:t xml:space="preserve"> member or to a committee created for this purpose.</w:t>
      </w:r>
    </w:p>
    <w:p w14:paraId="22D3A0CA" w14:textId="77777777" w:rsidR="00E120CB" w:rsidRPr="00C16CBF" w:rsidRDefault="00E120CB" w:rsidP="00E120CB">
      <w:pPr>
        <w:ind w:right="-3"/>
        <w:jc w:val="both"/>
        <w:rPr>
          <w:sz w:val="24"/>
          <w:szCs w:val="24"/>
        </w:rPr>
      </w:pPr>
    </w:p>
    <w:p w14:paraId="2BCC1783" w14:textId="77777777" w:rsidR="00E120CB" w:rsidRPr="00C16CBF" w:rsidRDefault="00E120CB" w:rsidP="00E120CB">
      <w:pPr>
        <w:ind w:right="-3"/>
        <w:jc w:val="both"/>
        <w:rPr>
          <w:sz w:val="24"/>
          <w:szCs w:val="24"/>
        </w:rPr>
      </w:pPr>
      <w:r w:rsidRPr="00C16CBF">
        <w:rPr>
          <w:sz w:val="24"/>
          <w:szCs w:val="24"/>
        </w:rPr>
        <w:t>Section 2. The rules for papers presented before meetings of the SOCIETY as outlined in the Bylaws and Regulations of the SOCIETY shall govern this Division.</w:t>
      </w:r>
    </w:p>
    <w:p w14:paraId="4FAEC3EC" w14:textId="77777777" w:rsidR="00E120CB" w:rsidRDefault="00E120CB" w:rsidP="00E120CB">
      <w:pPr>
        <w:ind w:right="-3"/>
        <w:jc w:val="both"/>
        <w:rPr>
          <w:sz w:val="24"/>
          <w:szCs w:val="24"/>
        </w:rPr>
      </w:pPr>
    </w:p>
    <w:p w14:paraId="7E9F0B93" w14:textId="77777777" w:rsidR="00E120CB" w:rsidRPr="00C16CBF" w:rsidRDefault="00E120CB" w:rsidP="00E120CB">
      <w:pPr>
        <w:ind w:right="-3"/>
        <w:jc w:val="both"/>
        <w:rPr>
          <w:sz w:val="24"/>
          <w:szCs w:val="24"/>
        </w:rPr>
      </w:pPr>
    </w:p>
    <w:p w14:paraId="368BF440" w14:textId="77777777" w:rsidR="00E120CB" w:rsidRPr="00C16CBF" w:rsidRDefault="00E120CB" w:rsidP="00E120CB">
      <w:pPr>
        <w:ind w:right="-3"/>
        <w:jc w:val="both"/>
        <w:rPr>
          <w:sz w:val="24"/>
          <w:szCs w:val="24"/>
        </w:rPr>
      </w:pPr>
    </w:p>
    <w:p w14:paraId="3225F9D1" w14:textId="77777777" w:rsidR="00E120CB" w:rsidRPr="00C16CBF" w:rsidRDefault="00E120CB" w:rsidP="00E120CB">
      <w:pPr>
        <w:keepNext/>
        <w:jc w:val="center"/>
        <w:outlineLvl w:val="0"/>
        <w:rPr>
          <w:b/>
          <w:sz w:val="24"/>
          <w:szCs w:val="24"/>
        </w:rPr>
      </w:pPr>
      <w:r w:rsidRPr="00C16CBF">
        <w:rPr>
          <w:b/>
          <w:sz w:val="24"/>
          <w:szCs w:val="24"/>
        </w:rPr>
        <w:t>BYLAW XI</w:t>
      </w:r>
    </w:p>
    <w:p w14:paraId="75ED9419" w14:textId="77777777" w:rsidR="00E120CB" w:rsidRPr="00C16CBF" w:rsidRDefault="00E120CB" w:rsidP="00E120CB">
      <w:pPr>
        <w:ind w:right="-3"/>
        <w:jc w:val="center"/>
        <w:rPr>
          <w:sz w:val="24"/>
          <w:szCs w:val="24"/>
        </w:rPr>
      </w:pPr>
      <w:r w:rsidRPr="00C16CBF">
        <w:rPr>
          <w:b/>
          <w:sz w:val="24"/>
          <w:szCs w:val="24"/>
        </w:rPr>
        <w:t>Subdivisions</w:t>
      </w:r>
    </w:p>
    <w:p w14:paraId="365786BB" w14:textId="77777777" w:rsidR="00E120CB" w:rsidRPr="00C16CBF" w:rsidRDefault="00E120CB" w:rsidP="00E120CB">
      <w:pPr>
        <w:ind w:right="-3"/>
        <w:jc w:val="both"/>
        <w:rPr>
          <w:sz w:val="24"/>
          <w:szCs w:val="24"/>
        </w:rPr>
      </w:pPr>
    </w:p>
    <w:p w14:paraId="56D89351" w14:textId="77777777" w:rsidR="00E120CB" w:rsidRPr="00C16CBF" w:rsidRDefault="00E120CB" w:rsidP="00E120CB">
      <w:pPr>
        <w:ind w:right="-3"/>
        <w:jc w:val="both"/>
        <w:rPr>
          <w:sz w:val="24"/>
          <w:szCs w:val="24"/>
        </w:rPr>
      </w:pPr>
      <w:r w:rsidRPr="00C16CBF">
        <w:rPr>
          <w:sz w:val="24"/>
          <w:szCs w:val="24"/>
        </w:rPr>
        <w:t xml:space="preserve">Section 1. The Division may </w:t>
      </w:r>
      <w:r w:rsidRPr="00C16CBF">
        <w:rPr>
          <w:rFonts w:eastAsia="SimSun"/>
          <w:sz w:val="24"/>
          <w:szCs w:val="24"/>
          <w:lang w:eastAsia="zh-CN"/>
        </w:rPr>
        <w:t xml:space="preserve">organize within itself one or more units, known as </w:t>
      </w:r>
      <w:r w:rsidRPr="00C16CBF">
        <w:rPr>
          <w:sz w:val="24"/>
          <w:szCs w:val="24"/>
        </w:rPr>
        <w:t xml:space="preserve">Subdivisions, which </w:t>
      </w:r>
      <w:r w:rsidRPr="00C16CBF">
        <w:rPr>
          <w:rFonts w:eastAsia="SimSun"/>
          <w:sz w:val="24"/>
          <w:szCs w:val="24"/>
          <w:lang w:eastAsia="zh-CN"/>
        </w:rPr>
        <w:t>shall be established to cover a specified portion of the general field of the Division.</w:t>
      </w:r>
      <w:r w:rsidRPr="00C16CBF">
        <w:rPr>
          <w:sz w:val="24"/>
          <w:szCs w:val="24"/>
        </w:rPr>
        <w:t xml:space="preserve"> Each such Subdivision shall operate in conformity with the bylaws of, and shall be responsible to, the Division.</w:t>
      </w:r>
    </w:p>
    <w:p w14:paraId="4D986D08" w14:textId="77777777" w:rsidR="00E120CB" w:rsidRPr="00C16CBF" w:rsidRDefault="00E120CB" w:rsidP="00E120CB">
      <w:pPr>
        <w:ind w:right="-3"/>
        <w:jc w:val="both"/>
        <w:rPr>
          <w:sz w:val="24"/>
          <w:szCs w:val="24"/>
        </w:rPr>
      </w:pPr>
    </w:p>
    <w:p w14:paraId="6B9BA73E" w14:textId="77777777" w:rsidR="00E120CB" w:rsidRPr="00C16CBF" w:rsidRDefault="00E120CB" w:rsidP="00E120CB">
      <w:pPr>
        <w:ind w:right="-3"/>
        <w:jc w:val="both"/>
        <w:rPr>
          <w:sz w:val="24"/>
          <w:szCs w:val="24"/>
        </w:rPr>
      </w:pPr>
      <w:r w:rsidRPr="00C16CBF">
        <w:rPr>
          <w:sz w:val="24"/>
          <w:szCs w:val="24"/>
        </w:rPr>
        <w:t xml:space="preserve">Section 2. Formation or discontinuance of a Subdivision shall be at the discretion of the Executive Committee of the Division. Steps to initiate a Subdivision may be taken by action of the Executive Committee or by a petition signed by at least the number of Executive Committee members plus </w:t>
      </w:r>
      <w:r w:rsidRPr="00C16CBF">
        <w:rPr>
          <w:sz w:val="24"/>
          <w:szCs w:val="24"/>
        </w:rPr>
        <w:lastRenderedPageBreak/>
        <w:t xml:space="preserve">five members of the Division, sent to the Executive Committee. </w:t>
      </w:r>
      <w:r w:rsidRPr="00C16CBF">
        <w:rPr>
          <w:rFonts w:eastAsia="SimSun"/>
          <w:sz w:val="24"/>
          <w:szCs w:val="24"/>
          <w:lang w:eastAsia="zh-CN"/>
        </w:rPr>
        <w:t>The scope of the activities of a Subdivision shall be defined and monitored by the Executive Committee of the Division. Members and affiliates of the Division may join the Subdivision by request to the Secretary of the Subdivision.</w:t>
      </w:r>
    </w:p>
    <w:p w14:paraId="4D6BDF79" w14:textId="77777777" w:rsidR="00E120CB" w:rsidRPr="00C16CBF" w:rsidRDefault="00E120CB" w:rsidP="00E120CB">
      <w:pPr>
        <w:ind w:right="-3"/>
        <w:jc w:val="both"/>
        <w:rPr>
          <w:sz w:val="24"/>
          <w:szCs w:val="24"/>
        </w:rPr>
      </w:pPr>
    </w:p>
    <w:p w14:paraId="3E68F8CD" w14:textId="77777777" w:rsidR="00E120CB" w:rsidRPr="00C16CBF" w:rsidRDefault="00E120CB" w:rsidP="00E120CB">
      <w:pPr>
        <w:ind w:right="-3"/>
        <w:jc w:val="both"/>
        <w:rPr>
          <w:sz w:val="24"/>
          <w:szCs w:val="24"/>
        </w:rPr>
      </w:pPr>
      <w:r w:rsidRPr="00C16CBF">
        <w:rPr>
          <w:sz w:val="24"/>
          <w:szCs w:val="24"/>
        </w:rPr>
        <w:t xml:space="preserve">Section 3. Upon establishment of a Subdivision, the Executive Committee of the Division shall appoint </w:t>
      </w:r>
      <w:r w:rsidRPr="00C16CBF">
        <w:rPr>
          <w:rFonts w:eastAsia="SimSun"/>
          <w:sz w:val="24"/>
          <w:szCs w:val="24"/>
          <w:lang w:eastAsia="zh-CN"/>
        </w:rPr>
        <w:t xml:space="preserve">MEMBERS of the Division to serve as </w:t>
      </w:r>
      <w:r w:rsidRPr="00C16CBF">
        <w:rPr>
          <w:sz w:val="24"/>
          <w:szCs w:val="24"/>
        </w:rPr>
        <w:t xml:space="preserve">Chair, Chair-Elect, Vice-Chair, and Secretary of the Subdivision. The Chair-Elect shall assume the office of Chair after one year, the Vice-Chair shall assume the office of the Chair-Elect after one year, and the Secretary shall assume the duties of Vice-Chair after one year. Thereafter, </w:t>
      </w:r>
      <w:r w:rsidRPr="00C16CBF">
        <w:rPr>
          <w:rFonts w:eastAsia="SimSun"/>
          <w:sz w:val="24"/>
          <w:szCs w:val="24"/>
          <w:lang w:eastAsia="zh-CN"/>
        </w:rPr>
        <w:t xml:space="preserve">the Chair-Elect shall succeed to the office of Chair and the members of the Subdivision shall nominate and elect the remaining officers, who must be willing to serve in these positions. The officers, who shall be </w:t>
      </w:r>
      <w:r w:rsidRPr="00C16CBF">
        <w:rPr>
          <w:rFonts w:eastAsia="SimSun"/>
          <w:spacing w:val="-3"/>
          <w:sz w:val="24"/>
          <w:szCs w:val="24"/>
          <w:lang w:eastAsia="zh-CN"/>
        </w:rPr>
        <w:t>MEMBERS</w:t>
      </w:r>
      <w:r w:rsidRPr="00C16CBF">
        <w:rPr>
          <w:rFonts w:eastAsia="SimSun"/>
          <w:sz w:val="24"/>
          <w:szCs w:val="24"/>
          <w:lang w:eastAsia="zh-CN"/>
        </w:rPr>
        <w:t xml:space="preserve"> of the SOCIETY, shall be elected in accordance with election procedures for Division officers and shall serve for one year beginning January 1. The Chair of the Subdivision shall be a member of the Executive Committee of the Division and may appoint such committees as may be necessary to conduct the activities of the Subdivision. The Secretary of the Subdivision shall maintain a list of members and affiliates of the Subdivision. </w:t>
      </w:r>
    </w:p>
    <w:p w14:paraId="5C1DB420" w14:textId="77777777" w:rsidR="00E120CB" w:rsidRPr="00C16CBF" w:rsidRDefault="00E120CB" w:rsidP="00E120CB">
      <w:pPr>
        <w:ind w:right="-3"/>
        <w:jc w:val="both"/>
        <w:rPr>
          <w:sz w:val="24"/>
          <w:szCs w:val="24"/>
        </w:rPr>
      </w:pPr>
    </w:p>
    <w:p w14:paraId="7A941FCA" w14:textId="77777777" w:rsidR="00E120CB" w:rsidRPr="00C16CBF" w:rsidRDefault="00E120CB" w:rsidP="00E120CB">
      <w:pPr>
        <w:ind w:right="-3"/>
        <w:jc w:val="both"/>
        <w:rPr>
          <w:sz w:val="24"/>
          <w:szCs w:val="24"/>
        </w:rPr>
      </w:pPr>
    </w:p>
    <w:p w14:paraId="1F94855E" w14:textId="77777777" w:rsidR="00E120CB" w:rsidRPr="00C16CBF" w:rsidRDefault="00E120CB" w:rsidP="00E120CB">
      <w:pPr>
        <w:ind w:right="-3"/>
        <w:jc w:val="center"/>
        <w:outlineLvl w:val="0"/>
        <w:rPr>
          <w:b/>
          <w:sz w:val="24"/>
          <w:szCs w:val="24"/>
        </w:rPr>
      </w:pPr>
      <w:r w:rsidRPr="00C16CBF">
        <w:rPr>
          <w:b/>
          <w:sz w:val="24"/>
          <w:szCs w:val="24"/>
        </w:rPr>
        <w:t>BYLAW XII</w:t>
      </w:r>
    </w:p>
    <w:p w14:paraId="1FCD19BA" w14:textId="77777777" w:rsidR="00E120CB" w:rsidRPr="00C16CBF" w:rsidRDefault="00E120CB" w:rsidP="00E120CB">
      <w:pPr>
        <w:ind w:right="-3"/>
        <w:jc w:val="center"/>
        <w:rPr>
          <w:sz w:val="24"/>
          <w:szCs w:val="24"/>
        </w:rPr>
      </w:pPr>
      <w:r w:rsidRPr="00C16CBF">
        <w:rPr>
          <w:b/>
          <w:sz w:val="24"/>
          <w:szCs w:val="24"/>
        </w:rPr>
        <w:t>Amendments</w:t>
      </w:r>
    </w:p>
    <w:p w14:paraId="1A60BF5A" w14:textId="77777777" w:rsidR="00E120CB" w:rsidRPr="00C16CBF" w:rsidRDefault="00E120CB" w:rsidP="00E120CB">
      <w:pPr>
        <w:ind w:right="-3"/>
        <w:jc w:val="both"/>
        <w:rPr>
          <w:sz w:val="24"/>
          <w:szCs w:val="24"/>
        </w:rPr>
      </w:pPr>
    </w:p>
    <w:p w14:paraId="0C999DD0" w14:textId="77777777" w:rsidR="00E120CB" w:rsidRPr="00C16CBF" w:rsidRDefault="00E120CB" w:rsidP="00E120CB">
      <w:pPr>
        <w:ind w:right="-3"/>
        <w:jc w:val="both"/>
        <w:rPr>
          <w:sz w:val="24"/>
          <w:szCs w:val="24"/>
        </w:rPr>
      </w:pPr>
      <w:r w:rsidRPr="00C16CBF">
        <w:rPr>
          <w:sz w:val="24"/>
          <w:szCs w:val="24"/>
        </w:rPr>
        <w:t>Section 1. A petition to amend the bylaws may be initiated by the Executive Committee, or by petition signed by at least the number of Executive Committee members plus five members</w:t>
      </w:r>
      <w:r w:rsidRPr="00C16CBF">
        <w:rPr>
          <w:b/>
          <w:sz w:val="24"/>
          <w:szCs w:val="24"/>
        </w:rPr>
        <w:t xml:space="preserve"> </w:t>
      </w:r>
      <w:r w:rsidRPr="00C16CBF">
        <w:rPr>
          <w:sz w:val="24"/>
          <w:szCs w:val="24"/>
        </w:rPr>
        <w:t xml:space="preserve">of the Division. If the proposed amendment is approved by the Executive Committee, if practical, it shall be submitted to the SOCIETY’s Committee on Constitution and Bylaws for review. </w:t>
      </w:r>
    </w:p>
    <w:p w14:paraId="7C47FE4A" w14:textId="77777777" w:rsidR="00E120CB" w:rsidRPr="00C16CBF" w:rsidRDefault="00E120CB" w:rsidP="00E120CB">
      <w:pPr>
        <w:ind w:right="-3"/>
        <w:jc w:val="both"/>
        <w:rPr>
          <w:sz w:val="24"/>
          <w:szCs w:val="24"/>
        </w:rPr>
      </w:pPr>
    </w:p>
    <w:p w14:paraId="70F352E4" w14:textId="77777777" w:rsidR="00E120CB" w:rsidRPr="00C16CBF" w:rsidRDefault="00E120CB" w:rsidP="00E120CB">
      <w:pPr>
        <w:jc w:val="both"/>
        <w:rPr>
          <w:sz w:val="24"/>
          <w:szCs w:val="24"/>
        </w:rPr>
      </w:pPr>
      <w:r w:rsidRPr="00C16CBF">
        <w:rPr>
          <w:sz w:val="24"/>
          <w:szCs w:val="24"/>
        </w:rPr>
        <w:t>Section 2. The Executive Committee will then incorporate all the required changes and either accept or reject any recommended changes that are suggested by the Committee on Constitution and Bylaws. The revised bylaws shall then be submitted to the Division membership for adoption. This may be accomplished at a business meeting of the Division held during a national meeting of the SOCIETY provided that at least eight weeks prior notice is given to the Division members.</w:t>
      </w:r>
    </w:p>
    <w:p w14:paraId="41BFF854" w14:textId="77777777" w:rsidR="00E120CB" w:rsidRPr="00C16CBF" w:rsidRDefault="00E120CB" w:rsidP="00E120CB">
      <w:pPr>
        <w:ind w:right="-3"/>
        <w:jc w:val="both"/>
        <w:rPr>
          <w:sz w:val="24"/>
          <w:szCs w:val="24"/>
        </w:rPr>
      </w:pPr>
    </w:p>
    <w:p w14:paraId="7CA67FF6" w14:textId="77777777" w:rsidR="00E120CB" w:rsidRPr="00C16CBF" w:rsidRDefault="00E120CB" w:rsidP="00E120CB">
      <w:pPr>
        <w:jc w:val="both"/>
        <w:rPr>
          <w:rFonts w:eastAsia="Calibri"/>
          <w:sz w:val="24"/>
          <w:szCs w:val="24"/>
        </w:rPr>
      </w:pPr>
      <w:r w:rsidRPr="00C16CBF">
        <w:rPr>
          <w:rFonts w:eastAsia="Calibri"/>
          <w:sz w:val="24"/>
          <w:szCs w:val="24"/>
        </w:rPr>
        <w:t>Section 3. If a proposed amendment is not approved by the Executive Committee and if the petition is signed by at least twice the number of Executive Committee</w:t>
      </w:r>
      <w:r w:rsidRPr="00C16CBF">
        <w:rPr>
          <w:rFonts w:eastAsia="Calibri"/>
          <w:b/>
          <w:color w:val="0070C0"/>
          <w:sz w:val="24"/>
          <w:szCs w:val="24"/>
        </w:rPr>
        <w:t xml:space="preserve"> </w:t>
      </w:r>
      <w:r w:rsidRPr="00C16CBF">
        <w:rPr>
          <w:rFonts w:eastAsia="Calibri"/>
          <w:sz w:val="24"/>
          <w:szCs w:val="24"/>
        </w:rPr>
        <w:t>members</w:t>
      </w:r>
      <w:r w:rsidRPr="00C16CBF">
        <w:rPr>
          <w:rFonts w:eastAsia="Calibri"/>
          <w:b/>
          <w:sz w:val="24"/>
          <w:szCs w:val="24"/>
        </w:rPr>
        <w:t xml:space="preserve"> </w:t>
      </w:r>
      <w:r w:rsidRPr="00C16CBF">
        <w:rPr>
          <w:rFonts w:eastAsia="Calibri"/>
          <w:sz w:val="24"/>
          <w:szCs w:val="24"/>
        </w:rPr>
        <w:t>of the Division, if practical, it shall be submitted to the SOCIETY’s Committee on Constitution and Bylaws for review before being distributed to the members of the Division.</w:t>
      </w:r>
    </w:p>
    <w:p w14:paraId="1A87EB38" w14:textId="77777777" w:rsidR="00E120CB" w:rsidRPr="00C16CBF" w:rsidRDefault="00E120CB" w:rsidP="00E120CB">
      <w:pPr>
        <w:jc w:val="both"/>
        <w:rPr>
          <w:sz w:val="24"/>
          <w:szCs w:val="24"/>
        </w:rPr>
      </w:pPr>
    </w:p>
    <w:p w14:paraId="6B5777B7" w14:textId="77777777" w:rsidR="00E120CB" w:rsidRPr="00C16CBF" w:rsidRDefault="00E120CB" w:rsidP="00E120CB">
      <w:pPr>
        <w:tabs>
          <w:tab w:val="num" w:pos="1080"/>
        </w:tabs>
        <w:jc w:val="both"/>
        <w:outlineLvl w:val="0"/>
        <w:rPr>
          <w:rFonts w:eastAsia="Calibri"/>
          <w:sz w:val="24"/>
          <w:szCs w:val="24"/>
        </w:rPr>
      </w:pPr>
      <w:r w:rsidRPr="00C16CBF">
        <w:rPr>
          <w:rFonts w:eastAsia="Calibri"/>
          <w:sz w:val="24"/>
          <w:szCs w:val="24"/>
        </w:rPr>
        <w:t>Section 4. At least two-thirds (2/3) of votes cast shall be required to approve the amendment</w:t>
      </w:r>
      <w:r w:rsidRPr="00C16CBF">
        <w:rPr>
          <w:sz w:val="24"/>
          <w:szCs w:val="24"/>
        </w:rPr>
        <w:t xml:space="preserve"> provided a quorum is present. Alternatively, or failing the presence of a quorum, the vote may be taken by a ballot distributed to all members of the Division. At least two-thirds (2/3) of the valid ballots returned must be affirmative for adoption.</w:t>
      </w:r>
    </w:p>
    <w:p w14:paraId="1598A669" w14:textId="77777777" w:rsidR="00E120CB" w:rsidRPr="00C16CBF" w:rsidRDefault="00E120CB" w:rsidP="00E120CB">
      <w:pPr>
        <w:tabs>
          <w:tab w:val="num" w:pos="1080"/>
        </w:tabs>
        <w:jc w:val="both"/>
        <w:rPr>
          <w:rFonts w:eastAsia="Calibri"/>
          <w:sz w:val="24"/>
          <w:szCs w:val="24"/>
        </w:rPr>
      </w:pPr>
    </w:p>
    <w:p w14:paraId="1C34D899" w14:textId="77777777" w:rsidR="00E120CB" w:rsidRPr="00C16CBF" w:rsidRDefault="00E120CB" w:rsidP="00E120CB">
      <w:pPr>
        <w:jc w:val="both"/>
        <w:rPr>
          <w:rFonts w:eastAsia="Calibri"/>
          <w:sz w:val="24"/>
          <w:szCs w:val="24"/>
        </w:rPr>
      </w:pPr>
      <w:r w:rsidRPr="00C16CBF">
        <w:rPr>
          <w:rFonts w:eastAsia="Calibri"/>
          <w:sz w:val="24"/>
          <w:szCs w:val="24"/>
        </w:rPr>
        <w:t>Section 5. The Secretary shall distribute the outcome of the vote regarding the amendment(s) to the Division members and within one month shall meet all requirements for submitting the results to the Committee on Constitution and Bylaws.</w:t>
      </w:r>
    </w:p>
    <w:p w14:paraId="32661FE1" w14:textId="77777777" w:rsidR="00E120CB" w:rsidRPr="00C16CBF" w:rsidRDefault="00E120CB" w:rsidP="00E120CB">
      <w:pPr>
        <w:ind w:right="-3"/>
        <w:jc w:val="both"/>
        <w:rPr>
          <w:sz w:val="24"/>
          <w:szCs w:val="24"/>
        </w:rPr>
      </w:pPr>
    </w:p>
    <w:p w14:paraId="12E1BA5B" w14:textId="77777777" w:rsidR="00E120CB" w:rsidRPr="00C16CBF" w:rsidRDefault="00E120CB" w:rsidP="00E120CB">
      <w:pPr>
        <w:ind w:right="-3"/>
        <w:jc w:val="both"/>
        <w:rPr>
          <w:sz w:val="24"/>
          <w:szCs w:val="24"/>
        </w:rPr>
      </w:pPr>
      <w:r w:rsidRPr="00C16CBF">
        <w:rPr>
          <w:sz w:val="24"/>
          <w:szCs w:val="24"/>
        </w:rPr>
        <w:t>Section 6. Amendments to these bylaws, after adoption by the Division, shall become effective upon approval by the Committee on Constitution and Bylaws, acting for the Council of the SOCIETY, unless a later date is specified.</w:t>
      </w:r>
    </w:p>
    <w:p w14:paraId="78B6F0B3" w14:textId="77777777" w:rsidR="00E120CB" w:rsidRPr="00C16CBF" w:rsidRDefault="00E120CB" w:rsidP="00E120CB">
      <w:pPr>
        <w:ind w:right="-3"/>
        <w:jc w:val="both"/>
        <w:rPr>
          <w:sz w:val="24"/>
          <w:szCs w:val="24"/>
        </w:rPr>
      </w:pPr>
    </w:p>
    <w:p w14:paraId="1D3CF359" w14:textId="77777777" w:rsidR="00E120CB" w:rsidRPr="00C16CBF" w:rsidRDefault="00E120CB" w:rsidP="00E120CB">
      <w:pPr>
        <w:ind w:right="-3"/>
        <w:jc w:val="both"/>
        <w:rPr>
          <w:sz w:val="24"/>
          <w:szCs w:val="24"/>
        </w:rPr>
      </w:pPr>
    </w:p>
    <w:p w14:paraId="46505B99" w14:textId="77777777" w:rsidR="00E120CB" w:rsidRPr="00C16CBF" w:rsidRDefault="00E120CB" w:rsidP="00E120CB">
      <w:pPr>
        <w:ind w:right="-3"/>
        <w:jc w:val="center"/>
        <w:outlineLvl w:val="0"/>
        <w:rPr>
          <w:b/>
          <w:sz w:val="24"/>
          <w:szCs w:val="24"/>
        </w:rPr>
      </w:pPr>
      <w:r w:rsidRPr="00C16CBF">
        <w:rPr>
          <w:b/>
          <w:sz w:val="24"/>
          <w:szCs w:val="24"/>
        </w:rPr>
        <w:t>BYLAW XIII</w:t>
      </w:r>
    </w:p>
    <w:p w14:paraId="13D6D440" w14:textId="77777777" w:rsidR="00E120CB" w:rsidRPr="00C16CBF" w:rsidRDefault="00E120CB" w:rsidP="00E120CB">
      <w:pPr>
        <w:ind w:right="-3"/>
        <w:jc w:val="center"/>
        <w:rPr>
          <w:b/>
          <w:sz w:val="24"/>
          <w:szCs w:val="24"/>
        </w:rPr>
      </w:pPr>
      <w:r w:rsidRPr="00C16CBF">
        <w:rPr>
          <w:b/>
          <w:sz w:val="24"/>
          <w:szCs w:val="24"/>
        </w:rPr>
        <w:t>Dissolution of the Division</w:t>
      </w:r>
    </w:p>
    <w:p w14:paraId="339962A8" w14:textId="77777777" w:rsidR="00E120CB" w:rsidRPr="00C16CBF" w:rsidRDefault="00E120CB" w:rsidP="00E120CB">
      <w:pPr>
        <w:ind w:right="-3"/>
        <w:jc w:val="both"/>
        <w:rPr>
          <w:sz w:val="24"/>
          <w:szCs w:val="24"/>
        </w:rPr>
      </w:pPr>
    </w:p>
    <w:p w14:paraId="1E6AA4D8" w14:textId="77777777" w:rsidR="00E120CB" w:rsidRPr="00C16CBF" w:rsidRDefault="00E120CB" w:rsidP="00E120CB">
      <w:pPr>
        <w:ind w:right="-3"/>
        <w:jc w:val="both"/>
        <w:rPr>
          <w:sz w:val="24"/>
          <w:szCs w:val="24"/>
        </w:rPr>
      </w:pPr>
      <w:r w:rsidRPr="00C16CBF">
        <w:rPr>
          <w:sz w:val="24"/>
          <w:szCs w:val="24"/>
        </w:rPr>
        <w:t>Upon dissolution of the Division, any assets of the Division remaining thereafter shall be conveyed to such organization then existent as is dedicated to objects similar to those of the Division and the AMERICAN CHEMICAL SOCIETY, or to the AMERICAN CHEMICAL SOCIETY, so long as whichever organization is selected by the governing body of the Division at the time of dissolution shall be exempt under Section 501(c)(3) of the Internal Revenue Code of 1954 as amended or under such successor provision of the Code as may be in effect at the time of the Division’s dissolution.</w:t>
      </w:r>
    </w:p>
    <w:p w14:paraId="039320B7" w14:textId="1FFF3314" w:rsidR="00DE574C" w:rsidRDefault="00DE574C">
      <w:pPr>
        <w:rPr>
          <w:sz w:val="24"/>
          <w:szCs w:val="24"/>
        </w:rPr>
      </w:pPr>
      <w:r>
        <w:rPr>
          <w:sz w:val="24"/>
          <w:szCs w:val="24"/>
        </w:rPr>
        <w:br w:type="page"/>
      </w:r>
    </w:p>
    <w:p w14:paraId="67622C51" w14:textId="77777777" w:rsidR="00696B70" w:rsidRDefault="00696B70">
      <w:pPr>
        <w:jc w:val="center"/>
        <w:rPr>
          <w:b/>
          <w:sz w:val="32"/>
        </w:rPr>
      </w:pPr>
    </w:p>
    <w:p w14:paraId="599C8483" w14:textId="612BC645" w:rsidR="006639E3" w:rsidRDefault="006639E3">
      <w:pPr>
        <w:jc w:val="center"/>
        <w:rPr>
          <w:b/>
          <w:sz w:val="32"/>
        </w:rPr>
      </w:pPr>
      <w:r>
        <w:rPr>
          <w:b/>
          <w:sz w:val="32"/>
        </w:rPr>
        <w:t>GUIDELINES FOR ORGANIZERS OF DIVISION SYMPOSIA</w:t>
      </w:r>
    </w:p>
    <w:p w14:paraId="649473B3" w14:textId="77777777" w:rsidR="006639E3" w:rsidRDefault="006639E3">
      <w:pPr>
        <w:rPr>
          <w:rFonts w:ascii="Arial" w:hAnsi="Arial"/>
        </w:rPr>
      </w:pPr>
    </w:p>
    <w:p w14:paraId="2E277943" w14:textId="77777777" w:rsidR="006639E3" w:rsidRDefault="006639E3">
      <w:pPr>
        <w:rPr>
          <w:b/>
          <w:sz w:val="28"/>
          <w:u w:val="single"/>
        </w:rPr>
      </w:pPr>
      <w:r>
        <w:rPr>
          <w:b/>
          <w:sz w:val="28"/>
        </w:rPr>
        <w:t>1. Goals of AGFD Symposia</w:t>
      </w:r>
    </w:p>
    <w:p w14:paraId="3B63D402" w14:textId="77777777" w:rsidR="006639E3" w:rsidRDefault="006639E3">
      <w:pPr>
        <w:pStyle w:val="BodyText2"/>
        <w:rPr>
          <w:rFonts w:ascii="Times New Roman" w:hAnsi="Times New Roman"/>
          <w:snapToGrid/>
        </w:rPr>
      </w:pPr>
      <w:r>
        <w:rPr>
          <w:rFonts w:ascii="Times New Roman" w:hAnsi="Times New Roman"/>
          <w:snapToGrid/>
        </w:rPr>
        <w:t xml:space="preserve">Symposia topics should support the mission of the Division and the ACS by addressing research of current major importance. </w:t>
      </w:r>
      <w:r w:rsidR="00E439B2">
        <w:rPr>
          <w:rFonts w:ascii="Times New Roman" w:hAnsi="Times New Roman"/>
          <w:snapToGrid/>
        </w:rPr>
        <w:t xml:space="preserve"> </w:t>
      </w:r>
      <w:r>
        <w:rPr>
          <w:rFonts w:ascii="Times New Roman" w:hAnsi="Times New Roman"/>
          <w:snapToGrid/>
        </w:rPr>
        <w:t xml:space="preserve">Symposia should cover a topic in depth with fundamental presentations spanning basic concepts and their applications. </w:t>
      </w:r>
      <w:r w:rsidR="00E439B2">
        <w:rPr>
          <w:rFonts w:ascii="Times New Roman" w:hAnsi="Times New Roman"/>
          <w:snapToGrid/>
        </w:rPr>
        <w:t xml:space="preserve"> </w:t>
      </w:r>
      <w:r>
        <w:rPr>
          <w:rFonts w:ascii="Times New Roman" w:hAnsi="Times New Roman"/>
          <w:snapToGrid/>
        </w:rPr>
        <w:t xml:space="preserve">Symposia should bring together scientists from diverse disciplines, but with common interests, to focus on the most current data on a single topic. </w:t>
      </w:r>
    </w:p>
    <w:p w14:paraId="7FC9344D" w14:textId="77777777" w:rsidR="006639E3" w:rsidRDefault="006639E3">
      <w:pPr>
        <w:rPr>
          <w:sz w:val="24"/>
        </w:rPr>
      </w:pPr>
    </w:p>
    <w:p w14:paraId="64E87D89" w14:textId="77777777" w:rsidR="006639E3" w:rsidRDefault="006639E3">
      <w:pPr>
        <w:rPr>
          <w:b/>
          <w:sz w:val="24"/>
          <w:u w:val="single"/>
        </w:rPr>
      </w:pPr>
      <w:r>
        <w:rPr>
          <w:b/>
          <w:sz w:val="28"/>
        </w:rPr>
        <w:t>2. Symposia Topics</w:t>
      </w:r>
    </w:p>
    <w:p w14:paraId="4624CB82" w14:textId="1B796D0E" w:rsidR="006639E3" w:rsidRDefault="006639E3">
      <w:pPr>
        <w:rPr>
          <w:sz w:val="24"/>
        </w:rPr>
      </w:pPr>
      <w:r>
        <w:rPr>
          <w:sz w:val="24"/>
        </w:rPr>
        <w:t xml:space="preserve">Twice a year the AGFD Program Committee publishes a list of future symposia topics in the Cornucopia. </w:t>
      </w:r>
      <w:r w:rsidR="00E439B2">
        <w:rPr>
          <w:sz w:val="24"/>
        </w:rPr>
        <w:t xml:space="preserve"> </w:t>
      </w:r>
      <w:r>
        <w:rPr>
          <w:sz w:val="24"/>
        </w:rPr>
        <w:t xml:space="preserve">The Program Committee, Subdivision Committees, and individual scientists identify future symposia topics. </w:t>
      </w:r>
      <w:r w:rsidR="00E439B2">
        <w:rPr>
          <w:sz w:val="24"/>
        </w:rPr>
        <w:t xml:space="preserve"> </w:t>
      </w:r>
      <w:r>
        <w:rPr>
          <w:sz w:val="24"/>
        </w:rPr>
        <w:t xml:space="preserve">Symposia organizers should consider logical locations for presenting topics that can have more relevance when presented at </w:t>
      </w:r>
      <w:proofErr w:type="gramStart"/>
      <w:r>
        <w:rPr>
          <w:sz w:val="24"/>
        </w:rPr>
        <w:t>particular locations</w:t>
      </w:r>
      <w:proofErr w:type="gramEnd"/>
      <w:r>
        <w:rPr>
          <w:sz w:val="24"/>
        </w:rPr>
        <w:t xml:space="preserve">, e.g.  a symposium on citrus in </w:t>
      </w:r>
      <w:smartTag w:uri="urn:schemas-microsoft-com:office:smarttags" w:element="State">
        <w:smartTag w:uri="urn:schemas-microsoft-com:office:smarttags" w:element="place">
          <w:r>
            <w:rPr>
              <w:sz w:val="24"/>
            </w:rPr>
            <w:t>Florida</w:t>
          </w:r>
        </w:smartTag>
      </w:smartTag>
      <w:r>
        <w:rPr>
          <w:sz w:val="24"/>
        </w:rPr>
        <w:t xml:space="preserve">, a symposium on grain in the </w:t>
      </w:r>
      <w:smartTag w:uri="urn:schemas-microsoft-com:office:smarttags" w:element="place">
        <w:r>
          <w:rPr>
            <w:sz w:val="24"/>
          </w:rPr>
          <w:t>Midwest</w:t>
        </w:r>
      </w:smartTag>
      <w:r>
        <w:rPr>
          <w:sz w:val="24"/>
        </w:rPr>
        <w:t xml:space="preserve">, on wine in </w:t>
      </w:r>
      <w:smartTag w:uri="urn:schemas-microsoft-com:office:smarttags" w:element="State">
        <w:smartTag w:uri="urn:schemas-microsoft-com:office:smarttags" w:element="place">
          <w:r>
            <w:rPr>
              <w:sz w:val="24"/>
            </w:rPr>
            <w:t>California</w:t>
          </w:r>
        </w:smartTag>
      </w:smartTag>
      <w:r>
        <w:rPr>
          <w:sz w:val="24"/>
        </w:rPr>
        <w:t>.</w:t>
      </w:r>
    </w:p>
    <w:p w14:paraId="0CA012CC" w14:textId="77777777" w:rsidR="006639E3" w:rsidRDefault="006639E3">
      <w:pPr>
        <w:rPr>
          <w:sz w:val="24"/>
        </w:rPr>
      </w:pPr>
    </w:p>
    <w:p w14:paraId="73FDC40B" w14:textId="77777777" w:rsidR="006639E3" w:rsidRDefault="006639E3">
      <w:pPr>
        <w:rPr>
          <w:b/>
          <w:sz w:val="28"/>
          <w:u w:val="single"/>
        </w:rPr>
      </w:pPr>
      <w:r>
        <w:rPr>
          <w:b/>
          <w:sz w:val="28"/>
        </w:rPr>
        <w:t>3. Declaring Intent to Organize a Symposium</w:t>
      </w:r>
    </w:p>
    <w:p w14:paraId="6956D314" w14:textId="5F2834E4" w:rsidR="006639E3" w:rsidRDefault="006639E3">
      <w:pPr>
        <w:rPr>
          <w:sz w:val="24"/>
        </w:rPr>
      </w:pPr>
      <w:r>
        <w:rPr>
          <w:sz w:val="24"/>
        </w:rPr>
        <w:t>Generally the Division can support symposia presented in 3</w:t>
      </w:r>
      <w:r w:rsidR="00B74A29">
        <w:rPr>
          <w:sz w:val="24"/>
        </w:rPr>
        <w:t>-4</w:t>
      </w:r>
      <w:r>
        <w:rPr>
          <w:sz w:val="24"/>
        </w:rPr>
        <w:t xml:space="preserve"> concurrent sessions over the 5 days of a national ACS meeting. </w:t>
      </w:r>
      <w:r w:rsidR="00E439B2">
        <w:rPr>
          <w:sz w:val="24"/>
        </w:rPr>
        <w:t xml:space="preserve"> </w:t>
      </w:r>
      <w:r>
        <w:rPr>
          <w:sz w:val="24"/>
        </w:rPr>
        <w:t xml:space="preserve">Anyone considering organizing a symposium needs to inform the Program Committee 1.5 to 2 years in advance of the proposed presentation date. </w:t>
      </w:r>
      <w:r w:rsidR="00E439B2">
        <w:rPr>
          <w:sz w:val="24"/>
        </w:rPr>
        <w:t xml:space="preserve"> </w:t>
      </w:r>
      <w:r>
        <w:rPr>
          <w:sz w:val="24"/>
        </w:rPr>
        <w:t xml:space="preserve">The Program Committee will review a symposium request based on the following information supplied by symposium organizers: </w:t>
      </w:r>
    </w:p>
    <w:p w14:paraId="42EC947C" w14:textId="77777777" w:rsidR="00A10F93" w:rsidRDefault="00A10F93">
      <w:pPr>
        <w:rPr>
          <w:sz w:val="24"/>
        </w:rPr>
      </w:pPr>
    </w:p>
    <w:p w14:paraId="09093A4F" w14:textId="77777777" w:rsidR="006639E3" w:rsidRDefault="00A10F93" w:rsidP="00CB5D89">
      <w:pPr>
        <w:numPr>
          <w:ilvl w:val="0"/>
          <w:numId w:val="176"/>
        </w:numPr>
        <w:rPr>
          <w:sz w:val="24"/>
        </w:rPr>
      </w:pPr>
      <w:r>
        <w:rPr>
          <w:sz w:val="24"/>
        </w:rPr>
        <w:t>S</w:t>
      </w:r>
      <w:r w:rsidR="006639E3">
        <w:rPr>
          <w:sz w:val="24"/>
        </w:rPr>
        <w:t>ymposium topic</w:t>
      </w:r>
    </w:p>
    <w:p w14:paraId="420E9355" w14:textId="77777777" w:rsidR="006639E3" w:rsidRDefault="00A10F93" w:rsidP="00CB5D89">
      <w:pPr>
        <w:numPr>
          <w:ilvl w:val="0"/>
          <w:numId w:val="176"/>
        </w:numPr>
        <w:rPr>
          <w:sz w:val="24"/>
        </w:rPr>
      </w:pPr>
      <w:r>
        <w:rPr>
          <w:sz w:val="24"/>
        </w:rPr>
        <w:t>P</w:t>
      </w:r>
      <w:r w:rsidR="006639E3">
        <w:rPr>
          <w:sz w:val="24"/>
        </w:rPr>
        <w:t>roposed presentation date/location</w:t>
      </w:r>
    </w:p>
    <w:p w14:paraId="44370B48" w14:textId="77777777" w:rsidR="006639E3" w:rsidRDefault="00A10F93" w:rsidP="00CB5D89">
      <w:pPr>
        <w:numPr>
          <w:ilvl w:val="0"/>
          <w:numId w:val="176"/>
        </w:numPr>
        <w:rPr>
          <w:sz w:val="24"/>
        </w:rPr>
      </w:pPr>
      <w:r>
        <w:rPr>
          <w:sz w:val="24"/>
        </w:rPr>
        <w:t>N</w:t>
      </w:r>
      <w:r w:rsidR="006639E3">
        <w:rPr>
          <w:sz w:val="24"/>
        </w:rPr>
        <w:t>eed/relevance to AGFD</w:t>
      </w:r>
    </w:p>
    <w:p w14:paraId="0EB8961C" w14:textId="77777777" w:rsidR="006639E3" w:rsidRDefault="00A10F93" w:rsidP="00CB5D89">
      <w:pPr>
        <w:numPr>
          <w:ilvl w:val="0"/>
          <w:numId w:val="176"/>
        </w:numPr>
        <w:rPr>
          <w:sz w:val="24"/>
        </w:rPr>
      </w:pPr>
      <w:r>
        <w:rPr>
          <w:sz w:val="24"/>
        </w:rPr>
        <w:t>P</w:t>
      </w:r>
      <w:r w:rsidR="006639E3">
        <w:rPr>
          <w:sz w:val="24"/>
        </w:rPr>
        <w:t>otential interest to other ACS Divisions for joint sponsorship or co-listing</w:t>
      </w:r>
    </w:p>
    <w:p w14:paraId="5A63788D" w14:textId="77777777" w:rsidR="006639E3" w:rsidRDefault="00A10F93" w:rsidP="00CB5D89">
      <w:pPr>
        <w:numPr>
          <w:ilvl w:val="0"/>
          <w:numId w:val="176"/>
        </w:numPr>
        <w:rPr>
          <w:sz w:val="24"/>
        </w:rPr>
      </w:pPr>
      <w:r>
        <w:rPr>
          <w:sz w:val="24"/>
        </w:rPr>
        <w:t>E</w:t>
      </w:r>
      <w:r w:rsidR="006639E3">
        <w:rPr>
          <w:sz w:val="24"/>
        </w:rPr>
        <w:t>stimated number of papers or days required</w:t>
      </w:r>
    </w:p>
    <w:p w14:paraId="3514A4E5" w14:textId="77777777" w:rsidR="006639E3" w:rsidRDefault="00A10F93" w:rsidP="00CB5D89">
      <w:pPr>
        <w:numPr>
          <w:ilvl w:val="0"/>
          <w:numId w:val="176"/>
        </w:numPr>
        <w:rPr>
          <w:sz w:val="24"/>
        </w:rPr>
      </w:pPr>
      <w:r>
        <w:rPr>
          <w:sz w:val="24"/>
        </w:rPr>
        <w:t>C</w:t>
      </w:r>
      <w:r w:rsidR="006639E3">
        <w:rPr>
          <w:sz w:val="24"/>
        </w:rPr>
        <w:t>ontact info for symposium organizers (name, affiliation, address, phone, fax, e-mail)</w:t>
      </w:r>
    </w:p>
    <w:p w14:paraId="7406BFB4" w14:textId="77777777" w:rsidR="006639E3" w:rsidRDefault="00A10F93" w:rsidP="00CB5D89">
      <w:pPr>
        <w:numPr>
          <w:ilvl w:val="0"/>
          <w:numId w:val="176"/>
        </w:numPr>
        <w:rPr>
          <w:sz w:val="24"/>
        </w:rPr>
      </w:pPr>
      <w:r>
        <w:rPr>
          <w:sz w:val="24"/>
        </w:rPr>
        <w:t>E</w:t>
      </w:r>
      <w:r w:rsidR="006639E3">
        <w:rPr>
          <w:sz w:val="24"/>
        </w:rPr>
        <w:t>stimated budget and intended sources of funding to meet the budget</w:t>
      </w:r>
    </w:p>
    <w:p w14:paraId="41F5466A" w14:textId="77777777" w:rsidR="006639E3" w:rsidRDefault="00A10F93" w:rsidP="00CB5D89">
      <w:pPr>
        <w:numPr>
          <w:ilvl w:val="0"/>
          <w:numId w:val="176"/>
        </w:numPr>
        <w:rPr>
          <w:sz w:val="24"/>
        </w:rPr>
      </w:pPr>
      <w:r>
        <w:rPr>
          <w:sz w:val="24"/>
        </w:rPr>
        <w:t>S</w:t>
      </w:r>
      <w:r w:rsidR="006639E3">
        <w:rPr>
          <w:sz w:val="24"/>
        </w:rPr>
        <w:t>ize of room needed/audience size expected</w:t>
      </w:r>
    </w:p>
    <w:p w14:paraId="799B2B3E" w14:textId="77777777" w:rsidR="006639E3" w:rsidRDefault="00A10F93" w:rsidP="00CB5D89">
      <w:pPr>
        <w:numPr>
          <w:ilvl w:val="0"/>
          <w:numId w:val="176"/>
        </w:numPr>
        <w:rPr>
          <w:sz w:val="24"/>
        </w:rPr>
      </w:pPr>
      <w:r>
        <w:rPr>
          <w:sz w:val="24"/>
        </w:rPr>
        <w:t>A</w:t>
      </w:r>
      <w:r w:rsidR="006639E3">
        <w:rPr>
          <w:sz w:val="24"/>
        </w:rPr>
        <w:t>ny special needs</w:t>
      </w:r>
      <w:r w:rsidR="001C5438">
        <w:rPr>
          <w:sz w:val="24"/>
        </w:rPr>
        <w:t>,</w:t>
      </w:r>
      <w:r w:rsidR="006639E3">
        <w:rPr>
          <w:sz w:val="24"/>
        </w:rPr>
        <w:t xml:space="preserve"> audio-visual or otherwise</w:t>
      </w:r>
    </w:p>
    <w:p w14:paraId="50D6E874" w14:textId="77777777" w:rsidR="006639E3" w:rsidRDefault="006639E3">
      <w:pPr>
        <w:rPr>
          <w:sz w:val="24"/>
        </w:rPr>
      </w:pPr>
    </w:p>
    <w:p w14:paraId="5FA07897" w14:textId="77777777" w:rsidR="006639E3" w:rsidRDefault="006639E3">
      <w:pPr>
        <w:rPr>
          <w:sz w:val="24"/>
        </w:rPr>
      </w:pPr>
      <w:r>
        <w:rPr>
          <w:sz w:val="24"/>
        </w:rPr>
        <w:t xml:space="preserve">While a symposium can be proposed at any time the best time to propose a symposium is at the Future Programs meeting, scheduled </w:t>
      </w:r>
      <w:r w:rsidR="00E439B2">
        <w:rPr>
          <w:sz w:val="24"/>
        </w:rPr>
        <w:t>at</w:t>
      </w:r>
      <w:r>
        <w:rPr>
          <w:sz w:val="24"/>
        </w:rPr>
        <w:t xml:space="preserve"> </w:t>
      </w:r>
      <w:r w:rsidR="00E439B2">
        <w:rPr>
          <w:sz w:val="24"/>
        </w:rPr>
        <w:t>each</w:t>
      </w:r>
      <w:r>
        <w:rPr>
          <w:sz w:val="24"/>
        </w:rPr>
        <w:t xml:space="preserve"> National Meeting.</w:t>
      </w:r>
      <w:r w:rsidR="00E439B2">
        <w:rPr>
          <w:sz w:val="24"/>
        </w:rPr>
        <w:t xml:space="preserve"> </w:t>
      </w:r>
      <w:r>
        <w:rPr>
          <w:sz w:val="24"/>
        </w:rPr>
        <w:t xml:space="preserve"> The Division strongly recommends that each symposium have at least 2 organizers to help share the workload of contacting speakers, arranging book proposals, preparing budgets, reviewing abstracts, soliciting funding and making follow-up calls to speakers. </w:t>
      </w:r>
      <w:r w:rsidR="00E439B2">
        <w:rPr>
          <w:sz w:val="24"/>
        </w:rPr>
        <w:t xml:space="preserve"> </w:t>
      </w:r>
      <w:r>
        <w:rPr>
          <w:sz w:val="24"/>
        </w:rPr>
        <w:t xml:space="preserve">Contact previous symposium organizers or the Program Chair for examples of letters you will need to send to invite speakers, solicit funding, and propose a book deal. </w:t>
      </w:r>
      <w:r w:rsidR="00E439B2">
        <w:rPr>
          <w:sz w:val="24"/>
        </w:rPr>
        <w:t xml:space="preserve"> </w:t>
      </w:r>
      <w:r>
        <w:rPr>
          <w:sz w:val="24"/>
        </w:rPr>
        <w:t xml:space="preserve">The AGFD Program Chair must approve any significant modifications to a symposium proposed by the symposium organizers. </w:t>
      </w:r>
      <w:r w:rsidR="00E439B2">
        <w:rPr>
          <w:sz w:val="24"/>
        </w:rPr>
        <w:t xml:space="preserve"> </w:t>
      </w:r>
      <w:r>
        <w:rPr>
          <w:sz w:val="24"/>
        </w:rPr>
        <w:t xml:space="preserve">The Program Chair will list all symposia as 'open to all submissions' unless specifically instructed by the organizers to list it 'invited papers only'. </w:t>
      </w:r>
      <w:r w:rsidR="00E439B2">
        <w:rPr>
          <w:sz w:val="24"/>
        </w:rPr>
        <w:t xml:space="preserve"> </w:t>
      </w:r>
      <w:r>
        <w:rPr>
          <w:sz w:val="24"/>
        </w:rPr>
        <w:t xml:space="preserve">The Graduate Student Symposium is an exception in that the papers are </w:t>
      </w:r>
      <w:r>
        <w:rPr>
          <w:sz w:val="24"/>
        </w:rPr>
        <w:lastRenderedPageBreak/>
        <w:t>always by invitation only.</w:t>
      </w:r>
      <w:r w:rsidR="00E439B2">
        <w:rPr>
          <w:sz w:val="24"/>
        </w:rPr>
        <w:t xml:space="preserve"> </w:t>
      </w:r>
      <w:r>
        <w:rPr>
          <w:sz w:val="24"/>
        </w:rPr>
        <w:t xml:space="preserve"> The Program Chair may cancel a proposed symposium but no later than 9 months prior to the proposed meeting date. </w:t>
      </w:r>
    </w:p>
    <w:p w14:paraId="2A3F1984" w14:textId="77777777" w:rsidR="006639E3" w:rsidRDefault="006639E3">
      <w:pPr>
        <w:rPr>
          <w:sz w:val="24"/>
        </w:rPr>
      </w:pPr>
    </w:p>
    <w:p w14:paraId="51C29C91" w14:textId="77777777" w:rsidR="006639E3" w:rsidRDefault="006639E3">
      <w:pPr>
        <w:rPr>
          <w:b/>
          <w:sz w:val="28"/>
          <w:u w:val="single"/>
        </w:rPr>
      </w:pPr>
      <w:r>
        <w:rPr>
          <w:b/>
          <w:sz w:val="28"/>
        </w:rPr>
        <w:t>4. Funding Symposia</w:t>
      </w:r>
    </w:p>
    <w:p w14:paraId="31FD48AF" w14:textId="77777777" w:rsidR="006639E3" w:rsidRDefault="006639E3">
      <w:pPr>
        <w:rPr>
          <w:sz w:val="24"/>
        </w:rPr>
      </w:pPr>
      <w:r>
        <w:rPr>
          <w:sz w:val="24"/>
        </w:rPr>
        <w:t xml:space="preserve">From the outset symposium organizers should know that AGFD division promises no money in support of symposia. </w:t>
      </w:r>
      <w:r w:rsidR="00E439B2">
        <w:rPr>
          <w:sz w:val="24"/>
        </w:rPr>
        <w:t xml:space="preserve"> </w:t>
      </w:r>
      <w:r>
        <w:rPr>
          <w:sz w:val="24"/>
        </w:rPr>
        <w:t>The Program Chair works with all symposium organizers to ensure that the entire program stays within the budget cap established by the Executive Committee.</w:t>
      </w:r>
      <w:r w:rsidR="00E439B2">
        <w:rPr>
          <w:sz w:val="24"/>
        </w:rPr>
        <w:t xml:space="preserve"> </w:t>
      </w:r>
      <w:r>
        <w:rPr>
          <w:sz w:val="24"/>
        </w:rPr>
        <w:t xml:space="preserve"> If organizers anticipate the need for funding, the organizers must present a budget to the Program Chair at least one ACS national meeting before the expected symposium date. </w:t>
      </w:r>
      <w:r w:rsidR="00E439B2">
        <w:rPr>
          <w:sz w:val="24"/>
        </w:rPr>
        <w:t xml:space="preserve"> </w:t>
      </w:r>
      <w:r>
        <w:rPr>
          <w:sz w:val="24"/>
        </w:rPr>
        <w:t xml:space="preserve">Once their budget is approved by the Program Committee, symposium organizers are responsible for operating within their budget. </w:t>
      </w:r>
      <w:r w:rsidR="00E439B2">
        <w:rPr>
          <w:sz w:val="24"/>
        </w:rPr>
        <w:t xml:space="preserve"> </w:t>
      </w:r>
      <w:r>
        <w:rPr>
          <w:sz w:val="24"/>
        </w:rPr>
        <w:t xml:space="preserve">As the symposium date nears, organizers should provide the Program Chair a more detailed budget listing the extent to which individual speakers are to be funded. </w:t>
      </w:r>
      <w:r w:rsidR="00E439B2">
        <w:rPr>
          <w:sz w:val="24"/>
        </w:rPr>
        <w:t xml:space="preserve"> </w:t>
      </w:r>
      <w:r>
        <w:rPr>
          <w:sz w:val="24"/>
        </w:rPr>
        <w:t xml:space="preserve">The AGFD division may provide funds for speakers considered essential to the success of the symposium based upon need, detailed by written requests/justification from speakers or organizers. </w:t>
      </w:r>
      <w:r w:rsidR="00E439B2">
        <w:rPr>
          <w:sz w:val="24"/>
        </w:rPr>
        <w:t xml:space="preserve"> </w:t>
      </w:r>
      <w:r>
        <w:rPr>
          <w:sz w:val="24"/>
        </w:rPr>
        <w:t>AGFD funding is based on the needs of the program</w:t>
      </w:r>
      <w:r w:rsidR="00F041D8">
        <w:rPr>
          <w:sz w:val="24"/>
        </w:rPr>
        <w:t>,</w:t>
      </w:r>
      <w:r>
        <w:rPr>
          <w:sz w:val="24"/>
        </w:rPr>
        <w:t xml:space="preserve"> not the needs of the speaker or a desire to fund all speakers equally. </w:t>
      </w:r>
      <w:r w:rsidR="00E439B2">
        <w:rPr>
          <w:sz w:val="24"/>
        </w:rPr>
        <w:t xml:space="preserve"> </w:t>
      </w:r>
      <w:r>
        <w:rPr>
          <w:sz w:val="24"/>
        </w:rPr>
        <w:t xml:space="preserve">That a speaker is from academia and therefore needs funding is not a valid argument. </w:t>
      </w:r>
      <w:r w:rsidR="00E439B2">
        <w:rPr>
          <w:sz w:val="24"/>
        </w:rPr>
        <w:t xml:space="preserve"> </w:t>
      </w:r>
      <w:r>
        <w:rPr>
          <w:sz w:val="24"/>
        </w:rPr>
        <w:t xml:space="preserve">The Finance Committee evaluates all funding requests on their merit. </w:t>
      </w:r>
      <w:r w:rsidR="00E439B2">
        <w:rPr>
          <w:sz w:val="24"/>
        </w:rPr>
        <w:t xml:space="preserve"> </w:t>
      </w:r>
      <w:r>
        <w:rPr>
          <w:sz w:val="24"/>
        </w:rPr>
        <w:t xml:space="preserve">The maximum Division support a speaker may receive is 1/2 the round trip coach airfare, two days per diem, and registration. </w:t>
      </w:r>
      <w:r w:rsidR="00E439B2">
        <w:rPr>
          <w:sz w:val="24"/>
        </w:rPr>
        <w:t xml:space="preserve"> </w:t>
      </w:r>
      <w:r>
        <w:rPr>
          <w:sz w:val="24"/>
        </w:rPr>
        <w:t xml:space="preserve">AGFD does not pay speakers honoraria and will not fund symposia that do, even if the organizer pays honoraria from other funds. </w:t>
      </w:r>
      <w:r w:rsidR="00E439B2">
        <w:rPr>
          <w:sz w:val="24"/>
        </w:rPr>
        <w:t xml:space="preserve"> </w:t>
      </w:r>
      <w:r>
        <w:rPr>
          <w:sz w:val="24"/>
        </w:rPr>
        <w:t xml:space="preserve">Typically the Division can provide a symposium organizer no more than $750 per half day session but the $750 is in no way guaranteed. </w:t>
      </w:r>
      <w:r w:rsidR="00E439B2">
        <w:rPr>
          <w:sz w:val="24"/>
        </w:rPr>
        <w:t xml:space="preserve"> </w:t>
      </w:r>
      <w:r>
        <w:rPr>
          <w:sz w:val="24"/>
        </w:rPr>
        <w:t xml:space="preserve">Symposium organizers should not automatically offer to pay registrations for speakers. </w:t>
      </w:r>
      <w:r w:rsidR="00E439B2">
        <w:rPr>
          <w:sz w:val="24"/>
        </w:rPr>
        <w:t xml:space="preserve"> </w:t>
      </w:r>
      <w:r>
        <w:rPr>
          <w:sz w:val="24"/>
        </w:rPr>
        <w:t>Many speakers only need a single day registration</w:t>
      </w:r>
      <w:r w:rsidR="00F041D8">
        <w:rPr>
          <w:sz w:val="24"/>
        </w:rPr>
        <w:t>,</w:t>
      </w:r>
      <w:r>
        <w:rPr>
          <w:sz w:val="24"/>
        </w:rPr>
        <w:t xml:space="preserve"> which is less expensive than a full registration. </w:t>
      </w:r>
      <w:r w:rsidR="00E439B2">
        <w:rPr>
          <w:sz w:val="24"/>
        </w:rPr>
        <w:t xml:space="preserve"> </w:t>
      </w:r>
      <w:r w:rsidR="00F041D8" w:rsidRPr="002718C0">
        <w:rPr>
          <w:sz w:val="24"/>
        </w:rPr>
        <w:t>There is a one-day nonmember registration available</w:t>
      </w:r>
      <w:r w:rsidR="002718C0">
        <w:rPr>
          <w:sz w:val="24"/>
        </w:rPr>
        <w:t xml:space="preserve"> for less than</w:t>
      </w:r>
      <w:r w:rsidR="00F041D8" w:rsidRPr="002718C0">
        <w:rPr>
          <w:sz w:val="24"/>
        </w:rPr>
        <w:t xml:space="preserve"> $</w:t>
      </w:r>
      <w:r w:rsidR="002718C0">
        <w:rPr>
          <w:sz w:val="24"/>
        </w:rPr>
        <w:t>10</w:t>
      </w:r>
      <w:r w:rsidR="00F041D8" w:rsidRPr="002718C0">
        <w:rPr>
          <w:sz w:val="24"/>
        </w:rPr>
        <w:t>0.  Registration for members is strongly discouraged, and should be used if attendance would be a hardship or impossible otherwise.</w:t>
      </w:r>
      <w:r w:rsidR="00F041D8">
        <w:rPr>
          <w:color w:val="FF0000"/>
          <w:sz w:val="24"/>
        </w:rPr>
        <w:t xml:space="preserve">  </w:t>
      </w:r>
      <w:r>
        <w:rPr>
          <w:sz w:val="24"/>
        </w:rPr>
        <w:t xml:space="preserve">Speakers working for industry should not request or be offered any reimbursement. </w:t>
      </w:r>
      <w:r w:rsidR="00E439B2">
        <w:rPr>
          <w:sz w:val="24"/>
        </w:rPr>
        <w:t xml:space="preserve"> </w:t>
      </w:r>
      <w:r>
        <w:rPr>
          <w:sz w:val="24"/>
        </w:rPr>
        <w:t xml:space="preserve">The division will not reimburse industrial speakers if requested to do so by the symposium organizer. </w:t>
      </w:r>
      <w:r w:rsidR="00E439B2">
        <w:rPr>
          <w:sz w:val="24"/>
        </w:rPr>
        <w:t xml:space="preserve"> </w:t>
      </w:r>
      <w:r>
        <w:rPr>
          <w:sz w:val="24"/>
        </w:rPr>
        <w:t xml:space="preserve">More on registration costs in the 'Speaker Registration' section, below. </w:t>
      </w:r>
    </w:p>
    <w:p w14:paraId="5CDA2B87" w14:textId="77777777" w:rsidR="006639E3" w:rsidRDefault="006639E3">
      <w:pPr>
        <w:rPr>
          <w:sz w:val="24"/>
        </w:rPr>
      </w:pPr>
    </w:p>
    <w:p w14:paraId="38C4BE99" w14:textId="77777777" w:rsidR="006639E3" w:rsidRDefault="006639E3">
      <w:pPr>
        <w:rPr>
          <w:sz w:val="24"/>
        </w:rPr>
      </w:pPr>
      <w:r>
        <w:rPr>
          <w:sz w:val="24"/>
        </w:rPr>
        <w:t>Since funding from AGFD is limited, it is important for symposium organizers to investigate sponsorships.</w:t>
      </w:r>
      <w:r w:rsidR="00E439B2">
        <w:rPr>
          <w:sz w:val="24"/>
        </w:rPr>
        <w:t xml:space="preserve"> </w:t>
      </w:r>
      <w:r>
        <w:rPr>
          <w:sz w:val="24"/>
        </w:rPr>
        <w:t xml:space="preserve"> It is best to try to tap on companies that will derive some benefit from your symposium. </w:t>
      </w:r>
      <w:r w:rsidR="00E439B2">
        <w:rPr>
          <w:sz w:val="24"/>
        </w:rPr>
        <w:t xml:space="preserve"> </w:t>
      </w:r>
      <w:r>
        <w:rPr>
          <w:sz w:val="24"/>
        </w:rPr>
        <w:t xml:space="preserve">The USDA and other grant giving bodies can serve as sources of funds. </w:t>
      </w:r>
      <w:r w:rsidR="00E439B2">
        <w:rPr>
          <w:sz w:val="24"/>
        </w:rPr>
        <w:t xml:space="preserve"> </w:t>
      </w:r>
      <w:r>
        <w:rPr>
          <w:sz w:val="24"/>
        </w:rPr>
        <w:t xml:space="preserve">For symposia largely by and for ACS members from industry the ACS Committee on Corporation Associates is a potential source of funds (more info at http://chemistry.org/industry/ca). </w:t>
      </w:r>
      <w:r w:rsidR="00E439B2">
        <w:rPr>
          <w:sz w:val="24"/>
        </w:rPr>
        <w:t xml:space="preserve"> </w:t>
      </w:r>
      <w:r>
        <w:rPr>
          <w:sz w:val="24"/>
        </w:rPr>
        <w:t xml:space="preserve">If your organization will not permit you solicit money directly, the Program Chair can sign a letter you prepare to request support from a potential funding source. </w:t>
      </w:r>
      <w:r w:rsidR="00E439B2">
        <w:rPr>
          <w:sz w:val="24"/>
        </w:rPr>
        <w:t xml:space="preserve"> </w:t>
      </w:r>
      <w:r>
        <w:rPr>
          <w:sz w:val="24"/>
        </w:rPr>
        <w:t xml:space="preserve">There is no need for organizers to establish a bank account for symposia funds. </w:t>
      </w:r>
      <w:r w:rsidR="00E439B2">
        <w:rPr>
          <w:sz w:val="24"/>
        </w:rPr>
        <w:t xml:space="preserve"> </w:t>
      </w:r>
      <w:r>
        <w:rPr>
          <w:sz w:val="24"/>
        </w:rPr>
        <w:t>AGFD has well</w:t>
      </w:r>
      <w:r w:rsidR="00E439B2">
        <w:rPr>
          <w:sz w:val="24"/>
        </w:rPr>
        <w:t>-</w:t>
      </w:r>
      <w:r>
        <w:rPr>
          <w:sz w:val="24"/>
        </w:rPr>
        <w:t xml:space="preserve">established procedures for collecting, recording and distributing symposia funds. </w:t>
      </w:r>
      <w:r w:rsidR="00E439B2">
        <w:rPr>
          <w:sz w:val="24"/>
        </w:rPr>
        <w:t xml:space="preserve"> Make funding checks out to the “</w:t>
      </w:r>
      <w:r>
        <w:rPr>
          <w:sz w:val="24"/>
        </w:rPr>
        <w:t xml:space="preserve">Agricultural and Food </w:t>
      </w:r>
      <w:r w:rsidR="00230677">
        <w:rPr>
          <w:sz w:val="24"/>
        </w:rPr>
        <w:t xml:space="preserve">Chemistry </w:t>
      </w:r>
      <w:r>
        <w:rPr>
          <w:sz w:val="24"/>
        </w:rPr>
        <w:t>Division of ACS.</w:t>
      </w:r>
      <w:r w:rsidR="00E439B2">
        <w:rPr>
          <w:sz w:val="24"/>
        </w:rPr>
        <w:t xml:space="preserve">” </w:t>
      </w:r>
      <w:r>
        <w:rPr>
          <w:sz w:val="24"/>
        </w:rPr>
        <w:t xml:space="preserve"> Send checks to the AGFD treasurer (contact info below) with an explanation as to its intended use. </w:t>
      </w:r>
    </w:p>
    <w:p w14:paraId="6ED0C447" w14:textId="77777777" w:rsidR="006639E3" w:rsidRDefault="006639E3">
      <w:pPr>
        <w:rPr>
          <w:sz w:val="24"/>
        </w:rPr>
      </w:pPr>
    </w:p>
    <w:p w14:paraId="5A06C9AF" w14:textId="77777777" w:rsidR="006639E3" w:rsidRDefault="001C5438">
      <w:pPr>
        <w:tabs>
          <w:tab w:val="left" w:pos="1890"/>
        </w:tabs>
        <w:rPr>
          <w:snapToGrid w:val="0"/>
          <w:sz w:val="24"/>
        </w:rPr>
      </w:pPr>
      <w:r>
        <w:rPr>
          <w:sz w:val="24"/>
        </w:rPr>
        <w:t>Stephen Toth</w:t>
      </w:r>
      <w:r w:rsidR="00230677">
        <w:rPr>
          <w:sz w:val="24"/>
        </w:rPr>
        <w:t xml:space="preserve">, </w:t>
      </w:r>
      <w:r w:rsidR="006639E3">
        <w:rPr>
          <w:sz w:val="24"/>
        </w:rPr>
        <w:t>AGFD Treasurer</w:t>
      </w:r>
      <w:r w:rsidR="005A6583">
        <w:rPr>
          <w:sz w:val="24"/>
        </w:rPr>
        <w:t xml:space="preserve">, </w:t>
      </w:r>
      <w:r w:rsidR="006639E3">
        <w:rPr>
          <w:sz w:val="24"/>
        </w:rPr>
        <w:t>IFF R&amp;D</w:t>
      </w:r>
      <w:r w:rsidR="005A6583">
        <w:rPr>
          <w:sz w:val="24"/>
        </w:rPr>
        <w:t xml:space="preserve">, </w:t>
      </w:r>
      <w:r w:rsidR="006639E3">
        <w:rPr>
          <w:sz w:val="24"/>
        </w:rPr>
        <w:t>1515 Highway 36</w:t>
      </w:r>
      <w:r w:rsidR="005A6583">
        <w:rPr>
          <w:sz w:val="24"/>
        </w:rPr>
        <w:t xml:space="preserve">, </w:t>
      </w:r>
      <w:r w:rsidR="006639E3">
        <w:rPr>
          <w:sz w:val="24"/>
        </w:rPr>
        <w:t>Union Beach</w:t>
      </w:r>
      <w:r w:rsidR="00C77ACF">
        <w:rPr>
          <w:sz w:val="24"/>
        </w:rPr>
        <w:t>, NJ</w:t>
      </w:r>
      <w:r w:rsidR="006639E3">
        <w:rPr>
          <w:sz w:val="24"/>
        </w:rPr>
        <w:t xml:space="preserve">  </w:t>
      </w:r>
      <w:r w:rsidR="006639E3">
        <w:rPr>
          <w:snapToGrid w:val="0"/>
          <w:sz w:val="24"/>
        </w:rPr>
        <w:t>07735</w:t>
      </w:r>
      <w:r>
        <w:rPr>
          <w:snapToGrid w:val="0"/>
          <w:sz w:val="24"/>
        </w:rPr>
        <w:t>,</w:t>
      </w:r>
    </w:p>
    <w:p w14:paraId="51741C02" w14:textId="77777777" w:rsidR="006639E3" w:rsidRDefault="001C5438">
      <w:pPr>
        <w:rPr>
          <w:snapToGrid w:val="0"/>
          <w:sz w:val="24"/>
        </w:rPr>
      </w:pPr>
      <w:r>
        <w:rPr>
          <w:snapToGrid w:val="0"/>
          <w:sz w:val="24"/>
        </w:rPr>
        <w:t>p</w:t>
      </w:r>
      <w:r w:rsidR="00230677">
        <w:rPr>
          <w:snapToGrid w:val="0"/>
          <w:sz w:val="24"/>
        </w:rPr>
        <w:t xml:space="preserve">hone </w:t>
      </w:r>
      <w:r w:rsidR="006639E3">
        <w:rPr>
          <w:snapToGrid w:val="0"/>
          <w:sz w:val="24"/>
        </w:rPr>
        <w:t>732-335-2</w:t>
      </w:r>
      <w:r>
        <w:rPr>
          <w:snapToGrid w:val="0"/>
          <w:sz w:val="24"/>
        </w:rPr>
        <w:t>772</w:t>
      </w:r>
      <w:r w:rsidR="00230677">
        <w:rPr>
          <w:snapToGrid w:val="0"/>
          <w:sz w:val="24"/>
        </w:rPr>
        <w:t xml:space="preserve">, e-mail </w:t>
      </w:r>
      <w:r>
        <w:rPr>
          <w:snapToGrid w:val="0"/>
          <w:sz w:val="24"/>
        </w:rPr>
        <w:t>stephen</w:t>
      </w:r>
      <w:r w:rsidR="006639E3">
        <w:rPr>
          <w:snapToGrid w:val="0"/>
          <w:sz w:val="24"/>
        </w:rPr>
        <w:t>.</w:t>
      </w:r>
      <w:r>
        <w:rPr>
          <w:snapToGrid w:val="0"/>
          <w:sz w:val="24"/>
        </w:rPr>
        <w:t>toth</w:t>
      </w:r>
      <w:r w:rsidR="006639E3">
        <w:rPr>
          <w:snapToGrid w:val="0"/>
          <w:sz w:val="24"/>
        </w:rPr>
        <w:t>@iff.com</w:t>
      </w:r>
    </w:p>
    <w:p w14:paraId="6E6365F8" w14:textId="77777777" w:rsidR="006639E3" w:rsidRDefault="006639E3">
      <w:pPr>
        <w:rPr>
          <w:sz w:val="24"/>
        </w:rPr>
      </w:pPr>
    </w:p>
    <w:p w14:paraId="764BD4D9" w14:textId="77777777" w:rsidR="006639E3" w:rsidRDefault="006639E3">
      <w:pPr>
        <w:rPr>
          <w:sz w:val="24"/>
        </w:rPr>
      </w:pPr>
      <w:r>
        <w:rPr>
          <w:sz w:val="24"/>
        </w:rPr>
        <w:lastRenderedPageBreak/>
        <w:t xml:space="preserve">If you apply for an NRI grant note that ACS AGFD is always the receiving (granted) organization with all funds sent directly to AGFD treasurer. </w:t>
      </w:r>
      <w:r w:rsidR="00E439B2">
        <w:rPr>
          <w:sz w:val="24"/>
        </w:rPr>
        <w:t xml:space="preserve"> </w:t>
      </w:r>
      <w:r>
        <w:rPr>
          <w:sz w:val="24"/>
        </w:rPr>
        <w:t>For more information about NRI grants and a grant application form, contact the program chair.</w:t>
      </w:r>
    </w:p>
    <w:p w14:paraId="56318F7A" w14:textId="77777777" w:rsidR="006639E3" w:rsidRDefault="006639E3">
      <w:pPr>
        <w:rPr>
          <w:sz w:val="24"/>
        </w:rPr>
      </w:pPr>
    </w:p>
    <w:p w14:paraId="465A24E5" w14:textId="64F69934" w:rsidR="006639E3" w:rsidRDefault="006639E3">
      <w:pPr>
        <w:ind w:right="-720"/>
        <w:rPr>
          <w:snapToGrid w:val="0"/>
          <w:sz w:val="24"/>
        </w:rPr>
      </w:pPr>
      <w:r>
        <w:rPr>
          <w:sz w:val="24"/>
        </w:rPr>
        <w:t>Symposium organizers should mention sponsor names in printed announcements prepared for the symposium.</w:t>
      </w:r>
      <w:r w:rsidR="00E439B2">
        <w:rPr>
          <w:sz w:val="24"/>
        </w:rPr>
        <w:t xml:space="preserve"> </w:t>
      </w:r>
      <w:r>
        <w:rPr>
          <w:sz w:val="24"/>
        </w:rPr>
        <w:t xml:space="preserve"> Sponsor logos can appear on promotional literature and on a sponsor acknowledgement slide shown at the start of the sessions. </w:t>
      </w:r>
      <w:r w:rsidR="00E439B2">
        <w:rPr>
          <w:sz w:val="24"/>
        </w:rPr>
        <w:t xml:space="preserve"> </w:t>
      </w:r>
      <w:r>
        <w:rPr>
          <w:sz w:val="24"/>
        </w:rPr>
        <w:t xml:space="preserve">Symposia </w:t>
      </w:r>
      <w:r w:rsidR="00DD3743">
        <w:rPr>
          <w:sz w:val="24"/>
        </w:rPr>
        <w:t>cannot</w:t>
      </w:r>
      <w:r>
        <w:rPr>
          <w:sz w:val="24"/>
        </w:rPr>
        <w:t xml:space="preserve"> be named for a sponsor. </w:t>
      </w:r>
      <w:r w:rsidR="00E439B2">
        <w:rPr>
          <w:sz w:val="24"/>
        </w:rPr>
        <w:t xml:space="preserve"> </w:t>
      </w:r>
      <w:r>
        <w:rPr>
          <w:sz w:val="24"/>
        </w:rPr>
        <w:t xml:space="preserve">No 'Jiffy-Pop Symposium on the Advances in Corn Processing'. </w:t>
      </w:r>
      <w:r w:rsidR="00E439B2">
        <w:rPr>
          <w:sz w:val="24"/>
        </w:rPr>
        <w:t xml:space="preserve"> </w:t>
      </w:r>
      <w:r>
        <w:rPr>
          <w:sz w:val="24"/>
        </w:rPr>
        <w:t xml:space="preserve">The Finance Committee approves the disposition of all funds derived from sponsors. </w:t>
      </w:r>
      <w:r w:rsidR="00E439B2">
        <w:rPr>
          <w:sz w:val="24"/>
        </w:rPr>
        <w:t xml:space="preserve"> </w:t>
      </w:r>
      <w:r>
        <w:rPr>
          <w:sz w:val="24"/>
        </w:rPr>
        <w:t xml:space="preserve">Only speakers, organizers, and/or session chairs may receive reimbursement. </w:t>
      </w:r>
      <w:r w:rsidR="00E439B2">
        <w:rPr>
          <w:sz w:val="24"/>
        </w:rPr>
        <w:t xml:space="preserve"> </w:t>
      </w:r>
      <w:r>
        <w:rPr>
          <w:sz w:val="24"/>
        </w:rPr>
        <w:t>Organizers should identify to the Program Chair and Treasurer those speakers for whom registration fees are to be paid.</w:t>
      </w:r>
      <w:r w:rsidR="00E439B2">
        <w:rPr>
          <w:sz w:val="24"/>
        </w:rPr>
        <w:t xml:space="preserve"> </w:t>
      </w:r>
      <w:r>
        <w:rPr>
          <w:sz w:val="24"/>
        </w:rPr>
        <w:t xml:space="preserve"> Total funding for registration fees, travel and per diem must not exceed that approved in advance by the Finance Committee. </w:t>
      </w:r>
      <w:r w:rsidR="00E439B2">
        <w:rPr>
          <w:sz w:val="24"/>
        </w:rPr>
        <w:t xml:space="preserve"> </w:t>
      </w:r>
      <w:r>
        <w:rPr>
          <w:sz w:val="24"/>
        </w:rPr>
        <w:t xml:space="preserve">Reimbursements do not take place until at the meeting itself - so that only speakers that appear at the meeting receive funds. </w:t>
      </w:r>
      <w:r w:rsidR="00E439B2">
        <w:rPr>
          <w:sz w:val="24"/>
        </w:rPr>
        <w:t xml:space="preserve"> </w:t>
      </w:r>
      <w:r>
        <w:rPr>
          <w:sz w:val="24"/>
        </w:rPr>
        <w:t xml:space="preserve">Reimbursements must take place soon after the meeting as the division needs to 'close its books' on a meeting. </w:t>
      </w:r>
      <w:r w:rsidR="00E439B2">
        <w:rPr>
          <w:sz w:val="24"/>
        </w:rPr>
        <w:t xml:space="preserve"> </w:t>
      </w:r>
      <w:r>
        <w:rPr>
          <w:sz w:val="24"/>
        </w:rPr>
        <w:t xml:space="preserve">Do not approach the treasurer months after a meeting with additional reimbursement requests. </w:t>
      </w:r>
      <w:r w:rsidR="00E439B2">
        <w:rPr>
          <w:sz w:val="24"/>
        </w:rPr>
        <w:t xml:space="preserve"> </w:t>
      </w:r>
      <w:r>
        <w:rPr>
          <w:snapToGrid w:val="0"/>
          <w:sz w:val="24"/>
        </w:rPr>
        <w:t xml:space="preserve">Bring your final and most detailed budget to the meeting to assist the division treasurer in properly documenting reimbursements. </w:t>
      </w:r>
      <w:r w:rsidR="00E439B2">
        <w:rPr>
          <w:snapToGrid w:val="0"/>
          <w:sz w:val="24"/>
        </w:rPr>
        <w:t xml:space="preserve"> </w:t>
      </w:r>
      <w:r>
        <w:rPr>
          <w:snapToGrid w:val="0"/>
          <w:sz w:val="24"/>
        </w:rPr>
        <w:t>Use the format below for organizing and submitting your budget.</w:t>
      </w:r>
    </w:p>
    <w:p w14:paraId="0B463C69" w14:textId="77777777" w:rsidR="006639E3" w:rsidRDefault="006639E3">
      <w:pPr>
        <w:tabs>
          <w:tab w:val="left" w:pos="1890"/>
        </w:tabs>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80"/>
        <w:gridCol w:w="1440"/>
        <w:gridCol w:w="1440"/>
        <w:gridCol w:w="1440"/>
        <w:gridCol w:w="2304"/>
      </w:tblGrid>
      <w:tr w:rsidR="006639E3" w14:paraId="24376A9F" w14:textId="77777777">
        <w:tc>
          <w:tcPr>
            <w:tcW w:w="2880" w:type="dxa"/>
          </w:tcPr>
          <w:p w14:paraId="20884C1B" w14:textId="77777777" w:rsidR="006639E3" w:rsidRDefault="006639E3">
            <w:pPr>
              <w:tabs>
                <w:tab w:val="left" w:pos="1890"/>
              </w:tabs>
              <w:rPr>
                <w:b/>
                <w:sz w:val="24"/>
              </w:rPr>
            </w:pPr>
            <w:r>
              <w:rPr>
                <w:b/>
                <w:sz w:val="24"/>
              </w:rPr>
              <w:t>SYMPOSIUM  BUDGET</w:t>
            </w:r>
          </w:p>
        </w:tc>
        <w:tc>
          <w:tcPr>
            <w:tcW w:w="1440" w:type="dxa"/>
          </w:tcPr>
          <w:p w14:paraId="27DC77FC" w14:textId="77777777" w:rsidR="006639E3" w:rsidRDefault="006639E3">
            <w:pPr>
              <w:tabs>
                <w:tab w:val="left" w:pos="1890"/>
              </w:tabs>
              <w:jc w:val="right"/>
              <w:rPr>
                <w:sz w:val="24"/>
              </w:rPr>
            </w:pPr>
          </w:p>
        </w:tc>
        <w:tc>
          <w:tcPr>
            <w:tcW w:w="1440" w:type="dxa"/>
          </w:tcPr>
          <w:p w14:paraId="4FF3BFA9" w14:textId="77777777" w:rsidR="006639E3" w:rsidRDefault="006639E3">
            <w:pPr>
              <w:tabs>
                <w:tab w:val="left" w:pos="1890"/>
              </w:tabs>
              <w:jc w:val="right"/>
              <w:rPr>
                <w:sz w:val="24"/>
              </w:rPr>
            </w:pPr>
          </w:p>
        </w:tc>
        <w:tc>
          <w:tcPr>
            <w:tcW w:w="1440" w:type="dxa"/>
          </w:tcPr>
          <w:p w14:paraId="550C8A50" w14:textId="77777777" w:rsidR="006639E3" w:rsidRDefault="006639E3">
            <w:pPr>
              <w:tabs>
                <w:tab w:val="left" w:pos="1890"/>
              </w:tabs>
              <w:jc w:val="right"/>
              <w:rPr>
                <w:sz w:val="24"/>
              </w:rPr>
            </w:pPr>
          </w:p>
        </w:tc>
        <w:tc>
          <w:tcPr>
            <w:tcW w:w="2304" w:type="dxa"/>
          </w:tcPr>
          <w:p w14:paraId="5D2309AF" w14:textId="77777777" w:rsidR="006639E3" w:rsidRDefault="006639E3">
            <w:pPr>
              <w:tabs>
                <w:tab w:val="left" w:pos="1890"/>
              </w:tabs>
              <w:jc w:val="right"/>
              <w:rPr>
                <w:sz w:val="24"/>
              </w:rPr>
            </w:pPr>
          </w:p>
        </w:tc>
      </w:tr>
      <w:tr w:rsidR="006639E3" w14:paraId="55A72849" w14:textId="77777777">
        <w:trPr>
          <w:trHeight w:hRule="exact" w:val="418"/>
        </w:trPr>
        <w:tc>
          <w:tcPr>
            <w:tcW w:w="2880" w:type="dxa"/>
          </w:tcPr>
          <w:p w14:paraId="7D022CC0" w14:textId="77777777" w:rsidR="006639E3" w:rsidRDefault="006639E3">
            <w:pPr>
              <w:tabs>
                <w:tab w:val="left" w:pos="1890"/>
              </w:tabs>
              <w:rPr>
                <w:b/>
                <w:sz w:val="24"/>
              </w:rPr>
            </w:pPr>
            <w:r>
              <w:rPr>
                <w:b/>
                <w:sz w:val="24"/>
              </w:rPr>
              <w:t>program date:</w:t>
            </w:r>
          </w:p>
          <w:p w14:paraId="577BBD88" w14:textId="77777777" w:rsidR="006639E3" w:rsidRDefault="006639E3">
            <w:pPr>
              <w:tabs>
                <w:tab w:val="left" w:pos="1890"/>
              </w:tabs>
              <w:rPr>
                <w:sz w:val="24"/>
              </w:rPr>
            </w:pPr>
            <w:r>
              <w:rPr>
                <w:sz w:val="24"/>
              </w:rPr>
              <w:t xml:space="preserve"> </w:t>
            </w:r>
          </w:p>
        </w:tc>
        <w:tc>
          <w:tcPr>
            <w:tcW w:w="1440" w:type="dxa"/>
          </w:tcPr>
          <w:p w14:paraId="4122E6F1" w14:textId="77777777" w:rsidR="006639E3" w:rsidRDefault="006639E3">
            <w:pPr>
              <w:tabs>
                <w:tab w:val="left" w:pos="1890"/>
              </w:tabs>
              <w:jc w:val="right"/>
              <w:rPr>
                <w:sz w:val="24"/>
              </w:rPr>
            </w:pPr>
          </w:p>
        </w:tc>
        <w:tc>
          <w:tcPr>
            <w:tcW w:w="1440" w:type="dxa"/>
          </w:tcPr>
          <w:p w14:paraId="730291E6" w14:textId="77777777" w:rsidR="006639E3" w:rsidRDefault="006639E3">
            <w:pPr>
              <w:tabs>
                <w:tab w:val="left" w:pos="1890"/>
              </w:tabs>
              <w:jc w:val="right"/>
              <w:rPr>
                <w:sz w:val="24"/>
              </w:rPr>
            </w:pPr>
          </w:p>
        </w:tc>
        <w:tc>
          <w:tcPr>
            <w:tcW w:w="1440" w:type="dxa"/>
          </w:tcPr>
          <w:p w14:paraId="44A42967" w14:textId="77777777" w:rsidR="006639E3" w:rsidRDefault="006639E3">
            <w:pPr>
              <w:tabs>
                <w:tab w:val="left" w:pos="1890"/>
              </w:tabs>
              <w:jc w:val="right"/>
              <w:rPr>
                <w:sz w:val="24"/>
              </w:rPr>
            </w:pPr>
          </w:p>
        </w:tc>
        <w:tc>
          <w:tcPr>
            <w:tcW w:w="2304" w:type="dxa"/>
          </w:tcPr>
          <w:p w14:paraId="68D53034" w14:textId="77777777" w:rsidR="006639E3" w:rsidRDefault="006639E3">
            <w:pPr>
              <w:tabs>
                <w:tab w:val="left" w:pos="1890"/>
              </w:tabs>
              <w:jc w:val="right"/>
              <w:rPr>
                <w:sz w:val="24"/>
              </w:rPr>
            </w:pPr>
          </w:p>
        </w:tc>
      </w:tr>
      <w:tr w:rsidR="006639E3" w14:paraId="7D9150B5" w14:textId="77777777">
        <w:tc>
          <w:tcPr>
            <w:tcW w:w="2880" w:type="dxa"/>
          </w:tcPr>
          <w:p w14:paraId="08C159DB" w14:textId="77777777" w:rsidR="006639E3" w:rsidRDefault="006639E3">
            <w:pPr>
              <w:tabs>
                <w:tab w:val="left" w:pos="1890"/>
              </w:tabs>
              <w:rPr>
                <w:sz w:val="24"/>
              </w:rPr>
            </w:pPr>
          </w:p>
        </w:tc>
        <w:tc>
          <w:tcPr>
            <w:tcW w:w="1440" w:type="dxa"/>
          </w:tcPr>
          <w:p w14:paraId="7CA0D828" w14:textId="77777777" w:rsidR="006639E3" w:rsidRDefault="006639E3">
            <w:pPr>
              <w:tabs>
                <w:tab w:val="left" w:pos="1890"/>
              </w:tabs>
              <w:jc w:val="right"/>
              <w:rPr>
                <w:sz w:val="24"/>
              </w:rPr>
            </w:pPr>
          </w:p>
        </w:tc>
        <w:tc>
          <w:tcPr>
            <w:tcW w:w="1440" w:type="dxa"/>
          </w:tcPr>
          <w:p w14:paraId="4191802D" w14:textId="77777777" w:rsidR="006639E3" w:rsidRDefault="006639E3">
            <w:pPr>
              <w:tabs>
                <w:tab w:val="left" w:pos="1890"/>
              </w:tabs>
              <w:jc w:val="right"/>
              <w:rPr>
                <w:sz w:val="24"/>
              </w:rPr>
            </w:pPr>
          </w:p>
        </w:tc>
        <w:tc>
          <w:tcPr>
            <w:tcW w:w="1440" w:type="dxa"/>
          </w:tcPr>
          <w:p w14:paraId="05EF0BC1" w14:textId="77777777" w:rsidR="006639E3" w:rsidRDefault="006639E3">
            <w:pPr>
              <w:tabs>
                <w:tab w:val="left" w:pos="1890"/>
              </w:tabs>
              <w:jc w:val="right"/>
              <w:rPr>
                <w:sz w:val="24"/>
              </w:rPr>
            </w:pPr>
          </w:p>
        </w:tc>
        <w:tc>
          <w:tcPr>
            <w:tcW w:w="2304" w:type="dxa"/>
          </w:tcPr>
          <w:p w14:paraId="3EA29094" w14:textId="77777777" w:rsidR="006639E3" w:rsidRDefault="006639E3">
            <w:pPr>
              <w:tabs>
                <w:tab w:val="left" w:pos="1890"/>
              </w:tabs>
              <w:rPr>
                <w:sz w:val="24"/>
              </w:rPr>
            </w:pPr>
          </w:p>
        </w:tc>
      </w:tr>
      <w:tr w:rsidR="006639E3" w14:paraId="3F28336A" w14:textId="77777777">
        <w:tc>
          <w:tcPr>
            <w:tcW w:w="2880" w:type="dxa"/>
          </w:tcPr>
          <w:p w14:paraId="4AD232E1" w14:textId="77777777" w:rsidR="006639E3" w:rsidRDefault="006639E3">
            <w:pPr>
              <w:tabs>
                <w:tab w:val="left" w:pos="1890"/>
              </w:tabs>
              <w:rPr>
                <w:b/>
                <w:sz w:val="24"/>
              </w:rPr>
            </w:pPr>
            <w:r>
              <w:rPr>
                <w:b/>
                <w:sz w:val="24"/>
              </w:rPr>
              <w:t>symposium title:</w:t>
            </w:r>
          </w:p>
          <w:p w14:paraId="7CF6B6C7" w14:textId="77777777" w:rsidR="006639E3" w:rsidRDefault="006639E3">
            <w:pPr>
              <w:tabs>
                <w:tab w:val="left" w:pos="1890"/>
              </w:tabs>
              <w:rPr>
                <w:sz w:val="24"/>
              </w:rPr>
            </w:pPr>
          </w:p>
        </w:tc>
        <w:tc>
          <w:tcPr>
            <w:tcW w:w="1440" w:type="dxa"/>
          </w:tcPr>
          <w:p w14:paraId="1FCEF6B7" w14:textId="77777777" w:rsidR="006639E3" w:rsidRDefault="006639E3">
            <w:pPr>
              <w:tabs>
                <w:tab w:val="left" w:pos="1890"/>
              </w:tabs>
              <w:jc w:val="right"/>
              <w:rPr>
                <w:sz w:val="24"/>
              </w:rPr>
            </w:pPr>
          </w:p>
        </w:tc>
        <w:tc>
          <w:tcPr>
            <w:tcW w:w="1440" w:type="dxa"/>
          </w:tcPr>
          <w:p w14:paraId="61DB9F39" w14:textId="77777777" w:rsidR="006639E3" w:rsidRDefault="006639E3">
            <w:pPr>
              <w:tabs>
                <w:tab w:val="left" w:pos="1890"/>
              </w:tabs>
              <w:jc w:val="right"/>
              <w:rPr>
                <w:sz w:val="24"/>
              </w:rPr>
            </w:pPr>
          </w:p>
        </w:tc>
        <w:tc>
          <w:tcPr>
            <w:tcW w:w="1440" w:type="dxa"/>
          </w:tcPr>
          <w:p w14:paraId="41783841" w14:textId="77777777" w:rsidR="006639E3" w:rsidRDefault="006639E3">
            <w:pPr>
              <w:tabs>
                <w:tab w:val="left" w:pos="1890"/>
              </w:tabs>
              <w:jc w:val="right"/>
              <w:rPr>
                <w:sz w:val="24"/>
              </w:rPr>
            </w:pPr>
          </w:p>
        </w:tc>
        <w:tc>
          <w:tcPr>
            <w:tcW w:w="2304" w:type="dxa"/>
          </w:tcPr>
          <w:p w14:paraId="3C12FAB1" w14:textId="77777777" w:rsidR="006639E3" w:rsidRDefault="006639E3">
            <w:pPr>
              <w:tabs>
                <w:tab w:val="left" w:pos="1890"/>
              </w:tabs>
              <w:rPr>
                <w:sz w:val="24"/>
              </w:rPr>
            </w:pPr>
          </w:p>
        </w:tc>
      </w:tr>
      <w:tr w:rsidR="006639E3" w14:paraId="6891F063" w14:textId="77777777">
        <w:tc>
          <w:tcPr>
            <w:tcW w:w="2880" w:type="dxa"/>
          </w:tcPr>
          <w:p w14:paraId="04493E8E" w14:textId="77777777" w:rsidR="006639E3" w:rsidRDefault="006639E3">
            <w:pPr>
              <w:tabs>
                <w:tab w:val="left" w:pos="1890"/>
              </w:tabs>
              <w:rPr>
                <w:b/>
                <w:sz w:val="24"/>
              </w:rPr>
            </w:pPr>
          </w:p>
        </w:tc>
        <w:tc>
          <w:tcPr>
            <w:tcW w:w="1440" w:type="dxa"/>
          </w:tcPr>
          <w:p w14:paraId="08F18749" w14:textId="77777777" w:rsidR="006639E3" w:rsidRDefault="006639E3">
            <w:pPr>
              <w:tabs>
                <w:tab w:val="left" w:pos="1890"/>
              </w:tabs>
              <w:jc w:val="right"/>
              <w:rPr>
                <w:sz w:val="24"/>
              </w:rPr>
            </w:pPr>
          </w:p>
        </w:tc>
        <w:tc>
          <w:tcPr>
            <w:tcW w:w="1440" w:type="dxa"/>
          </w:tcPr>
          <w:p w14:paraId="34DFA9C0" w14:textId="77777777" w:rsidR="006639E3" w:rsidRDefault="006639E3">
            <w:pPr>
              <w:tabs>
                <w:tab w:val="left" w:pos="1890"/>
              </w:tabs>
              <w:jc w:val="right"/>
              <w:rPr>
                <w:sz w:val="24"/>
              </w:rPr>
            </w:pPr>
          </w:p>
        </w:tc>
        <w:tc>
          <w:tcPr>
            <w:tcW w:w="1440" w:type="dxa"/>
          </w:tcPr>
          <w:p w14:paraId="0380075E" w14:textId="77777777" w:rsidR="006639E3" w:rsidRDefault="006639E3">
            <w:pPr>
              <w:tabs>
                <w:tab w:val="left" w:pos="1890"/>
              </w:tabs>
              <w:jc w:val="right"/>
              <w:rPr>
                <w:sz w:val="24"/>
              </w:rPr>
            </w:pPr>
          </w:p>
        </w:tc>
        <w:tc>
          <w:tcPr>
            <w:tcW w:w="2304" w:type="dxa"/>
          </w:tcPr>
          <w:p w14:paraId="61A741BE" w14:textId="77777777" w:rsidR="006639E3" w:rsidRDefault="006639E3">
            <w:pPr>
              <w:tabs>
                <w:tab w:val="left" w:pos="1890"/>
              </w:tabs>
              <w:rPr>
                <w:sz w:val="24"/>
              </w:rPr>
            </w:pPr>
          </w:p>
        </w:tc>
      </w:tr>
      <w:tr w:rsidR="006639E3" w14:paraId="7A9FAFCC" w14:textId="77777777">
        <w:tc>
          <w:tcPr>
            <w:tcW w:w="2880" w:type="dxa"/>
          </w:tcPr>
          <w:p w14:paraId="41BFE20D" w14:textId="77777777" w:rsidR="006639E3" w:rsidRDefault="006639E3">
            <w:pPr>
              <w:tabs>
                <w:tab w:val="left" w:pos="1890"/>
              </w:tabs>
              <w:rPr>
                <w:b/>
                <w:sz w:val="24"/>
              </w:rPr>
            </w:pPr>
            <w:r>
              <w:rPr>
                <w:b/>
                <w:sz w:val="24"/>
              </w:rPr>
              <w:t>fund sources (inflows)</w:t>
            </w:r>
          </w:p>
        </w:tc>
        <w:tc>
          <w:tcPr>
            <w:tcW w:w="1440" w:type="dxa"/>
          </w:tcPr>
          <w:p w14:paraId="794FEFA0" w14:textId="77777777" w:rsidR="006639E3" w:rsidRDefault="006639E3">
            <w:pPr>
              <w:tabs>
                <w:tab w:val="left" w:pos="1890"/>
              </w:tabs>
              <w:jc w:val="right"/>
              <w:rPr>
                <w:sz w:val="24"/>
              </w:rPr>
            </w:pPr>
            <w:r>
              <w:rPr>
                <w:b/>
                <w:sz w:val="24"/>
              </w:rPr>
              <w:t>inflows</w:t>
            </w:r>
          </w:p>
        </w:tc>
        <w:tc>
          <w:tcPr>
            <w:tcW w:w="1440" w:type="dxa"/>
          </w:tcPr>
          <w:p w14:paraId="0AA8C457" w14:textId="77777777" w:rsidR="006639E3" w:rsidRDefault="006639E3">
            <w:pPr>
              <w:tabs>
                <w:tab w:val="left" w:pos="1890"/>
              </w:tabs>
              <w:jc w:val="right"/>
              <w:rPr>
                <w:b/>
                <w:sz w:val="24"/>
              </w:rPr>
            </w:pPr>
          </w:p>
        </w:tc>
        <w:tc>
          <w:tcPr>
            <w:tcW w:w="1440" w:type="dxa"/>
          </w:tcPr>
          <w:p w14:paraId="0780F0C9" w14:textId="77777777" w:rsidR="006639E3" w:rsidRDefault="006639E3">
            <w:pPr>
              <w:tabs>
                <w:tab w:val="left" w:pos="1890"/>
              </w:tabs>
              <w:jc w:val="right"/>
              <w:rPr>
                <w:b/>
                <w:sz w:val="24"/>
              </w:rPr>
            </w:pPr>
          </w:p>
        </w:tc>
        <w:tc>
          <w:tcPr>
            <w:tcW w:w="2304" w:type="dxa"/>
          </w:tcPr>
          <w:p w14:paraId="78A204D1" w14:textId="77777777" w:rsidR="006639E3" w:rsidRDefault="006639E3">
            <w:pPr>
              <w:tabs>
                <w:tab w:val="left" w:pos="1890"/>
              </w:tabs>
              <w:rPr>
                <w:b/>
                <w:sz w:val="24"/>
              </w:rPr>
            </w:pPr>
          </w:p>
        </w:tc>
      </w:tr>
      <w:tr w:rsidR="006639E3" w14:paraId="3A6F7D96" w14:textId="77777777">
        <w:tc>
          <w:tcPr>
            <w:tcW w:w="2880" w:type="dxa"/>
          </w:tcPr>
          <w:p w14:paraId="5B281846" w14:textId="77777777" w:rsidR="006639E3" w:rsidRDefault="006639E3">
            <w:pPr>
              <w:tabs>
                <w:tab w:val="left" w:pos="1890"/>
              </w:tabs>
              <w:rPr>
                <w:sz w:val="24"/>
              </w:rPr>
            </w:pPr>
            <w:r>
              <w:rPr>
                <w:sz w:val="24"/>
              </w:rPr>
              <w:t>sponsor 1</w:t>
            </w:r>
          </w:p>
        </w:tc>
        <w:tc>
          <w:tcPr>
            <w:tcW w:w="1440" w:type="dxa"/>
          </w:tcPr>
          <w:p w14:paraId="2C381650" w14:textId="77777777" w:rsidR="006639E3" w:rsidRDefault="006639E3">
            <w:pPr>
              <w:tabs>
                <w:tab w:val="left" w:pos="1890"/>
              </w:tabs>
              <w:jc w:val="right"/>
              <w:rPr>
                <w:sz w:val="24"/>
              </w:rPr>
            </w:pPr>
          </w:p>
        </w:tc>
        <w:tc>
          <w:tcPr>
            <w:tcW w:w="1440" w:type="dxa"/>
          </w:tcPr>
          <w:p w14:paraId="7EBCCF94" w14:textId="77777777" w:rsidR="006639E3" w:rsidRDefault="006639E3">
            <w:pPr>
              <w:tabs>
                <w:tab w:val="left" w:pos="1890"/>
              </w:tabs>
              <w:jc w:val="right"/>
              <w:rPr>
                <w:sz w:val="24"/>
              </w:rPr>
            </w:pPr>
          </w:p>
        </w:tc>
        <w:tc>
          <w:tcPr>
            <w:tcW w:w="1440" w:type="dxa"/>
          </w:tcPr>
          <w:p w14:paraId="2C745CC6" w14:textId="77777777" w:rsidR="006639E3" w:rsidRDefault="006639E3">
            <w:pPr>
              <w:tabs>
                <w:tab w:val="left" w:pos="1890"/>
              </w:tabs>
              <w:jc w:val="right"/>
              <w:rPr>
                <w:sz w:val="24"/>
              </w:rPr>
            </w:pPr>
          </w:p>
        </w:tc>
        <w:tc>
          <w:tcPr>
            <w:tcW w:w="2304" w:type="dxa"/>
          </w:tcPr>
          <w:p w14:paraId="0717E316" w14:textId="77777777" w:rsidR="006639E3" w:rsidRDefault="006639E3">
            <w:pPr>
              <w:tabs>
                <w:tab w:val="left" w:pos="1890"/>
              </w:tabs>
              <w:rPr>
                <w:sz w:val="24"/>
              </w:rPr>
            </w:pPr>
          </w:p>
        </w:tc>
      </w:tr>
      <w:tr w:rsidR="006639E3" w14:paraId="4A0268B6" w14:textId="77777777">
        <w:tc>
          <w:tcPr>
            <w:tcW w:w="2880" w:type="dxa"/>
          </w:tcPr>
          <w:p w14:paraId="6231BEFA" w14:textId="77777777" w:rsidR="006639E3" w:rsidRDefault="006639E3">
            <w:pPr>
              <w:tabs>
                <w:tab w:val="left" w:pos="1890"/>
              </w:tabs>
              <w:rPr>
                <w:sz w:val="24"/>
              </w:rPr>
            </w:pPr>
            <w:r>
              <w:rPr>
                <w:sz w:val="24"/>
              </w:rPr>
              <w:t>sponsor 2</w:t>
            </w:r>
          </w:p>
        </w:tc>
        <w:tc>
          <w:tcPr>
            <w:tcW w:w="1440" w:type="dxa"/>
          </w:tcPr>
          <w:p w14:paraId="297874B5" w14:textId="77777777" w:rsidR="006639E3" w:rsidRDefault="006639E3">
            <w:pPr>
              <w:tabs>
                <w:tab w:val="left" w:pos="1890"/>
              </w:tabs>
              <w:jc w:val="right"/>
              <w:rPr>
                <w:sz w:val="24"/>
              </w:rPr>
            </w:pPr>
          </w:p>
        </w:tc>
        <w:tc>
          <w:tcPr>
            <w:tcW w:w="1440" w:type="dxa"/>
          </w:tcPr>
          <w:p w14:paraId="0D220F36" w14:textId="77777777" w:rsidR="006639E3" w:rsidRDefault="006639E3">
            <w:pPr>
              <w:tabs>
                <w:tab w:val="left" w:pos="1890"/>
              </w:tabs>
              <w:jc w:val="right"/>
              <w:rPr>
                <w:sz w:val="24"/>
              </w:rPr>
            </w:pPr>
          </w:p>
        </w:tc>
        <w:tc>
          <w:tcPr>
            <w:tcW w:w="1440" w:type="dxa"/>
          </w:tcPr>
          <w:p w14:paraId="6EAE3AB8" w14:textId="77777777" w:rsidR="006639E3" w:rsidRDefault="006639E3">
            <w:pPr>
              <w:tabs>
                <w:tab w:val="left" w:pos="1890"/>
              </w:tabs>
              <w:jc w:val="right"/>
              <w:rPr>
                <w:sz w:val="24"/>
              </w:rPr>
            </w:pPr>
          </w:p>
        </w:tc>
        <w:tc>
          <w:tcPr>
            <w:tcW w:w="2304" w:type="dxa"/>
          </w:tcPr>
          <w:p w14:paraId="2D0F9636" w14:textId="77777777" w:rsidR="006639E3" w:rsidRDefault="006639E3">
            <w:pPr>
              <w:tabs>
                <w:tab w:val="left" w:pos="1890"/>
              </w:tabs>
              <w:rPr>
                <w:sz w:val="24"/>
              </w:rPr>
            </w:pPr>
          </w:p>
        </w:tc>
      </w:tr>
      <w:tr w:rsidR="006639E3" w14:paraId="3F1C6CC5" w14:textId="77777777">
        <w:tc>
          <w:tcPr>
            <w:tcW w:w="2880" w:type="dxa"/>
          </w:tcPr>
          <w:p w14:paraId="5977F8D0" w14:textId="77777777" w:rsidR="006639E3" w:rsidRDefault="006639E3">
            <w:pPr>
              <w:tabs>
                <w:tab w:val="left" w:pos="1890"/>
              </w:tabs>
              <w:rPr>
                <w:sz w:val="24"/>
              </w:rPr>
            </w:pPr>
            <w:r>
              <w:rPr>
                <w:sz w:val="24"/>
              </w:rPr>
              <w:t>approved $ from AGFD</w:t>
            </w:r>
          </w:p>
        </w:tc>
        <w:tc>
          <w:tcPr>
            <w:tcW w:w="1440" w:type="dxa"/>
          </w:tcPr>
          <w:p w14:paraId="6A913693" w14:textId="77777777" w:rsidR="006639E3" w:rsidRDefault="006639E3">
            <w:pPr>
              <w:tabs>
                <w:tab w:val="left" w:pos="1890"/>
              </w:tabs>
              <w:jc w:val="right"/>
              <w:rPr>
                <w:sz w:val="24"/>
              </w:rPr>
            </w:pPr>
          </w:p>
        </w:tc>
        <w:tc>
          <w:tcPr>
            <w:tcW w:w="1440" w:type="dxa"/>
          </w:tcPr>
          <w:p w14:paraId="5FE79EA2" w14:textId="77777777" w:rsidR="006639E3" w:rsidRDefault="006639E3">
            <w:pPr>
              <w:tabs>
                <w:tab w:val="left" w:pos="1890"/>
              </w:tabs>
              <w:jc w:val="right"/>
              <w:rPr>
                <w:sz w:val="24"/>
              </w:rPr>
            </w:pPr>
          </w:p>
        </w:tc>
        <w:tc>
          <w:tcPr>
            <w:tcW w:w="1440" w:type="dxa"/>
          </w:tcPr>
          <w:p w14:paraId="53BDA902" w14:textId="77777777" w:rsidR="006639E3" w:rsidRDefault="006639E3">
            <w:pPr>
              <w:tabs>
                <w:tab w:val="left" w:pos="1890"/>
              </w:tabs>
              <w:jc w:val="right"/>
              <w:rPr>
                <w:sz w:val="24"/>
              </w:rPr>
            </w:pPr>
          </w:p>
        </w:tc>
        <w:tc>
          <w:tcPr>
            <w:tcW w:w="2304" w:type="dxa"/>
          </w:tcPr>
          <w:p w14:paraId="2E098ABE" w14:textId="77777777" w:rsidR="006639E3" w:rsidRDefault="006639E3">
            <w:pPr>
              <w:tabs>
                <w:tab w:val="left" w:pos="1890"/>
              </w:tabs>
              <w:rPr>
                <w:sz w:val="24"/>
              </w:rPr>
            </w:pPr>
          </w:p>
        </w:tc>
      </w:tr>
      <w:tr w:rsidR="006639E3" w14:paraId="5A9DF125" w14:textId="77777777">
        <w:tc>
          <w:tcPr>
            <w:tcW w:w="2880" w:type="dxa"/>
          </w:tcPr>
          <w:p w14:paraId="4085A1ED" w14:textId="77777777" w:rsidR="006639E3" w:rsidRDefault="006639E3">
            <w:pPr>
              <w:tabs>
                <w:tab w:val="left" w:pos="1890"/>
              </w:tabs>
              <w:rPr>
                <w:sz w:val="24"/>
              </w:rPr>
            </w:pPr>
            <w:r>
              <w:rPr>
                <w:b/>
                <w:sz w:val="24"/>
              </w:rPr>
              <w:t>total anticipated inflows</w:t>
            </w:r>
          </w:p>
        </w:tc>
        <w:tc>
          <w:tcPr>
            <w:tcW w:w="1440" w:type="dxa"/>
          </w:tcPr>
          <w:p w14:paraId="61A1CB33" w14:textId="77777777" w:rsidR="006639E3" w:rsidRDefault="006639E3">
            <w:pPr>
              <w:tabs>
                <w:tab w:val="left" w:pos="1890"/>
              </w:tabs>
              <w:jc w:val="right"/>
              <w:rPr>
                <w:sz w:val="24"/>
              </w:rPr>
            </w:pPr>
          </w:p>
        </w:tc>
        <w:tc>
          <w:tcPr>
            <w:tcW w:w="1440" w:type="dxa"/>
          </w:tcPr>
          <w:p w14:paraId="16FD5605" w14:textId="77777777" w:rsidR="006639E3" w:rsidRDefault="006639E3">
            <w:pPr>
              <w:tabs>
                <w:tab w:val="left" w:pos="1890"/>
              </w:tabs>
              <w:jc w:val="right"/>
              <w:rPr>
                <w:sz w:val="24"/>
              </w:rPr>
            </w:pPr>
          </w:p>
        </w:tc>
        <w:tc>
          <w:tcPr>
            <w:tcW w:w="1440" w:type="dxa"/>
          </w:tcPr>
          <w:p w14:paraId="0FD9C646" w14:textId="77777777" w:rsidR="006639E3" w:rsidRDefault="006639E3">
            <w:pPr>
              <w:tabs>
                <w:tab w:val="left" w:pos="1890"/>
              </w:tabs>
              <w:jc w:val="right"/>
              <w:rPr>
                <w:sz w:val="24"/>
              </w:rPr>
            </w:pPr>
          </w:p>
        </w:tc>
        <w:tc>
          <w:tcPr>
            <w:tcW w:w="2304" w:type="dxa"/>
          </w:tcPr>
          <w:p w14:paraId="309837B5" w14:textId="77777777" w:rsidR="006639E3" w:rsidRDefault="006639E3">
            <w:pPr>
              <w:tabs>
                <w:tab w:val="left" w:pos="1890"/>
              </w:tabs>
              <w:rPr>
                <w:sz w:val="24"/>
              </w:rPr>
            </w:pPr>
          </w:p>
        </w:tc>
      </w:tr>
      <w:tr w:rsidR="006639E3" w14:paraId="7485342F" w14:textId="77777777">
        <w:tc>
          <w:tcPr>
            <w:tcW w:w="2880" w:type="dxa"/>
          </w:tcPr>
          <w:p w14:paraId="783902D6" w14:textId="77777777" w:rsidR="006639E3" w:rsidRDefault="006639E3">
            <w:pPr>
              <w:tabs>
                <w:tab w:val="left" w:pos="1890"/>
              </w:tabs>
              <w:rPr>
                <w:sz w:val="24"/>
              </w:rPr>
            </w:pPr>
          </w:p>
        </w:tc>
        <w:tc>
          <w:tcPr>
            <w:tcW w:w="1440" w:type="dxa"/>
          </w:tcPr>
          <w:p w14:paraId="3E2EC93F" w14:textId="77777777" w:rsidR="006639E3" w:rsidRDefault="006639E3">
            <w:pPr>
              <w:tabs>
                <w:tab w:val="left" w:pos="1890"/>
              </w:tabs>
              <w:jc w:val="right"/>
              <w:rPr>
                <w:sz w:val="24"/>
              </w:rPr>
            </w:pPr>
          </w:p>
        </w:tc>
        <w:tc>
          <w:tcPr>
            <w:tcW w:w="1440" w:type="dxa"/>
          </w:tcPr>
          <w:p w14:paraId="23EB5952" w14:textId="77777777" w:rsidR="006639E3" w:rsidRDefault="006639E3">
            <w:pPr>
              <w:tabs>
                <w:tab w:val="left" w:pos="1890"/>
              </w:tabs>
              <w:jc w:val="right"/>
              <w:rPr>
                <w:b/>
                <w:sz w:val="24"/>
              </w:rPr>
            </w:pPr>
          </w:p>
        </w:tc>
        <w:tc>
          <w:tcPr>
            <w:tcW w:w="1440" w:type="dxa"/>
          </w:tcPr>
          <w:p w14:paraId="16CE53B1" w14:textId="77777777" w:rsidR="006639E3" w:rsidRDefault="006639E3">
            <w:pPr>
              <w:tabs>
                <w:tab w:val="left" w:pos="1890"/>
              </w:tabs>
              <w:jc w:val="right"/>
              <w:rPr>
                <w:b/>
                <w:sz w:val="24"/>
              </w:rPr>
            </w:pPr>
          </w:p>
        </w:tc>
        <w:tc>
          <w:tcPr>
            <w:tcW w:w="2304" w:type="dxa"/>
          </w:tcPr>
          <w:p w14:paraId="046D69EC" w14:textId="77777777" w:rsidR="006639E3" w:rsidRDefault="006639E3">
            <w:pPr>
              <w:tabs>
                <w:tab w:val="left" w:pos="1890"/>
              </w:tabs>
              <w:rPr>
                <w:b/>
                <w:sz w:val="24"/>
              </w:rPr>
            </w:pPr>
          </w:p>
        </w:tc>
      </w:tr>
      <w:tr w:rsidR="006639E3" w14:paraId="065FC6B9" w14:textId="77777777">
        <w:tc>
          <w:tcPr>
            <w:tcW w:w="2880" w:type="dxa"/>
          </w:tcPr>
          <w:p w14:paraId="352FEAC8" w14:textId="77777777" w:rsidR="006639E3" w:rsidRDefault="006639E3">
            <w:pPr>
              <w:tabs>
                <w:tab w:val="left" w:pos="1890"/>
              </w:tabs>
              <w:rPr>
                <w:sz w:val="24"/>
              </w:rPr>
            </w:pPr>
          </w:p>
        </w:tc>
        <w:tc>
          <w:tcPr>
            <w:tcW w:w="1440" w:type="dxa"/>
          </w:tcPr>
          <w:p w14:paraId="0A4ED04E" w14:textId="77777777" w:rsidR="006639E3" w:rsidRDefault="006639E3">
            <w:pPr>
              <w:tabs>
                <w:tab w:val="left" w:pos="1890"/>
              </w:tabs>
              <w:jc w:val="right"/>
              <w:rPr>
                <w:sz w:val="24"/>
              </w:rPr>
            </w:pPr>
          </w:p>
        </w:tc>
        <w:tc>
          <w:tcPr>
            <w:tcW w:w="1440" w:type="dxa"/>
          </w:tcPr>
          <w:p w14:paraId="0C99E50E" w14:textId="77777777" w:rsidR="006639E3" w:rsidRDefault="006639E3">
            <w:pPr>
              <w:tabs>
                <w:tab w:val="left" w:pos="1890"/>
              </w:tabs>
              <w:jc w:val="right"/>
              <w:rPr>
                <w:b/>
                <w:sz w:val="24"/>
              </w:rPr>
            </w:pPr>
            <w:r>
              <w:rPr>
                <w:b/>
                <w:sz w:val="24"/>
              </w:rPr>
              <w:t>outflows</w:t>
            </w:r>
          </w:p>
        </w:tc>
        <w:tc>
          <w:tcPr>
            <w:tcW w:w="1440" w:type="dxa"/>
          </w:tcPr>
          <w:p w14:paraId="06F4FDB7" w14:textId="77777777" w:rsidR="006639E3" w:rsidRDefault="006639E3">
            <w:pPr>
              <w:tabs>
                <w:tab w:val="left" w:pos="1890"/>
              </w:tabs>
              <w:jc w:val="right"/>
              <w:rPr>
                <w:b/>
                <w:sz w:val="24"/>
              </w:rPr>
            </w:pPr>
            <w:r>
              <w:rPr>
                <w:b/>
                <w:sz w:val="24"/>
              </w:rPr>
              <w:t>outflows</w:t>
            </w:r>
          </w:p>
        </w:tc>
        <w:tc>
          <w:tcPr>
            <w:tcW w:w="2304" w:type="dxa"/>
          </w:tcPr>
          <w:p w14:paraId="7FB60EB9" w14:textId="77777777" w:rsidR="006639E3" w:rsidRDefault="006639E3">
            <w:pPr>
              <w:tabs>
                <w:tab w:val="left" w:pos="1890"/>
              </w:tabs>
              <w:rPr>
                <w:b/>
                <w:sz w:val="24"/>
              </w:rPr>
            </w:pPr>
          </w:p>
        </w:tc>
      </w:tr>
      <w:tr w:rsidR="006639E3" w14:paraId="143FCA7E" w14:textId="77777777">
        <w:tc>
          <w:tcPr>
            <w:tcW w:w="2880" w:type="dxa"/>
          </w:tcPr>
          <w:p w14:paraId="23574FE5" w14:textId="77777777" w:rsidR="006639E3" w:rsidRDefault="006639E3">
            <w:pPr>
              <w:tabs>
                <w:tab w:val="left" w:pos="1890"/>
              </w:tabs>
              <w:rPr>
                <w:sz w:val="24"/>
              </w:rPr>
            </w:pPr>
            <w:r>
              <w:rPr>
                <w:b/>
                <w:sz w:val="24"/>
              </w:rPr>
              <w:t>outflows by speaker *</w:t>
            </w:r>
          </w:p>
        </w:tc>
        <w:tc>
          <w:tcPr>
            <w:tcW w:w="1440" w:type="dxa"/>
          </w:tcPr>
          <w:p w14:paraId="67A0CFDE" w14:textId="77777777" w:rsidR="006639E3" w:rsidRDefault="006639E3">
            <w:pPr>
              <w:tabs>
                <w:tab w:val="left" w:pos="1890"/>
              </w:tabs>
              <w:jc w:val="right"/>
              <w:rPr>
                <w:sz w:val="24"/>
              </w:rPr>
            </w:pPr>
          </w:p>
        </w:tc>
        <w:tc>
          <w:tcPr>
            <w:tcW w:w="1440" w:type="dxa"/>
          </w:tcPr>
          <w:p w14:paraId="1F536306" w14:textId="77777777" w:rsidR="006639E3" w:rsidRDefault="006639E3">
            <w:pPr>
              <w:tabs>
                <w:tab w:val="left" w:pos="1890"/>
              </w:tabs>
              <w:jc w:val="right"/>
              <w:rPr>
                <w:b/>
                <w:sz w:val="24"/>
              </w:rPr>
            </w:pPr>
            <w:r>
              <w:rPr>
                <w:b/>
                <w:sz w:val="24"/>
              </w:rPr>
              <w:t>registration</w:t>
            </w:r>
          </w:p>
        </w:tc>
        <w:tc>
          <w:tcPr>
            <w:tcW w:w="1440" w:type="dxa"/>
          </w:tcPr>
          <w:p w14:paraId="5D0A9BD1" w14:textId="77777777" w:rsidR="006639E3" w:rsidRDefault="006639E3">
            <w:pPr>
              <w:tabs>
                <w:tab w:val="left" w:pos="1890"/>
              </w:tabs>
              <w:jc w:val="right"/>
              <w:rPr>
                <w:b/>
                <w:sz w:val="24"/>
              </w:rPr>
            </w:pPr>
            <w:r>
              <w:rPr>
                <w:b/>
                <w:sz w:val="24"/>
              </w:rPr>
              <w:t>T&amp;E</w:t>
            </w:r>
          </w:p>
        </w:tc>
        <w:tc>
          <w:tcPr>
            <w:tcW w:w="2304" w:type="dxa"/>
          </w:tcPr>
          <w:p w14:paraId="7B089B6E" w14:textId="514B716E" w:rsidR="006639E3" w:rsidRDefault="00577A48">
            <w:pPr>
              <w:tabs>
                <w:tab w:val="left" w:pos="1890"/>
              </w:tabs>
              <w:rPr>
                <w:sz w:val="24"/>
              </w:rPr>
            </w:pPr>
            <w:r>
              <w:rPr>
                <w:b/>
                <w:sz w:val="24"/>
              </w:rPr>
              <w:t>C</w:t>
            </w:r>
            <w:r w:rsidR="006639E3">
              <w:rPr>
                <w:b/>
                <w:sz w:val="24"/>
              </w:rPr>
              <w:t>omments</w:t>
            </w:r>
          </w:p>
        </w:tc>
      </w:tr>
      <w:tr w:rsidR="006639E3" w14:paraId="439C642D" w14:textId="77777777">
        <w:tc>
          <w:tcPr>
            <w:tcW w:w="2880" w:type="dxa"/>
          </w:tcPr>
          <w:p w14:paraId="6E47FD3E" w14:textId="77777777" w:rsidR="006639E3" w:rsidRDefault="006639E3">
            <w:pPr>
              <w:tabs>
                <w:tab w:val="left" w:pos="1890"/>
              </w:tabs>
              <w:rPr>
                <w:sz w:val="24"/>
              </w:rPr>
            </w:pPr>
            <w:r>
              <w:rPr>
                <w:sz w:val="24"/>
              </w:rPr>
              <w:t>speaker 1</w:t>
            </w:r>
          </w:p>
        </w:tc>
        <w:tc>
          <w:tcPr>
            <w:tcW w:w="1440" w:type="dxa"/>
          </w:tcPr>
          <w:p w14:paraId="5ACB1993" w14:textId="77777777" w:rsidR="006639E3" w:rsidRDefault="006639E3">
            <w:pPr>
              <w:tabs>
                <w:tab w:val="left" w:pos="1890"/>
              </w:tabs>
              <w:jc w:val="right"/>
              <w:rPr>
                <w:sz w:val="24"/>
              </w:rPr>
            </w:pPr>
          </w:p>
        </w:tc>
        <w:tc>
          <w:tcPr>
            <w:tcW w:w="1440" w:type="dxa"/>
          </w:tcPr>
          <w:p w14:paraId="3CA10587" w14:textId="77777777" w:rsidR="006639E3" w:rsidRDefault="006639E3">
            <w:pPr>
              <w:tabs>
                <w:tab w:val="left" w:pos="1890"/>
              </w:tabs>
              <w:jc w:val="right"/>
              <w:rPr>
                <w:sz w:val="24"/>
              </w:rPr>
            </w:pPr>
          </w:p>
        </w:tc>
        <w:tc>
          <w:tcPr>
            <w:tcW w:w="1440" w:type="dxa"/>
          </w:tcPr>
          <w:p w14:paraId="085DDFD1" w14:textId="77777777" w:rsidR="006639E3" w:rsidRDefault="006639E3">
            <w:pPr>
              <w:tabs>
                <w:tab w:val="left" w:pos="1890"/>
              </w:tabs>
              <w:jc w:val="right"/>
              <w:rPr>
                <w:sz w:val="24"/>
              </w:rPr>
            </w:pPr>
          </w:p>
        </w:tc>
        <w:tc>
          <w:tcPr>
            <w:tcW w:w="2304" w:type="dxa"/>
          </w:tcPr>
          <w:p w14:paraId="14600B40" w14:textId="77777777" w:rsidR="006639E3" w:rsidRDefault="006639E3">
            <w:pPr>
              <w:tabs>
                <w:tab w:val="left" w:pos="1890"/>
              </w:tabs>
              <w:rPr>
                <w:sz w:val="24"/>
              </w:rPr>
            </w:pPr>
          </w:p>
        </w:tc>
      </w:tr>
      <w:tr w:rsidR="006639E3" w14:paraId="00F41E26" w14:textId="77777777">
        <w:tc>
          <w:tcPr>
            <w:tcW w:w="2880" w:type="dxa"/>
          </w:tcPr>
          <w:p w14:paraId="61BBE897" w14:textId="77777777" w:rsidR="006639E3" w:rsidRDefault="006639E3">
            <w:pPr>
              <w:tabs>
                <w:tab w:val="left" w:pos="1890"/>
              </w:tabs>
              <w:rPr>
                <w:sz w:val="24"/>
              </w:rPr>
            </w:pPr>
            <w:r>
              <w:rPr>
                <w:sz w:val="24"/>
              </w:rPr>
              <w:t>speaker 2</w:t>
            </w:r>
          </w:p>
        </w:tc>
        <w:tc>
          <w:tcPr>
            <w:tcW w:w="1440" w:type="dxa"/>
          </w:tcPr>
          <w:p w14:paraId="00D6C552" w14:textId="77777777" w:rsidR="006639E3" w:rsidRDefault="006639E3">
            <w:pPr>
              <w:tabs>
                <w:tab w:val="left" w:pos="1890"/>
              </w:tabs>
              <w:jc w:val="right"/>
              <w:rPr>
                <w:sz w:val="24"/>
              </w:rPr>
            </w:pPr>
          </w:p>
        </w:tc>
        <w:tc>
          <w:tcPr>
            <w:tcW w:w="1440" w:type="dxa"/>
          </w:tcPr>
          <w:p w14:paraId="4A5C93CF" w14:textId="77777777" w:rsidR="006639E3" w:rsidRDefault="006639E3">
            <w:pPr>
              <w:tabs>
                <w:tab w:val="left" w:pos="1890"/>
              </w:tabs>
              <w:jc w:val="right"/>
              <w:rPr>
                <w:sz w:val="24"/>
              </w:rPr>
            </w:pPr>
          </w:p>
        </w:tc>
        <w:tc>
          <w:tcPr>
            <w:tcW w:w="1440" w:type="dxa"/>
          </w:tcPr>
          <w:p w14:paraId="5C9F4ECE" w14:textId="77777777" w:rsidR="006639E3" w:rsidRDefault="006639E3">
            <w:pPr>
              <w:tabs>
                <w:tab w:val="left" w:pos="1890"/>
              </w:tabs>
              <w:jc w:val="right"/>
              <w:rPr>
                <w:sz w:val="24"/>
              </w:rPr>
            </w:pPr>
          </w:p>
        </w:tc>
        <w:tc>
          <w:tcPr>
            <w:tcW w:w="2304" w:type="dxa"/>
          </w:tcPr>
          <w:p w14:paraId="669F1BA3" w14:textId="77777777" w:rsidR="006639E3" w:rsidRDefault="006639E3">
            <w:pPr>
              <w:tabs>
                <w:tab w:val="left" w:pos="1890"/>
              </w:tabs>
              <w:rPr>
                <w:sz w:val="24"/>
              </w:rPr>
            </w:pPr>
          </w:p>
        </w:tc>
      </w:tr>
      <w:tr w:rsidR="006639E3" w14:paraId="59DF275B" w14:textId="77777777">
        <w:tc>
          <w:tcPr>
            <w:tcW w:w="2880" w:type="dxa"/>
          </w:tcPr>
          <w:p w14:paraId="30355ACB" w14:textId="77777777" w:rsidR="006639E3" w:rsidRDefault="006639E3">
            <w:pPr>
              <w:tabs>
                <w:tab w:val="left" w:pos="1890"/>
              </w:tabs>
              <w:rPr>
                <w:sz w:val="24"/>
              </w:rPr>
            </w:pPr>
            <w:r>
              <w:rPr>
                <w:sz w:val="24"/>
              </w:rPr>
              <w:t>speaker 3</w:t>
            </w:r>
          </w:p>
        </w:tc>
        <w:tc>
          <w:tcPr>
            <w:tcW w:w="1440" w:type="dxa"/>
          </w:tcPr>
          <w:p w14:paraId="09E8E010" w14:textId="77777777" w:rsidR="006639E3" w:rsidRDefault="006639E3">
            <w:pPr>
              <w:tabs>
                <w:tab w:val="left" w:pos="1890"/>
              </w:tabs>
              <w:jc w:val="right"/>
              <w:rPr>
                <w:sz w:val="24"/>
              </w:rPr>
            </w:pPr>
          </w:p>
        </w:tc>
        <w:tc>
          <w:tcPr>
            <w:tcW w:w="1440" w:type="dxa"/>
          </w:tcPr>
          <w:p w14:paraId="45E87B46" w14:textId="77777777" w:rsidR="006639E3" w:rsidRDefault="006639E3">
            <w:pPr>
              <w:tabs>
                <w:tab w:val="left" w:pos="1890"/>
              </w:tabs>
              <w:jc w:val="right"/>
              <w:rPr>
                <w:sz w:val="24"/>
              </w:rPr>
            </w:pPr>
          </w:p>
        </w:tc>
        <w:tc>
          <w:tcPr>
            <w:tcW w:w="1440" w:type="dxa"/>
          </w:tcPr>
          <w:p w14:paraId="02CE0A22" w14:textId="77777777" w:rsidR="006639E3" w:rsidRDefault="006639E3">
            <w:pPr>
              <w:tabs>
                <w:tab w:val="left" w:pos="1890"/>
              </w:tabs>
              <w:jc w:val="right"/>
              <w:rPr>
                <w:sz w:val="24"/>
              </w:rPr>
            </w:pPr>
          </w:p>
        </w:tc>
        <w:tc>
          <w:tcPr>
            <w:tcW w:w="2304" w:type="dxa"/>
          </w:tcPr>
          <w:p w14:paraId="3567601E" w14:textId="77777777" w:rsidR="006639E3" w:rsidRDefault="006639E3">
            <w:pPr>
              <w:tabs>
                <w:tab w:val="left" w:pos="1890"/>
              </w:tabs>
              <w:rPr>
                <w:sz w:val="24"/>
              </w:rPr>
            </w:pPr>
          </w:p>
        </w:tc>
      </w:tr>
      <w:tr w:rsidR="006639E3" w14:paraId="2EBE3B39" w14:textId="77777777">
        <w:tc>
          <w:tcPr>
            <w:tcW w:w="2880" w:type="dxa"/>
          </w:tcPr>
          <w:p w14:paraId="60F5B156" w14:textId="77777777" w:rsidR="006639E3" w:rsidRDefault="006639E3">
            <w:pPr>
              <w:tabs>
                <w:tab w:val="left" w:pos="1890"/>
              </w:tabs>
              <w:rPr>
                <w:sz w:val="24"/>
              </w:rPr>
            </w:pPr>
            <w:r>
              <w:rPr>
                <w:sz w:val="24"/>
              </w:rPr>
              <w:t>speaker 4</w:t>
            </w:r>
          </w:p>
        </w:tc>
        <w:tc>
          <w:tcPr>
            <w:tcW w:w="1440" w:type="dxa"/>
          </w:tcPr>
          <w:p w14:paraId="4CA123EE" w14:textId="77777777" w:rsidR="006639E3" w:rsidRDefault="006639E3">
            <w:pPr>
              <w:tabs>
                <w:tab w:val="left" w:pos="1890"/>
              </w:tabs>
              <w:jc w:val="right"/>
              <w:rPr>
                <w:sz w:val="24"/>
              </w:rPr>
            </w:pPr>
          </w:p>
        </w:tc>
        <w:tc>
          <w:tcPr>
            <w:tcW w:w="1440" w:type="dxa"/>
          </w:tcPr>
          <w:p w14:paraId="5CEC4CAF" w14:textId="77777777" w:rsidR="006639E3" w:rsidRDefault="006639E3">
            <w:pPr>
              <w:tabs>
                <w:tab w:val="left" w:pos="1890"/>
              </w:tabs>
              <w:jc w:val="right"/>
              <w:rPr>
                <w:sz w:val="24"/>
              </w:rPr>
            </w:pPr>
          </w:p>
        </w:tc>
        <w:tc>
          <w:tcPr>
            <w:tcW w:w="1440" w:type="dxa"/>
          </w:tcPr>
          <w:p w14:paraId="7046ACA3" w14:textId="77777777" w:rsidR="006639E3" w:rsidRDefault="006639E3">
            <w:pPr>
              <w:tabs>
                <w:tab w:val="left" w:pos="1890"/>
              </w:tabs>
              <w:jc w:val="right"/>
              <w:rPr>
                <w:sz w:val="24"/>
              </w:rPr>
            </w:pPr>
          </w:p>
        </w:tc>
        <w:tc>
          <w:tcPr>
            <w:tcW w:w="2304" w:type="dxa"/>
          </w:tcPr>
          <w:p w14:paraId="6259EBF7" w14:textId="77777777" w:rsidR="006639E3" w:rsidRDefault="006639E3">
            <w:pPr>
              <w:tabs>
                <w:tab w:val="left" w:pos="1890"/>
              </w:tabs>
              <w:rPr>
                <w:sz w:val="24"/>
              </w:rPr>
            </w:pPr>
          </w:p>
        </w:tc>
      </w:tr>
      <w:tr w:rsidR="006639E3" w14:paraId="76020FB8" w14:textId="77777777">
        <w:tc>
          <w:tcPr>
            <w:tcW w:w="2880" w:type="dxa"/>
          </w:tcPr>
          <w:p w14:paraId="52F2C10A" w14:textId="77777777" w:rsidR="006639E3" w:rsidRDefault="006639E3">
            <w:pPr>
              <w:tabs>
                <w:tab w:val="left" w:pos="1890"/>
              </w:tabs>
              <w:rPr>
                <w:sz w:val="24"/>
              </w:rPr>
            </w:pPr>
            <w:r>
              <w:rPr>
                <w:sz w:val="24"/>
              </w:rPr>
              <w:t>speaker 5</w:t>
            </w:r>
          </w:p>
        </w:tc>
        <w:tc>
          <w:tcPr>
            <w:tcW w:w="1440" w:type="dxa"/>
          </w:tcPr>
          <w:p w14:paraId="45E4737A" w14:textId="77777777" w:rsidR="006639E3" w:rsidRDefault="006639E3">
            <w:pPr>
              <w:tabs>
                <w:tab w:val="left" w:pos="1890"/>
              </w:tabs>
              <w:jc w:val="right"/>
              <w:rPr>
                <w:sz w:val="24"/>
              </w:rPr>
            </w:pPr>
          </w:p>
        </w:tc>
        <w:tc>
          <w:tcPr>
            <w:tcW w:w="1440" w:type="dxa"/>
          </w:tcPr>
          <w:p w14:paraId="682ED6CD" w14:textId="77777777" w:rsidR="006639E3" w:rsidRDefault="006639E3">
            <w:pPr>
              <w:tabs>
                <w:tab w:val="left" w:pos="1890"/>
              </w:tabs>
              <w:jc w:val="right"/>
              <w:rPr>
                <w:sz w:val="24"/>
              </w:rPr>
            </w:pPr>
          </w:p>
        </w:tc>
        <w:tc>
          <w:tcPr>
            <w:tcW w:w="1440" w:type="dxa"/>
          </w:tcPr>
          <w:p w14:paraId="67F35B40" w14:textId="77777777" w:rsidR="006639E3" w:rsidRDefault="006639E3">
            <w:pPr>
              <w:tabs>
                <w:tab w:val="left" w:pos="1890"/>
              </w:tabs>
              <w:jc w:val="right"/>
              <w:rPr>
                <w:sz w:val="24"/>
              </w:rPr>
            </w:pPr>
          </w:p>
        </w:tc>
        <w:tc>
          <w:tcPr>
            <w:tcW w:w="2304" w:type="dxa"/>
          </w:tcPr>
          <w:p w14:paraId="7E008BD9" w14:textId="77777777" w:rsidR="006639E3" w:rsidRDefault="006639E3">
            <w:pPr>
              <w:tabs>
                <w:tab w:val="left" w:pos="1890"/>
              </w:tabs>
              <w:rPr>
                <w:sz w:val="24"/>
              </w:rPr>
            </w:pPr>
          </w:p>
        </w:tc>
      </w:tr>
      <w:tr w:rsidR="006639E3" w14:paraId="69A5EF7E" w14:textId="77777777">
        <w:tc>
          <w:tcPr>
            <w:tcW w:w="2880" w:type="dxa"/>
          </w:tcPr>
          <w:p w14:paraId="48220AD7" w14:textId="77777777" w:rsidR="006639E3" w:rsidRDefault="006639E3">
            <w:pPr>
              <w:tabs>
                <w:tab w:val="left" w:pos="1890"/>
              </w:tabs>
              <w:rPr>
                <w:sz w:val="24"/>
              </w:rPr>
            </w:pPr>
            <w:r>
              <w:rPr>
                <w:sz w:val="24"/>
              </w:rPr>
              <w:t>speaker 6</w:t>
            </w:r>
          </w:p>
        </w:tc>
        <w:tc>
          <w:tcPr>
            <w:tcW w:w="1440" w:type="dxa"/>
          </w:tcPr>
          <w:p w14:paraId="5D06C3D4" w14:textId="77777777" w:rsidR="006639E3" w:rsidRDefault="006639E3">
            <w:pPr>
              <w:tabs>
                <w:tab w:val="left" w:pos="1890"/>
              </w:tabs>
              <w:jc w:val="right"/>
              <w:rPr>
                <w:sz w:val="24"/>
              </w:rPr>
            </w:pPr>
          </w:p>
        </w:tc>
        <w:tc>
          <w:tcPr>
            <w:tcW w:w="1440" w:type="dxa"/>
          </w:tcPr>
          <w:p w14:paraId="6793812B" w14:textId="77777777" w:rsidR="006639E3" w:rsidRDefault="006639E3">
            <w:pPr>
              <w:tabs>
                <w:tab w:val="left" w:pos="1890"/>
              </w:tabs>
              <w:jc w:val="right"/>
              <w:rPr>
                <w:sz w:val="24"/>
              </w:rPr>
            </w:pPr>
          </w:p>
        </w:tc>
        <w:tc>
          <w:tcPr>
            <w:tcW w:w="1440" w:type="dxa"/>
          </w:tcPr>
          <w:p w14:paraId="20CF30B4" w14:textId="77777777" w:rsidR="006639E3" w:rsidRDefault="006639E3">
            <w:pPr>
              <w:tabs>
                <w:tab w:val="left" w:pos="1890"/>
              </w:tabs>
              <w:jc w:val="right"/>
              <w:rPr>
                <w:sz w:val="24"/>
              </w:rPr>
            </w:pPr>
          </w:p>
        </w:tc>
        <w:tc>
          <w:tcPr>
            <w:tcW w:w="2304" w:type="dxa"/>
          </w:tcPr>
          <w:p w14:paraId="478C3A50" w14:textId="77777777" w:rsidR="006639E3" w:rsidRDefault="006639E3">
            <w:pPr>
              <w:tabs>
                <w:tab w:val="left" w:pos="1890"/>
              </w:tabs>
              <w:rPr>
                <w:sz w:val="24"/>
              </w:rPr>
            </w:pPr>
          </w:p>
        </w:tc>
      </w:tr>
      <w:tr w:rsidR="006639E3" w14:paraId="2D6A6445" w14:textId="77777777">
        <w:tc>
          <w:tcPr>
            <w:tcW w:w="2880" w:type="dxa"/>
          </w:tcPr>
          <w:p w14:paraId="1DE1AC36" w14:textId="77777777" w:rsidR="006639E3" w:rsidRDefault="006639E3">
            <w:pPr>
              <w:tabs>
                <w:tab w:val="left" w:pos="1890"/>
              </w:tabs>
              <w:rPr>
                <w:sz w:val="24"/>
              </w:rPr>
            </w:pPr>
            <w:r>
              <w:rPr>
                <w:sz w:val="24"/>
              </w:rPr>
              <w:t>speaker 7</w:t>
            </w:r>
          </w:p>
        </w:tc>
        <w:tc>
          <w:tcPr>
            <w:tcW w:w="1440" w:type="dxa"/>
          </w:tcPr>
          <w:p w14:paraId="75985B9F" w14:textId="77777777" w:rsidR="006639E3" w:rsidRDefault="006639E3">
            <w:pPr>
              <w:tabs>
                <w:tab w:val="left" w:pos="1890"/>
              </w:tabs>
              <w:jc w:val="right"/>
              <w:rPr>
                <w:sz w:val="24"/>
              </w:rPr>
            </w:pPr>
          </w:p>
        </w:tc>
        <w:tc>
          <w:tcPr>
            <w:tcW w:w="1440" w:type="dxa"/>
          </w:tcPr>
          <w:p w14:paraId="70FFD1F4" w14:textId="77777777" w:rsidR="006639E3" w:rsidRDefault="006639E3">
            <w:pPr>
              <w:tabs>
                <w:tab w:val="left" w:pos="1890"/>
              </w:tabs>
              <w:jc w:val="right"/>
              <w:rPr>
                <w:sz w:val="24"/>
              </w:rPr>
            </w:pPr>
          </w:p>
        </w:tc>
        <w:tc>
          <w:tcPr>
            <w:tcW w:w="1440" w:type="dxa"/>
          </w:tcPr>
          <w:p w14:paraId="21266CC3" w14:textId="77777777" w:rsidR="006639E3" w:rsidRDefault="006639E3">
            <w:pPr>
              <w:tabs>
                <w:tab w:val="left" w:pos="1890"/>
              </w:tabs>
              <w:jc w:val="right"/>
              <w:rPr>
                <w:sz w:val="24"/>
              </w:rPr>
            </w:pPr>
          </w:p>
        </w:tc>
        <w:tc>
          <w:tcPr>
            <w:tcW w:w="2304" w:type="dxa"/>
          </w:tcPr>
          <w:p w14:paraId="5A2736B3" w14:textId="77777777" w:rsidR="006639E3" w:rsidRDefault="006639E3">
            <w:pPr>
              <w:tabs>
                <w:tab w:val="left" w:pos="1890"/>
              </w:tabs>
              <w:rPr>
                <w:sz w:val="24"/>
              </w:rPr>
            </w:pPr>
          </w:p>
        </w:tc>
      </w:tr>
      <w:tr w:rsidR="006639E3" w14:paraId="41D92C49" w14:textId="77777777">
        <w:tc>
          <w:tcPr>
            <w:tcW w:w="2880" w:type="dxa"/>
          </w:tcPr>
          <w:p w14:paraId="65956C7A" w14:textId="77777777" w:rsidR="006639E3" w:rsidRDefault="006639E3">
            <w:pPr>
              <w:tabs>
                <w:tab w:val="left" w:pos="1890"/>
              </w:tabs>
              <w:rPr>
                <w:sz w:val="24"/>
              </w:rPr>
            </w:pPr>
            <w:r>
              <w:rPr>
                <w:sz w:val="24"/>
              </w:rPr>
              <w:t>speaker 8</w:t>
            </w:r>
          </w:p>
        </w:tc>
        <w:tc>
          <w:tcPr>
            <w:tcW w:w="1440" w:type="dxa"/>
          </w:tcPr>
          <w:p w14:paraId="306F741D" w14:textId="77777777" w:rsidR="006639E3" w:rsidRDefault="006639E3">
            <w:pPr>
              <w:tabs>
                <w:tab w:val="left" w:pos="1890"/>
              </w:tabs>
              <w:jc w:val="right"/>
              <w:rPr>
                <w:sz w:val="24"/>
              </w:rPr>
            </w:pPr>
          </w:p>
        </w:tc>
        <w:tc>
          <w:tcPr>
            <w:tcW w:w="1440" w:type="dxa"/>
          </w:tcPr>
          <w:p w14:paraId="3EC656AD" w14:textId="77777777" w:rsidR="006639E3" w:rsidRDefault="006639E3">
            <w:pPr>
              <w:tabs>
                <w:tab w:val="left" w:pos="1890"/>
              </w:tabs>
              <w:jc w:val="right"/>
              <w:rPr>
                <w:sz w:val="24"/>
              </w:rPr>
            </w:pPr>
          </w:p>
        </w:tc>
        <w:tc>
          <w:tcPr>
            <w:tcW w:w="1440" w:type="dxa"/>
          </w:tcPr>
          <w:p w14:paraId="59F7F207" w14:textId="77777777" w:rsidR="006639E3" w:rsidRDefault="006639E3">
            <w:pPr>
              <w:tabs>
                <w:tab w:val="left" w:pos="1890"/>
              </w:tabs>
              <w:jc w:val="right"/>
              <w:rPr>
                <w:sz w:val="24"/>
              </w:rPr>
            </w:pPr>
          </w:p>
        </w:tc>
        <w:tc>
          <w:tcPr>
            <w:tcW w:w="2304" w:type="dxa"/>
          </w:tcPr>
          <w:p w14:paraId="180CE5D0" w14:textId="77777777" w:rsidR="006639E3" w:rsidRDefault="006639E3">
            <w:pPr>
              <w:tabs>
                <w:tab w:val="left" w:pos="1890"/>
              </w:tabs>
              <w:rPr>
                <w:sz w:val="24"/>
              </w:rPr>
            </w:pPr>
          </w:p>
        </w:tc>
      </w:tr>
      <w:tr w:rsidR="006639E3" w14:paraId="05CEB388" w14:textId="77777777">
        <w:tc>
          <w:tcPr>
            <w:tcW w:w="2880" w:type="dxa"/>
          </w:tcPr>
          <w:p w14:paraId="4384D08D" w14:textId="77777777" w:rsidR="006639E3" w:rsidRDefault="006639E3">
            <w:pPr>
              <w:tabs>
                <w:tab w:val="left" w:pos="1890"/>
              </w:tabs>
              <w:rPr>
                <w:sz w:val="24"/>
              </w:rPr>
            </w:pPr>
          </w:p>
        </w:tc>
        <w:tc>
          <w:tcPr>
            <w:tcW w:w="1440" w:type="dxa"/>
          </w:tcPr>
          <w:p w14:paraId="59417781" w14:textId="77777777" w:rsidR="006639E3" w:rsidRDefault="006639E3">
            <w:pPr>
              <w:tabs>
                <w:tab w:val="left" w:pos="1890"/>
              </w:tabs>
              <w:jc w:val="right"/>
              <w:rPr>
                <w:sz w:val="24"/>
              </w:rPr>
            </w:pPr>
          </w:p>
        </w:tc>
        <w:tc>
          <w:tcPr>
            <w:tcW w:w="1440" w:type="dxa"/>
          </w:tcPr>
          <w:p w14:paraId="3F92783D" w14:textId="77777777" w:rsidR="006639E3" w:rsidRDefault="006639E3">
            <w:pPr>
              <w:tabs>
                <w:tab w:val="left" w:pos="1890"/>
              </w:tabs>
              <w:jc w:val="right"/>
              <w:rPr>
                <w:sz w:val="24"/>
              </w:rPr>
            </w:pPr>
          </w:p>
        </w:tc>
        <w:tc>
          <w:tcPr>
            <w:tcW w:w="1440" w:type="dxa"/>
          </w:tcPr>
          <w:p w14:paraId="711B96F8" w14:textId="77777777" w:rsidR="006639E3" w:rsidRDefault="006639E3">
            <w:pPr>
              <w:tabs>
                <w:tab w:val="left" w:pos="1890"/>
              </w:tabs>
              <w:jc w:val="right"/>
              <w:rPr>
                <w:sz w:val="24"/>
              </w:rPr>
            </w:pPr>
          </w:p>
        </w:tc>
        <w:tc>
          <w:tcPr>
            <w:tcW w:w="2304" w:type="dxa"/>
          </w:tcPr>
          <w:p w14:paraId="4A7BADFE" w14:textId="77777777" w:rsidR="006639E3" w:rsidRDefault="006639E3">
            <w:pPr>
              <w:tabs>
                <w:tab w:val="left" w:pos="1890"/>
              </w:tabs>
              <w:rPr>
                <w:sz w:val="24"/>
              </w:rPr>
            </w:pPr>
          </w:p>
        </w:tc>
      </w:tr>
      <w:tr w:rsidR="006639E3" w14:paraId="34C365D2" w14:textId="77777777">
        <w:tc>
          <w:tcPr>
            <w:tcW w:w="2880" w:type="dxa"/>
          </w:tcPr>
          <w:p w14:paraId="65CA1C1B" w14:textId="77777777" w:rsidR="006639E3" w:rsidRDefault="006639E3">
            <w:pPr>
              <w:tabs>
                <w:tab w:val="left" w:pos="1890"/>
              </w:tabs>
              <w:rPr>
                <w:b/>
                <w:sz w:val="24"/>
              </w:rPr>
            </w:pPr>
            <w:r>
              <w:rPr>
                <w:b/>
                <w:sz w:val="24"/>
              </w:rPr>
              <w:t>total anticipated outflows</w:t>
            </w:r>
          </w:p>
        </w:tc>
        <w:tc>
          <w:tcPr>
            <w:tcW w:w="1440" w:type="dxa"/>
          </w:tcPr>
          <w:p w14:paraId="15A51E63" w14:textId="77777777" w:rsidR="006639E3" w:rsidRDefault="006639E3">
            <w:pPr>
              <w:tabs>
                <w:tab w:val="left" w:pos="1890"/>
              </w:tabs>
              <w:jc w:val="right"/>
              <w:rPr>
                <w:sz w:val="24"/>
              </w:rPr>
            </w:pPr>
          </w:p>
        </w:tc>
        <w:tc>
          <w:tcPr>
            <w:tcW w:w="1440" w:type="dxa"/>
          </w:tcPr>
          <w:p w14:paraId="7A8B88FD" w14:textId="77777777" w:rsidR="006639E3" w:rsidRDefault="006639E3">
            <w:pPr>
              <w:tabs>
                <w:tab w:val="left" w:pos="1890"/>
              </w:tabs>
              <w:jc w:val="right"/>
              <w:rPr>
                <w:sz w:val="24"/>
              </w:rPr>
            </w:pPr>
          </w:p>
        </w:tc>
        <w:tc>
          <w:tcPr>
            <w:tcW w:w="1440" w:type="dxa"/>
          </w:tcPr>
          <w:p w14:paraId="5613479F" w14:textId="77777777" w:rsidR="006639E3" w:rsidRDefault="006639E3">
            <w:pPr>
              <w:tabs>
                <w:tab w:val="left" w:pos="1890"/>
              </w:tabs>
              <w:jc w:val="right"/>
              <w:rPr>
                <w:sz w:val="24"/>
              </w:rPr>
            </w:pPr>
          </w:p>
        </w:tc>
        <w:tc>
          <w:tcPr>
            <w:tcW w:w="2304" w:type="dxa"/>
          </w:tcPr>
          <w:p w14:paraId="3CAF8663" w14:textId="77777777" w:rsidR="006639E3" w:rsidRDefault="006639E3">
            <w:pPr>
              <w:tabs>
                <w:tab w:val="left" w:pos="1890"/>
              </w:tabs>
              <w:rPr>
                <w:sz w:val="24"/>
              </w:rPr>
            </w:pPr>
          </w:p>
        </w:tc>
      </w:tr>
      <w:tr w:rsidR="006639E3" w14:paraId="64D0E1E3" w14:textId="77777777">
        <w:tc>
          <w:tcPr>
            <w:tcW w:w="2880" w:type="dxa"/>
          </w:tcPr>
          <w:p w14:paraId="47260BAB" w14:textId="77777777" w:rsidR="006639E3" w:rsidRDefault="006639E3">
            <w:pPr>
              <w:tabs>
                <w:tab w:val="left" w:pos="1890"/>
              </w:tabs>
              <w:rPr>
                <w:b/>
                <w:sz w:val="24"/>
              </w:rPr>
            </w:pPr>
            <w:r>
              <w:rPr>
                <w:b/>
                <w:sz w:val="24"/>
              </w:rPr>
              <w:t>difference (inflow - outflow)</w:t>
            </w:r>
          </w:p>
        </w:tc>
        <w:tc>
          <w:tcPr>
            <w:tcW w:w="1440" w:type="dxa"/>
          </w:tcPr>
          <w:p w14:paraId="199A8BEB" w14:textId="77777777" w:rsidR="006639E3" w:rsidRDefault="006639E3">
            <w:pPr>
              <w:tabs>
                <w:tab w:val="left" w:pos="1890"/>
              </w:tabs>
              <w:jc w:val="right"/>
              <w:rPr>
                <w:b/>
                <w:sz w:val="24"/>
              </w:rPr>
            </w:pPr>
            <w:r>
              <w:rPr>
                <w:b/>
                <w:sz w:val="24"/>
              </w:rPr>
              <w:t>0</w:t>
            </w:r>
          </w:p>
        </w:tc>
        <w:tc>
          <w:tcPr>
            <w:tcW w:w="1440" w:type="dxa"/>
          </w:tcPr>
          <w:p w14:paraId="58F68652" w14:textId="77777777" w:rsidR="006639E3" w:rsidRDefault="006639E3">
            <w:pPr>
              <w:tabs>
                <w:tab w:val="left" w:pos="1890"/>
              </w:tabs>
              <w:jc w:val="right"/>
              <w:rPr>
                <w:sz w:val="24"/>
              </w:rPr>
            </w:pPr>
          </w:p>
        </w:tc>
        <w:tc>
          <w:tcPr>
            <w:tcW w:w="1440" w:type="dxa"/>
          </w:tcPr>
          <w:p w14:paraId="048BCA5D" w14:textId="77777777" w:rsidR="006639E3" w:rsidRDefault="006639E3">
            <w:pPr>
              <w:tabs>
                <w:tab w:val="left" w:pos="1890"/>
              </w:tabs>
              <w:jc w:val="right"/>
              <w:rPr>
                <w:sz w:val="24"/>
              </w:rPr>
            </w:pPr>
          </w:p>
        </w:tc>
        <w:tc>
          <w:tcPr>
            <w:tcW w:w="2304" w:type="dxa"/>
          </w:tcPr>
          <w:p w14:paraId="01DF0BB5" w14:textId="77777777" w:rsidR="006639E3" w:rsidRDefault="006639E3">
            <w:pPr>
              <w:tabs>
                <w:tab w:val="left" w:pos="1890"/>
              </w:tabs>
              <w:rPr>
                <w:sz w:val="24"/>
              </w:rPr>
            </w:pPr>
          </w:p>
        </w:tc>
      </w:tr>
    </w:tbl>
    <w:p w14:paraId="3C76B814" w14:textId="77777777" w:rsidR="006639E3" w:rsidRDefault="006639E3">
      <w:pPr>
        <w:tabs>
          <w:tab w:val="left" w:pos="1890"/>
        </w:tabs>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3"/>
      </w:tblGrid>
      <w:tr w:rsidR="006639E3" w14:paraId="31E0616E" w14:textId="77777777">
        <w:tc>
          <w:tcPr>
            <w:tcW w:w="9533" w:type="dxa"/>
          </w:tcPr>
          <w:p w14:paraId="3180B65A" w14:textId="77777777" w:rsidR="006639E3" w:rsidRDefault="006639E3">
            <w:pPr>
              <w:tabs>
                <w:tab w:val="left" w:pos="1890"/>
              </w:tabs>
              <w:jc w:val="both"/>
              <w:rPr>
                <w:sz w:val="24"/>
              </w:rPr>
            </w:pPr>
            <w:r>
              <w:rPr>
                <w:sz w:val="24"/>
              </w:rPr>
              <w:lastRenderedPageBreak/>
              <w:t>*maximum division support a speaker may receive is 1/2 the round trip coach airfare, two days per diem, and registration. AGFD does not pay speakers honoraria and will not fund symposia that pay honoraria.</w:t>
            </w:r>
          </w:p>
        </w:tc>
      </w:tr>
    </w:tbl>
    <w:p w14:paraId="08067E6C" w14:textId="77777777" w:rsidR="006639E3" w:rsidRDefault="006639E3">
      <w:pPr>
        <w:ind w:right="-720"/>
        <w:rPr>
          <w:snapToGrid w:val="0"/>
          <w:sz w:val="24"/>
        </w:rPr>
      </w:pPr>
    </w:p>
    <w:p w14:paraId="7C2CB751" w14:textId="77777777" w:rsidR="006639E3" w:rsidRDefault="006639E3">
      <w:pPr>
        <w:rPr>
          <w:b/>
          <w:sz w:val="28"/>
        </w:rPr>
      </w:pPr>
      <w:r>
        <w:rPr>
          <w:b/>
          <w:sz w:val="28"/>
        </w:rPr>
        <w:t>5. Selection of Speakers</w:t>
      </w:r>
    </w:p>
    <w:p w14:paraId="5A81A692" w14:textId="1B252401" w:rsidR="006639E3" w:rsidRDefault="006639E3">
      <w:pPr>
        <w:rPr>
          <w:sz w:val="24"/>
        </w:rPr>
      </w:pPr>
      <w:r>
        <w:rPr>
          <w:sz w:val="24"/>
        </w:rPr>
        <w:t xml:space="preserve">Anyone can speak. </w:t>
      </w:r>
      <w:r w:rsidR="00E439B2">
        <w:rPr>
          <w:sz w:val="24"/>
        </w:rPr>
        <w:t xml:space="preserve"> </w:t>
      </w:r>
      <w:r>
        <w:rPr>
          <w:sz w:val="24"/>
        </w:rPr>
        <w:t xml:space="preserve">If </w:t>
      </w:r>
      <w:r w:rsidR="00BB22CD">
        <w:rPr>
          <w:sz w:val="24"/>
        </w:rPr>
        <w:t xml:space="preserve">speakers </w:t>
      </w:r>
      <w:r>
        <w:rPr>
          <w:sz w:val="24"/>
        </w:rPr>
        <w:t>are not ACS member</w:t>
      </w:r>
      <w:r w:rsidR="00BB22CD">
        <w:rPr>
          <w:sz w:val="24"/>
        </w:rPr>
        <w:t>s</w:t>
      </w:r>
      <w:r>
        <w:rPr>
          <w:sz w:val="24"/>
        </w:rPr>
        <w:t xml:space="preserve"> they have to be formally invited (by the organizer) - so just invite them. </w:t>
      </w:r>
      <w:r w:rsidR="00E439B2">
        <w:rPr>
          <w:sz w:val="24"/>
        </w:rPr>
        <w:t xml:space="preserve"> </w:t>
      </w:r>
      <w:r w:rsidR="00DD3743">
        <w:rPr>
          <w:sz w:val="24"/>
        </w:rPr>
        <w:t xml:space="preserve">The </w:t>
      </w:r>
      <w:r>
        <w:rPr>
          <w:snapToGrid w:val="0"/>
          <w:sz w:val="24"/>
        </w:rPr>
        <w:t>Division Secretary can provide AGFD letterhead for invitations and correspondence.</w:t>
      </w:r>
      <w:r w:rsidR="00E439B2">
        <w:rPr>
          <w:snapToGrid w:val="0"/>
          <w:sz w:val="24"/>
        </w:rPr>
        <w:t xml:space="preserve"> </w:t>
      </w:r>
      <w:r>
        <w:rPr>
          <w:snapToGrid w:val="0"/>
          <w:sz w:val="24"/>
        </w:rPr>
        <w:t xml:space="preserve"> </w:t>
      </w:r>
      <w:r>
        <w:rPr>
          <w:sz w:val="24"/>
        </w:rPr>
        <w:t xml:space="preserve">Encourage speakers to join AGFD/ACS if they are not already members. </w:t>
      </w:r>
      <w:r w:rsidR="00E439B2">
        <w:rPr>
          <w:sz w:val="24"/>
        </w:rPr>
        <w:t xml:space="preserve"> </w:t>
      </w:r>
      <w:r>
        <w:rPr>
          <w:sz w:val="24"/>
        </w:rPr>
        <w:t>Discourage speakers that want to present little more than a sales</w:t>
      </w:r>
      <w:r w:rsidR="006939FC">
        <w:rPr>
          <w:sz w:val="24"/>
        </w:rPr>
        <w:t xml:space="preserve"> </w:t>
      </w:r>
      <w:r>
        <w:rPr>
          <w:sz w:val="24"/>
        </w:rPr>
        <w:t xml:space="preserve">pitch. </w:t>
      </w:r>
      <w:r w:rsidR="00E439B2">
        <w:rPr>
          <w:sz w:val="24"/>
        </w:rPr>
        <w:t xml:space="preserve"> </w:t>
      </w:r>
      <w:r>
        <w:rPr>
          <w:sz w:val="24"/>
        </w:rPr>
        <w:t xml:space="preserve">They should address cutting edge science; stretch and challenge the participants and provide insights into knowledge otherwise not available. </w:t>
      </w:r>
      <w:r w:rsidR="00E439B2">
        <w:rPr>
          <w:sz w:val="24"/>
        </w:rPr>
        <w:t xml:space="preserve"> </w:t>
      </w:r>
      <w:r>
        <w:rPr>
          <w:sz w:val="24"/>
        </w:rPr>
        <w:t xml:space="preserve">Choose highly-qualified, enthusiastic speakers at the forefront of their specialization. </w:t>
      </w:r>
      <w:r w:rsidR="00E439B2">
        <w:rPr>
          <w:sz w:val="24"/>
        </w:rPr>
        <w:t xml:space="preserve"> </w:t>
      </w:r>
      <w:r>
        <w:rPr>
          <w:sz w:val="24"/>
        </w:rPr>
        <w:t>When inviting speakers</w:t>
      </w:r>
      <w:r w:rsidR="00A10F93">
        <w:rPr>
          <w:sz w:val="24"/>
        </w:rPr>
        <w:t>,</w:t>
      </w:r>
      <w:r>
        <w:rPr>
          <w:sz w:val="24"/>
        </w:rPr>
        <w:t xml:space="preserve"> make clear to what extent (if any) that you can reimburse their costs. </w:t>
      </w:r>
      <w:r w:rsidR="00E439B2">
        <w:rPr>
          <w:sz w:val="24"/>
        </w:rPr>
        <w:t xml:space="preserve"> </w:t>
      </w:r>
      <w:r>
        <w:rPr>
          <w:sz w:val="24"/>
        </w:rPr>
        <w:t>Work only with speakers that have a reasonable certainty of attending the meeting.</w:t>
      </w:r>
    </w:p>
    <w:p w14:paraId="3AE00A87" w14:textId="77777777" w:rsidR="006639E3" w:rsidRDefault="006639E3">
      <w:pPr>
        <w:rPr>
          <w:sz w:val="24"/>
        </w:rPr>
      </w:pPr>
    </w:p>
    <w:p w14:paraId="4000AE91" w14:textId="77777777" w:rsidR="006639E3" w:rsidRDefault="006639E3">
      <w:pPr>
        <w:rPr>
          <w:b/>
          <w:sz w:val="28"/>
        </w:rPr>
      </w:pPr>
      <w:r>
        <w:rPr>
          <w:b/>
          <w:sz w:val="28"/>
        </w:rPr>
        <w:t>6. Confirmation of Proposed Symposia</w:t>
      </w:r>
    </w:p>
    <w:p w14:paraId="7535BC20" w14:textId="7EE59E00" w:rsidR="006639E3" w:rsidRDefault="00CD664F">
      <w:pPr>
        <w:rPr>
          <w:sz w:val="24"/>
        </w:rPr>
      </w:pPr>
      <w:r>
        <w:rPr>
          <w:sz w:val="24"/>
        </w:rPr>
        <w:t>At Future Programs Meetings</w:t>
      </w:r>
      <w:r w:rsidR="006639E3">
        <w:rPr>
          <w:sz w:val="24"/>
        </w:rPr>
        <w:t xml:space="preserve"> the AGFD Program Chair will contact each symposium organizer to confirm </w:t>
      </w:r>
    </w:p>
    <w:p w14:paraId="297F1475" w14:textId="77777777" w:rsidR="006639E3" w:rsidRDefault="006639E3" w:rsidP="00CB5D89">
      <w:pPr>
        <w:numPr>
          <w:ilvl w:val="0"/>
          <w:numId w:val="182"/>
        </w:numPr>
        <w:rPr>
          <w:sz w:val="24"/>
        </w:rPr>
      </w:pPr>
      <w:r>
        <w:rPr>
          <w:sz w:val="24"/>
        </w:rPr>
        <w:t>Is the symposium still on?</w:t>
      </w:r>
    </w:p>
    <w:p w14:paraId="0B4097A9" w14:textId="77777777" w:rsidR="006639E3" w:rsidRDefault="006639E3" w:rsidP="00CB5D89">
      <w:pPr>
        <w:numPr>
          <w:ilvl w:val="0"/>
          <w:numId w:val="182"/>
        </w:numPr>
        <w:rPr>
          <w:sz w:val="24"/>
        </w:rPr>
      </w:pPr>
      <w:r>
        <w:rPr>
          <w:sz w:val="24"/>
        </w:rPr>
        <w:t>How many speakers have signed up?</w:t>
      </w:r>
    </w:p>
    <w:p w14:paraId="4806E8FD" w14:textId="77777777" w:rsidR="006639E3" w:rsidRDefault="006639E3" w:rsidP="00CB5D89">
      <w:pPr>
        <w:numPr>
          <w:ilvl w:val="0"/>
          <w:numId w:val="182"/>
        </w:numPr>
        <w:rPr>
          <w:sz w:val="24"/>
        </w:rPr>
      </w:pPr>
      <w:r>
        <w:rPr>
          <w:sz w:val="24"/>
        </w:rPr>
        <w:t>Any changes in symposium organizer or co-organizer contact info?</w:t>
      </w:r>
    </w:p>
    <w:p w14:paraId="4C250D66" w14:textId="77777777" w:rsidR="006639E3" w:rsidRDefault="006639E3" w:rsidP="00CB5D89">
      <w:pPr>
        <w:numPr>
          <w:ilvl w:val="0"/>
          <w:numId w:val="182"/>
        </w:numPr>
        <w:rPr>
          <w:sz w:val="24"/>
        </w:rPr>
      </w:pPr>
      <w:r>
        <w:rPr>
          <w:sz w:val="24"/>
        </w:rPr>
        <w:t>Any need to change the title of the symposium - if so, to what?</w:t>
      </w:r>
    </w:p>
    <w:p w14:paraId="447FD394" w14:textId="77777777" w:rsidR="006639E3" w:rsidRDefault="006639E3" w:rsidP="00CB5D89">
      <w:pPr>
        <w:numPr>
          <w:ilvl w:val="0"/>
          <w:numId w:val="182"/>
        </w:numPr>
        <w:rPr>
          <w:sz w:val="24"/>
        </w:rPr>
      </w:pPr>
      <w:r>
        <w:rPr>
          <w:sz w:val="24"/>
        </w:rPr>
        <w:t>Any problems anticipated that could prevent the symposium from taking place?</w:t>
      </w:r>
    </w:p>
    <w:p w14:paraId="76E4A037" w14:textId="77777777" w:rsidR="006639E3" w:rsidRDefault="006639E3">
      <w:pPr>
        <w:rPr>
          <w:sz w:val="24"/>
        </w:rPr>
      </w:pPr>
    </w:p>
    <w:p w14:paraId="3BE35AD0" w14:textId="77777777" w:rsidR="006639E3" w:rsidRDefault="006639E3">
      <w:pPr>
        <w:rPr>
          <w:b/>
          <w:sz w:val="28"/>
        </w:rPr>
      </w:pPr>
      <w:r>
        <w:rPr>
          <w:b/>
          <w:sz w:val="28"/>
        </w:rPr>
        <w:t>7. Publishing Symposium Proceedings</w:t>
      </w:r>
    </w:p>
    <w:p w14:paraId="1C1FA8B8" w14:textId="73968B8D" w:rsidR="006639E3" w:rsidRDefault="006639E3">
      <w:pPr>
        <w:rPr>
          <w:b/>
          <w:sz w:val="24"/>
        </w:rPr>
      </w:pPr>
      <w:r>
        <w:rPr>
          <w:sz w:val="24"/>
        </w:rPr>
        <w:t xml:space="preserve">Organizers should seriously consider publishing the proceedings of their symposium in book form, acting as editors. </w:t>
      </w:r>
      <w:r w:rsidR="00E439B2">
        <w:rPr>
          <w:sz w:val="24"/>
        </w:rPr>
        <w:t xml:space="preserve"> </w:t>
      </w:r>
      <w:r>
        <w:rPr>
          <w:sz w:val="24"/>
        </w:rPr>
        <w:t>Publication of symposium books provides royalties that support future division programs.</w:t>
      </w:r>
      <w:r w:rsidR="00E439B2">
        <w:rPr>
          <w:sz w:val="24"/>
        </w:rPr>
        <w:t xml:space="preserve"> </w:t>
      </w:r>
      <w:r>
        <w:rPr>
          <w:sz w:val="24"/>
        </w:rPr>
        <w:t xml:space="preserve">The AGFD Division will ask symposium organizers to sign an agreement stating that all royalties from symposium publications, regardless of publisher, accrue to the Division. </w:t>
      </w:r>
      <w:r w:rsidR="00E439B2">
        <w:rPr>
          <w:sz w:val="24"/>
        </w:rPr>
        <w:t xml:space="preserve"> </w:t>
      </w:r>
      <w:r>
        <w:rPr>
          <w:sz w:val="24"/>
        </w:rPr>
        <w:t xml:space="preserve">To avoid potential financial liabilities organizers must send a copy of the contact to the Secretary/Treasurer of the Division PRIOR TO SIGNING. </w:t>
      </w:r>
    </w:p>
    <w:p w14:paraId="05985571" w14:textId="77777777" w:rsidR="006639E3" w:rsidRDefault="006639E3">
      <w:pPr>
        <w:tabs>
          <w:tab w:val="left" w:pos="1890"/>
        </w:tabs>
        <w:rPr>
          <w:sz w:val="24"/>
        </w:rPr>
      </w:pPr>
    </w:p>
    <w:p w14:paraId="4012852D" w14:textId="14456513" w:rsidR="006639E3" w:rsidRDefault="00D05B07">
      <w:pPr>
        <w:rPr>
          <w:snapToGrid w:val="0"/>
          <w:sz w:val="24"/>
        </w:rPr>
      </w:pPr>
      <w:r>
        <w:rPr>
          <w:sz w:val="24"/>
        </w:rPr>
        <w:t>An</w:t>
      </w:r>
      <w:r w:rsidR="001C5438">
        <w:rPr>
          <w:sz w:val="24"/>
        </w:rPr>
        <w:t xml:space="preserve"> Acquisition Editor</w:t>
      </w:r>
      <w:r w:rsidR="00A10F93">
        <w:rPr>
          <w:sz w:val="24"/>
        </w:rPr>
        <w:t xml:space="preserve"> </w:t>
      </w:r>
      <w:r w:rsidR="006639E3">
        <w:rPr>
          <w:sz w:val="24"/>
        </w:rPr>
        <w:t xml:space="preserve">will need </w:t>
      </w:r>
      <w:r w:rsidR="006639E3">
        <w:rPr>
          <w:snapToGrid w:val="0"/>
          <w:sz w:val="24"/>
        </w:rPr>
        <w:t xml:space="preserve">a cover letter stating the purpose and scope of the symposium, an idea of the types of scientists that might purchase such a book, information such as how the book would complement or update existing publications, and a list of chapter titles with author names and affiliations organized in a tentative table of contents. </w:t>
      </w:r>
    </w:p>
    <w:p w14:paraId="218BE0DF" w14:textId="77777777" w:rsidR="006639E3" w:rsidRDefault="006639E3">
      <w:pPr>
        <w:rPr>
          <w:snapToGrid w:val="0"/>
          <w:sz w:val="24"/>
        </w:rPr>
      </w:pPr>
    </w:p>
    <w:p w14:paraId="0E3E9678" w14:textId="77777777" w:rsidR="006639E3" w:rsidRDefault="006639E3">
      <w:pPr>
        <w:rPr>
          <w:b/>
          <w:sz w:val="28"/>
        </w:rPr>
      </w:pPr>
      <w:r>
        <w:rPr>
          <w:b/>
          <w:sz w:val="28"/>
        </w:rPr>
        <w:t>8. Gathering Abstracts and Arranging Symposium Sessions</w:t>
      </w:r>
    </w:p>
    <w:p w14:paraId="121F29B3" w14:textId="75337446" w:rsidR="006639E3" w:rsidRDefault="006639E3">
      <w:pPr>
        <w:rPr>
          <w:sz w:val="24"/>
        </w:rPr>
      </w:pPr>
      <w:r>
        <w:rPr>
          <w:sz w:val="24"/>
        </w:rPr>
        <w:t xml:space="preserve">Symposium organizers are responsible for getting speakers to submit their abstract and for providing the Program Chair the time and order of presentation of each talk. </w:t>
      </w:r>
      <w:r w:rsidR="00E439B2">
        <w:rPr>
          <w:sz w:val="24"/>
        </w:rPr>
        <w:t xml:space="preserve"> </w:t>
      </w:r>
      <w:r>
        <w:rPr>
          <w:sz w:val="24"/>
        </w:rPr>
        <w:t xml:space="preserve">They need to use the web-based program for registering abstracts. </w:t>
      </w:r>
      <w:r w:rsidR="00E439B2">
        <w:rPr>
          <w:sz w:val="24"/>
        </w:rPr>
        <w:t xml:space="preserve"> </w:t>
      </w:r>
      <w:r>
        <w:rPr>
          <w:sz w:val="24"/>
        </w:rPr>
        <w:t>Let speakers know that the Program Chair reserves the right to reject any abstract or require editing of an abstract prior to acceptance.</w:t>
      </w:r>
      <w:r w:rsidR="00E439B2">
        <w:rPr>
          <w:sz w:val="24"/>
        </w:rPr>
        <w:t xml:space="preserve"> </w:t>
      </w:r>
      <w:r>
        <w:rPr>
          <w:sz w:val="24"/>
        </w:rPr>
        <w:t xml:space="preserve"> The Program Chair will e-mail the symposium organizer concerning potential rejections or edits. Symposium organizers serve as the main contact for information needed by speakers.</w:t>
      </w:r>
      <w:r w:rsidR="00E439B2">
        <w:rPr>
          <w:sz w:val="24"/>
        </w:rPr>
        <w:t xml:space="preserve"> </w:t>
      </w:r>
      <w:r>
        <w:rPr>
          <w:sz w:val="24"/>
        </w:rPr>
        <w:t xml:space="preserve"> Organizers that have not used </w:t>
      </w:r>
      <w:r w:rsidR="00B46876">
        <w:rPr>
          <w:sz w:val="24"/>
        </w:rPr>
        <w:t>on-line abstract submittal</w:t>
      </w:r>
      <w:r>
        <w:rPr>
          <w:sz w:val="24"/>
        </w:rPr>
        <w:t xml:space="preserve"> should try it so that they can advise </w:t>
      </w:r>
      <w:r>
        <w:rPr>
          <w:sz w:val="24"/>
        </w:rPr>
        <w:lastRenderedPageBreak/>
        <w:t>speakers.</w:t>
      </w:r>
      <w:r w:rsidR="00E439B2">
        <w:rPr>
          <w:sz w:val="24"/>
        </w:rPr>
        <w:t xml:space="preserve"> </w:t>
      </w:r>
      <w:r>
        <w:rPr>
          <w:sz w:val="24"/>
        </w:rPr>
        <w:t xml:space="preserve"> If you enter a practice abstract just clearly label it as a test so that the Program Chair can delete from the final program. </w:t>
      </w:r>
      <w:r w:rsidR="00E439B2">
        <w:rPr>
          <w:sz w:val="24"/>
        </w:rPr>
        <w:t xml:space="preserve"> </w:t>
      </w:r>
      <w:r>
        <w:rPr>
          <w:sz w:val="24"/>
        </w:rPr>
        <w:t xml:space="preserve">The ACS has a practice version available for speakers to learn the system. </w:t>
      </w:r>
      <w:r w:rsidR="00E439B2">
        <w:rPr>
          <w:sz w:val="24"/>
        </w:rPr>
        <w:t xml:space="preserve"> </w:t>
      </w:r>
      <w:r>
        <w:rPr>
          <w:sz w:val="24"/>
        </w:rPr>
        <w:t xml:space="preserve">Speakers that enter their abstract on the practice version need to re-enter their abstract on the live version if they want to have their paper included in the program. </w:t>
      </w:r>
      <w:r w:rsidR="00E439B2">
        <w:rPr>
          <w:sz w:val="24"/>
        </w:rPr>
        <w:t xml:space="preserve"> </w:t>
      </w:r>
      <w:r>
        <w:rPr>
          <w:sz w:val="24"/>
        </w:rPr>
        <w:t>Abstracts should have only the first letter of the first word in the abstract title capitalized (like a normal sentence), the abstract has a 150</w:t>
      </w:r>
      <w:r w:rsidR="001A6093">
        <w:rPr>
          <w:sz w:val="24"/>
        </w:rPr>
        <w:t xml:space="preserve">-word </w:t>
      </w:r>
      <w:r w:rsidR="009743F7">
        <w:rPr>
          <w:sz w:val="24"/>
        </w:rPr>
        <w:t>limit,</w:t>
      </w:r>
      <w:r>
        <w:rPr>
          <w:sz w:val="24"/>
        </w:rPr>
        <w:t xml:space="preserve"> and it is best to avoid using any unusual characters or fonts in the title or abstract.</w:t>
      </w:r>
      <w:r w:rsidR="00E439B2">
        <w:rPr>
          <w:sz w:val="24"/>
        </w:rPr>
        <w:t xml:space="preserve"> </w:t>
      </w:r>
      <w:r>
        <w:rPr>
          <w:sz w:val="24"/>
        </w:rPr>
        <w:t xml:space="preserve"> Organizers use </w:t>
      </w:r>
      <w:r w:rsidR="00B46876">
        <w:rPr>
          <w:sz w:val="24"/>
        </w:rPr>
        <w:t>the on-line abstract system</w:t>
      </w:r>
      <w:r>
        <w:rPr>
          <w:sz w:val="24"/>
        </w:rPr>
        <w:t xml:space="preserve"> to put papers in the order they desire, assign times for each speaker, include breaks and assign session presiders.</w:t>
      </w:r>
      <w:r w:rsidR="00E439B2">
        <w:rPr>
          <w:sz w:val="24"/>
        </w:rPr>
        <w:t xml:space="preserve"> </w:t>
      </w:r>
      <w:r>
        <w:rPr>
          <w:sz w:val="24"/>
        </w:rPr>
        <w:t xml:space="preserve"> About 2 weeks after </w:t>
      </w:r>
      <w:r w:rsidR="00B46876">
        <w:rPr>
          <w:sz w:val="24"/>
        </w:rPr>
        <w:t>abstract submittal</w:t>
      </w:r>
      <w:r>
        <w:rPr>
          <w:sz w:val="24"/>
        </w:rPr>
        <w:t xml:space="preserve"> opens symposium organizers get an email from ACS with instructions and a password to permit review of abstracts. </w:t>
      </w:r>
      <w:r w:rsidR="00E439B2">
        <w:rPr>
          <w:sz w:val="24"/>
        </w:rPr>
        <w:t xml:space="preserve"> </w:t>
      </w:r>
      <w:r>
        <w:rPr>
          <w:sz w:val="24"/>
        </w:rPr>
        <w:t>If you did not get a password from ACS, contact the AGFD program chair.</w:t>
      </w:r>
    </w:p>
    <w:p w14:paraId="508F8308" w14:textId="77777777" w:rsidR="006639E3" w:rsidRDefault="006639E3">
      <w:pPr>
        <w:rPr>
          <w:sz w:val="24"/>
        </w:rPr>
      </w:pPr>
    </w:p>
    <w:p w14:paraId="2CA29CEE" w14:textId="77777777" w:rsidR="006639E3" w:rsidRDefault="006639E3">
      <w:pPr>
        <w:rPr>
          <w:sz w:val="24"/>
        </w:rPr>
      </w:pPr>
      <w:r>
        <w:rPr>
          <w:sz w:val="24"/>
        </w:rPr>
        <w:t xml:space="preserve">Putting a break in the middle of sessions provides an opportunity to recover time lost due to long-winded speakers. </w:t>
      </w:r>
      <w:r w:rsidR="00E439B2">
        <w:rPr>
          <w:sz w:val="24"/>
        </w:rPr>
        <w:t xml:space="preserve"> </w:t>
      </w:r>
      <w:r w:rsidR="00B46876">
        <w:rPr>
          <w:sz w:val="24"/>
        </w:rPr>
        <w:t>Ab</w:t>
      </w:r>
      <w:r>
        <w:rPr>
          <w:sz w:val="24"/>
        </w:rPr>
        <w:t>stract submission deadlines are normally around November 10 for the Spring meeting and May 10 for the Fall meeting.</w:t>
      </w:r>
      <w:r w:rsidR="00E439B2">
        <w:rPr>
          <w:sz w:val="24"/>
        </w:rPr>
        <w:t xml:space="preserve"> </w:t>
      </w:r>
      <w:r>
        <w:rPr>
          <w:sz w:val="24"/>
        </w:rPr>
        <w:t xml:space="preserve"> As soon as the program is printed in C&amp;EN, organizers must contact speakers informing them of the date and time of their presentation and reminding them to register for the meeting. </w:t>
      </w:r>
    </w:p>
    <w:p w14:paraId="756B13D3" w14:textId="77777777" w:rsidR="006639E3" w:rsidRDefault="006639E3">
      <w:pPr>
        <w:rPr>
          <w:sz w:val="24"/>
        </w:rPr>
      </w:pPr>
    </w:p>
    <w:p w14:paraId="27E47CCA" w14:textId="77777777" w:rsidR="006639E3" w:rsidRDefault="006639E3">
      <w:pPr>
        <w:rPr>
          <w:snapToGrid w:val="0"/>
          <w:sz w:val="24"/>
        </w:rPr>
      </w:pPr>
      <w:r>
        <w:rPr>
          <w:snapToGrid w:val="0"/>
          <w:sz w:val="24"/>
        </w:rPr>
        <w:t>Organizers wanting to co-sponsor a symposium require a document signed by both divisions. Co-listing of symposia requires no paperwork.</w:t>
      </w:r>
    </w:p>
    <w:p w14:paraId="03942408" w14:textId="77777777" w:rsidR="006639E3" w:rsidRDefault="006639E3">
      <w:pPr>
        <w:rPr>
          <w:sz w:val="24"/>
        </w:rPr>
      </w:pPr>
    </w:p>
    <w:p w14:paraId="653707CB" w14:textId="77777777" w:rsidR="006639E3" w:rsidRDefault="006639E3">
      <w:pPr>
        <w:rPr>
          <w:b/>
          <w:sz w:val="28"/>
        </w:rPr>
      </w:pPr>
      <w:r>
        <w:rPr>
          <w:b/>
          <w:sz w:val="28"/>
        </w:rPr>
        <w:t>9. Arranging Symposia to Create the AGFD Program</w:t>
      </w:r>
    </w:p>
    <w:p w14:paraId="0B32DC21" w14:textId="79F33F2F" w:rsidR="006639E3" w:rsidRDefault="006639E3">
      <w:pPr>
        <w:rPr>
          <w:sz w:val="24"/>
        </w:rPr>
      </w:pPr>
      <w:r>
        <w:rPr>
          <w:sz w:val="24"/>
        </w:rPr>
        <w:t>Do not promise any speaker a time or date for speaking prior to publication of the program in C&amp;EN.</w:t>
      </w:r>
      <w:r w:rsidR="00E439B2">
        <w:rPr>
          <w:sz w:val="24"/>
        </w:rPr>
        <w:t xml:space="preserve"> </w:t>
      </w:r>
      <w:r>
        <w:rPr>
          <w:sz w:val="24"/>
        </w:rPr>
        <w:t xml:space="preserve"> Organizers should let the Program Chair know their preference for a particular day or days.</w:t>
      </w:r>
      <w:r w:rsidR="00E439B2">
        <w:rPr>
          <w:sz w:val="24"/>
        </w:rPr>
        <w:t xml:space="preserve"> </w:t>
      </w:r>
      <w:r>
        <w:rPr>
          <w:sz w:val="24"/>
        </w:rPr>
        <w:t xml:space="preserve"> Consider the rest of the program.</w:t>
      </w:r>
      <w:r w:rsidR="00E439B2">
        <w:rPr>
          <w:sz w:val="24"/>
        </w:rPr>
        <w:t xml:space="preserve"> </w:t>
      </w:r>
      <w:r>
        <w:rPr>
          <w:sz w:val="24"/>
        </w:rPr>
        <w:t xml:space="preserve"> If other symposia will compete for your audience you may want to avoid the competition. </w:t>
      </w:r>
      <w:r w:rsidR="00E439B2">
        <w:rPr>
          <w:sz w:val="24"/>
        </w:rPr>
        <w:t xml:space="preserve"> </w:t>
      </w:r>
      <w:r>
        <w:rPr>
          <w:sz w:val="24"/>
        </w:rPr>
        <w:t xml:space="preserve">Explain to speakers that they may need to present anywhere from Sunday a.m. to Thursday p.m.  </w:t>
      </w:r>
      <w:r w:rsidR="00E439B2">
        <w:rPr>
          <w:sz w:val="24"/>
        </w:rPr>
        <w:t xml:space="preserve"> </w:t>
      </w:r>
      <w:r>
        <w:rPr>
          <w:sz w:val="24"/>
        </w:rPr>
        <w:t xml:space="preserve">ACS does not assign hotels or conference rooms prior to the close of </w:t>
      </w:r>
      <w:r w:rsidR="00B46876">
        <w:rPr>
          <w:sz w:val="24"/>
        </w:rPr>
        <w:t>abstract submittal</w:t>
      </w:r>
      <w:r>
        <w:rPr>
          <w:sz w:val="24"/>
        </w:rPr>
        <w:t xml:space="preserve"> so there is no way to provide any specific location information to speakers when they submit abstracts. </w:t>
      </w:r>
      <w:r w:rsidR="00E439B2">
        <w:rPr>
          <w:sz w:val="24"/>
        </w:rPr>
        <w:t xml:space="preserve"> </w:t>
      </w:r>
      <w:r>
        <w:rPr>
          <w:sz w:val="24"/>
        </w:rPr>
        <w:t xml:space="preserve">Only papers listed in the published program can be presented. Once a program schedule </w:t>
      </w:r>
      <w:r w:rsidR="00D87B3C">
        <w:rPr>
          <w:sz w:val="24"/>
        </w:rPr>
        <w:t>is published</w:t>
      </w:r>
      <w:r>
        <w:rPr>
          <w:sz w:val="24"/>
        </w:rPr>
        <w:t xml:space="preserve"> it </w:t>
      </w:r>
      <w:r w:rsidR="00D87B3C">
        <w:rPr>
          <w:sz w:val="24"/>
        </w:rPr>
        <w:t>cannot</w:t>
      </w:r>
      <w:r>
        <w:rPr>
          <w:sz w:val="24"/>
        </w:rPr>
        <w:t xml:space="preserve"> be changed -</w:t>
      </w:r>
      <w:r w:rsidR="00E439B2">
        <w:rPr>
          <w:sz w:val="24"/>
        </w:rPr>
        <w:t>-</w:t>
      </w:r>
      <w:r>
        <w:rPr>
          <w:sz w:val="24"/>
        </w:rPr>
        <w:t xml:space="preserve"> if a speaker cancels the program slot must either remain blank, be replaced with a discussion period, or you can ask the previous speaker to run long. </w:t>
      </w:r>
      <w:r w:rsidR="00E439B2">
        <w:rPr>
          <w:sz w:val="24"/>
        </w:rPr>
        <w:t xml:space="preserve"> </w:t>
      </w:r>
      <w:r>
        <w:rPr>
          <w:sz w:val="24"/>
        </w:rPr>
        <w:t xml:space="preserve">Replacing one paper for another or adding a paper is not permitted. </w:t>
      </w:r>
      <w:r w:rsidR="00E439B2">
        <w:rPr>
          <w:sz w:val="24"/>
        </w:rPr>
        <w:t xml:space="preserve"> </w:t>
      </w:r>
      <w:r>
        <w:rPr>
          <w:sz w:val="24"/>
        </w:rPr>
        <w:t xml:space="preserve">Editing an abstract after the </w:t>
      </w:r>
      <w:r w:rsidR="00B46876">
        <w:rPr>
          <w:sz w:val="24"/>
        </w:rPr>
        <w:t>abstract</w:t>
      </w:r>
      <w:r>
        <w:rPr>
          <w:sz w:val="24"/>
        </w:rPr>
        <w:t xml:space="preserve"> final close deadline is not possible. </w:t>
      </w:r>
      <w:r w:rsidR="00E439B2">
        <w:rPr>
          <w:sz w:val="24"/>
        </w:rPr>
        <w:t xml:space="preserve"> </w:t>
      </w:r>
      <w:r>
        <w:rPr>
          <w:sz w:val="24"/>
        </w:rPr>
        <w:t>The schedule of abstracts closes for edits months before the meeting and a month or so prior to publication</w:t>
      </w:r>
      <w:r w:rsidR="00A76E62">
        <w:rPr>
          <w:sz w:val="24"/>
        </w:rPr>
        <w:t xml:space="preserve"> on the ACS web site</w:t>
      </w:r>
      <w:r>
        <w:rPr>
          <w:sz w:val="24"/>
        </w:rPr>
        <w:t xml:space="preserve">. </w:t>
      </w:r>
      <w:r w:rsidR="00E439B2">
        <w:rPr>
          <w:sz w:val="24"/>
        </w:rPr>
        <w:t xml:space="preserve"> </w:t>
      </w:r>
      <w:r>
        <w:rPr>
          <w:sz w:val="24"/>
        </w:rPr>
        <w:t xml:space="preserve">If a speaker </w:t>
      </w:r>
      <w:r w:rsidR="002A67D2">
        <w:rPr>
          <w:sz w:val="24"/>
        </w:rPr>
        <w:t>cannot</w:t>
      </w:r>
      <w:r>
        <w:rPr>
          <w:sz w:val="24"/>
        </w:rPr>
        <w:t xml:space="preserve"> make the meeting another person can present the work in their place -</w:t>
      </w:r>
      <w:r w:rsidR="00E439B2">
        <w:rPr>
          <w:sz w:val="24"/>
        </w:rPr>
        <w:t>-</w:t>
      </w:r>
      <w:r>
        <w:rPr>
          <w:sz w:val="24"/>
        </w:rPr>
        <w:t xml:space="preserve"> preferably a person with an excellent knowledge of the work. </w:t>
      </w:r>
      <w:r w:rsidR="00E439B2">
        <w:rPr>
          <w:sz w:val="24"/>
        </w:rPr>
        <w:t xml:space="preserve"> </w:t>
      </w:r>
      <w:r>
        <w:rPr>
          <w:sz w:val="24"/>
        </w:rPr>
        <w:t xml:space="preserve">If the second to last paper of the day is cancelled the last paper of the day can be given in its place, if, and only if, the speaker agrees to re-present the paper at the correct time should someone new show up at the correct time and want to see the paper. </w:t>
      </w:r>
      <w:r w:rsidR="00093E14">
        <w:rPr>
          <w:sz w:val="24"/>
        </w:rPr>
        <w:t xml:space="preserve"> </w:t>
      </w:r>
      <w:r>
        <w:rPr>
          <w:sz w:val="24"/>
        </w:rPr>
        <w:t xml:space="preserve">ACS allocates rooms based on the audience size estimated by the symposium organizer. </w:t>
      </w:r>
      <w:r w:rsidR="00093E14">
        <w:rPr>
          <w:sz w:val="24"/>
        </w:rPr>
        <w:t xml:space="preserve"> </w:t>
      </w:r>
      <w:r>
        <w:rPr>
          <w:sz w:val="24"/>
        </w:rPr>
        <w:t xml:space="preserve">Switching to a larger room is difficult once the symposium is underway and confuses attendees. </w:t>
      </w:r>
      <w:r w:rsidR="00093E14">
        <w:rPr>
          <w:sz w:val="24"/>
        </w:rPr>
        <w:t xml:space="preserve"> </w:t>
      </w:r>
      <w:r>
        <w:rPr>
          <w:snapToGrid w:val="0"/>
          <w:sz w:val="24"/>
        </w:rPr>
        <w:t>Morning sessions need to complete by noon as the meeting rooms are often scheduled for division business meetings.</w:t>
      </w:r>
      <w:r w:rsidR="00093E14">
        <w:rPr>
          <w:snapToGrid w:val="0"/>
          <w:sz w:val="24"/>
        </w:rPr>
        <w:t xml:space="preserve"> </w:t>
      </w:r>
      <w:r>
        <w:rPr>
          <w:sz w:val="24"/>
        </w:rPr>
        <w:t xml:space="preserve"> </w:t>
      </w:r>
    </w:p>
    <w:p w14:paraId="39338840" w14:textId="77777777" w:rsidR="006639E3" w:rsidRDefault="006639E3">
      <w:pPr>
        <w:rPr>
          <w:sz w:val="24"/>
        </w:rPr>
      </w:pPr>
    </w:p>
    <w:p w14:paraId="08FEC3D0" w14:textId="77777777" w:rsidR="006639E3" w:rsidRDefault="006639E3">
      <w:pPr>
        <w:rPr>
          <w:b/>
          <w:sz w:val="28"/>
        </w:rPr>
      </w:pPr>
      <w:r>
        <w:rPr>
          <w:b/>
          <w:sz w:val="28"/>
        </w:rPr>
        <w:t>10. Posters</w:t>
      </w:r>
    </w:p>
    <w:p w14:paraId="30AABDC2" w14:textId="77777777" w:rsidR="006639E3" w:rsidRDefault="006639E3">
      <w:pPr>
        <w:rPr>
          <w:snapToGrid w:val="0"/>
          <w:sz w:val="24"/>
        </w:rPr>
      </w:pPr>
      <w:r>
        <w:rPr>
          <w:sz w:val="24"/>
        </w:rPr>
        <w:t xml:space="preserve">AGFD poster presenters </w:t>
      </w:r>
      <w:r w:rsidR="00B46876">
        <w:rPr>
          <w:sz w:val="24"/>
        </w:rPr>
        <w:t>are</w:t>
      </w:r>
      <w:r>
        <w:rPr>
          <w:sz w:val="24"/>
        </w:rPr>
        <w:t xml:space="preserve"> part of the General Posters session but </w:t>
      </w:r>
      <w:r w:rsidR="00085619">
        <w:rPr>
          <w:sz w:val="24"/>
        </w:rPr>
        <w:t xml:space="preserve">some </w:t>
      </w:r>
      <w:r>
        <w:rPr>
          <w:sz w:val="24"/>
        </w:rPr>
        <w:t xml:space="preserve">AGFD posters are typically presented </w:t>
      </w:r>
      <w:r w:rsidR="00B46876">
        <w:rPr>
          <w:sz w:val="24"/>
        </w:rPr>
        <w:t xml:space="preserve">also </w:t>
      </w:r>
      <w:r>
        <w:rPr>
          <w:sz w:val="24"/>
        </w:rPr>
        <w:t>at Sci-Mix</w:t>
      </w:r>
      <w:r w:rsidR="00B46876">
        <w:rPr>
          <w:sz w:val="24"/>
        </w:rPr>
        <w:t>,</w:t>
      </w:r>
      <w:r>
        <w:rPr>
          <w:sz w:val="24"/>
        </w:rPr>
        <w:t xml:space="preserve"> Monday night from 8-10.</w:t>
      </w:r>
      <w:r>
        <w:rPr>
          <w:snapToGrid w:val="0"/>
          <w:sz w:val="24"/>
        </w:rPr>
        <w:t xml:space="preserve"> </w:t>
      </w:r>
      <w:r w:rsidR="00093E14">
        <w:rPr>
          <w:snapToGrid w:val="0"/>
          <w:sz w:val="24"/>
        </w:rPr>
        <w:t xml:space="preserve"> </w:t>
      </w:r>
      <w:r>
        <w:rPr>
          <w:snapToGrid w:val="0"/>
          <w:sz w:val="24"/>
        </w:rPr>
        <w:t>Authors with more than one Sci-</w:t>
      </w:r>
      <w:r>
        <w:rPr>
          <w:snapToGrid w:val="0"/>
          <w:sz w:val="24"/>
        </w:rPr>
        <w:lastRenderedPageBreak/>
        <w:t>Mix poster should remind the Program Chair to arrange their posters so that they receive adjacent poster boards.</w:t>
      </w:r>
    </w:p>
    <w:p w14:paraId="213E81FC" w14:textId="77777777" w:rsidR="006639E3" w:rsidRDefault="006639E3">
      <w:pPr>
        <w:rPr>
          <w:sz w:val="24"/>
        </w:rPr>
      </w:pPr>
    </w:p>
    <w:p w14:paraId="760D7776" w14:textId="77777777" w:rsidR="006639E3" w:rsidRDefault="006639E3">
      <w:pPr>
        <w:rPr>
          <w:snapToGrid w:val="0"/>
          <w:sz w:val="24"/>
        </w:rPr>
      </w:pPr>
      <w:r>
        <w:rPr>
          <w:b/>
          <w:sz w:val="28"/>
        </w:rPr>
        <w:t>11. Audio-Visual Equipment</w:t>
      </w:r>
      <w:r>
        <w:rPr>
          <w:b/>
          <w:sz w:val="24"/>
        </w:rPr>
        <w:br/>
      </w:r>
      <w:r w:rsidR="00085619" w:rsidRPr="00085619">
        <w:rPr>
          <w:sz w:val="24"/>
        </w:rPr>
        <w:t>LCD projectors are the s</w:t>
      </w:r>
      <w:r w:rsidRPr="00085619">
        <w:rPr>
          <w:sz w:val="24"/>
        </w:rPr>
        <w:t>tandard</w:t>
      </w:r>
      <w:r>
        <w:rPr>
          <w:sz w:val="24"/>
        </w:rPr>
        <w:t xml:space="preserve"> (no extra charge) ACS audio-visual </w:t>
      </w:r>
      <w:r w:rsidR="00085619">
        <w:rPr>
          <w:sz w:val="24"/>
        </w:rPr>
        <w:t>devices</w:t>
      </w:r>
      <w:r>
        <w:rPr>
          <w:sz w:val="24"/>
        </w:rPr>
        <w:t>.</w:t>
      </w:r>
      <w:r w:rsidR="00093E14">
        <w:rPr>
          <w:sz w:val="24"/>
        </w:rPr>
        <w:t xml:space="preserve"> </w:t>
      </w:r>
      <w:r>
        <w:rPr>
          <w:sz w:val="24"/>
        </w:rPr>
        <w:t xml:space="preserve"> </w:t>
      </w:r>
      <w:r w:rsidR="00085619">
        <w:rPr>
          <w:sz w:val="24"/>
        </w:rPr>
        <w:t>The session chair has</w:t>
      </w:r>
      <w:r>
        <w:rPr>
          <w:sz w:val="24"/>
        </w:rPr>
        <w:t xml:space="preserve"> the responsibility to provide a laptop or obtain access to one </w:t>
      </w:r>
      <w:r w:rsidR="00093E14">
        <w:rPr>
          <w:sz w:val="24"/>
        </w:rPr>
        <w:t>-</w:t>
      </w:r>
      <w:r>
        <w:rPr>
          <w:sz w:val="24"/>
        </w:rPr>
        <w:t>- ACS does not provide them</w:t>
      </w:r>
      <w:r w:rsidR="001C5438">
        <w:rPr>
          <w:sz w:val="24"/>
        </w:rPr>
        <w:t xml:space="preserve"> for free</w:t>
      </w:r>
      <w:r>
        <w:rPr>
          <w:sz w:val="24"/>
        </w:rPr>
        <w:t>.</w:t>
      </w:r>
      <w:r>
        <w:rPr>
          <w:snapToGrid w:val="0"/>
          <w:sz w:val="24"/>
        </w:rPr>
        <w:t xml:space="preserve"> </w:t>
      </w:r>
      <w:r>
        <w:rPr>
          <w:sz w:val="24"/>
        </w:rPr>
        <w:t xml:space="preserve">If you want to rent a computer or non-standard AV equipment you have to pay for it out of your symposium budget and note that renting non-standard equipment is expensive. </w:t>
      </w:r>
      <w:r w:rsidR="00093E14">
        <w:rPr>
          <w:sz w:val="24"/>
        </w:rPr>
        <w:t xml:space="preserve"> </w:t>
      </w:r>
      <w:r>
        <w:rPr>
          <w:sz w:val="24"/>
        </w:rPr>
        <w:t>Get speakers to prepare Power</w:t>
      </w:r>
      <w:r w:rsidR="00C77ACF">
        <w:rPr>
          <w:sz w:val="24"/>
        </w:rPr>
        <w:t>P</w:t>
      </w:r>
      <w:r>
        <w:rPr>
          <w:sz w:val="24"/>
        </w:rPr>
        <w:t xml:space="preserve">oint presentations on </w:t>
      </w:r>
      <w:r w:rsidR="00085619">
        <w:rPr>
          <w:sz w:val="24"/>
        </w:rPr>
        <w:t>flash drive</w:t>
      </w:r>
      <w:r>
        <w:rPr>
          <w:sz w:val="24"/>
        </w:rPr>
        <w:t>.</w:t>
      </w:r>
      <w:r w:rsidR="00093E14">
        <w:rPr>
          <w:sz w:val="24"/>
        </w:rPr>
        <w:t xml:space="preserve"> </w:t>
      </w:r>
      <w:r>
        <w:rPr>
          <w:sz w:val="24"/>
        </w:rPr>
        <w:t xml:space="preserve"> If the session organizer i</w:t>
      </w:r>
      <w:r w:rsidR="001C5438">
        <w:rPr>
          <w:sz w:val="24"/>
        </w:rPr>
        <w:t>s bringing a laptop, speakers c</w:t>
      </w:r>
      <w:r>
        <w:rPr>
          <w:sz w:val="24"/>
        </w:rPr>
        <w:t>ould e-mail ppt files to the session organizer for loading onto the laptop ahead of time -</w:t>
      </w:r>
      <w:r w:rsidR="00C77ACF">
        <w:rPr>
          <w:sz w:val="24"/>
        </w:rPr>
        <w:t>- t</w:t>
      </w:r>
      <w:r>
        <w:rPr>
          <w:sz w:val="24"/>
        </w:rPr>
        <w:t>his way you can identify potential problems with equipment or software versions.</w:t>
      </w:r>
      <w:r w:rsidR="00093E14">
        <w:rPr>
          <w:sz w:val="24"/>
        </w:rPr>
        <w:t xml:space="preserve"> </w:t>
      </w:r>
      <w:r>
        <w:rPr>
          <w:sz w:val="24"/>
        </w:rPr>
        <w:t xml:space="preserve"> Organizers also need to find out ahead of time if speakers have Mac-based presentations.</w:t>
      </w:r>
      <w:r w:rsidR="00093E14">
        <w:rPr>
          <w:sz w:val="24"/>
        </w:rPr>
        <w:t xml:space="preserve"> </w:t>
      </w:r>
      <w:r>
        <w:rPr>
          <w:sz w:val="24"/>
        </w:rPr>
        <w:t xml:space="preserve"> DVD videos with sound that play on laptops require extra audio cabling that needs preparation and testing before the beginning of a session.</w:t>
      </w:r>
      <w:r w:rsidR="00093E14">
        <w:rPr>
          <w:sz w:val="24"/>
        </w:rPr>
        <w:t xml:space="preserve"> </w:t>
      </w:r>
      <w:r>
        <w:rPr>
          <w:sz w:val="24"/>
        </w:rPr>
        <w:t xml:space="preserve"> Speakers will have access to a speaker </w:t>
      </w:r>
      <w:r w:rsidR="001C5438">
        <w:rPr>
          <w:sz w:val="24"/>
        </w:rPr>
        <w:t>ready</w:t>
      </w:r>
      <w:r>
        <w:rPr>
          <w:sz w:val="24"/>
        </w:rPr>
        <w:t xml:space="preserve"> room where they can review their presentations.</w:t>
      </w:r>
      <w:r w:rsidR="00093E14">
        <w:rPr>
          <w:sz w:val="24"/>
        </w:rPr>
        <w:t xml:space="preserve"> </w:t>
      </w:r>
      <w:r>
        <w:rPr>
          <w:sz w:val="24"/>
        </w:rPr>
        <w:t xml:space="preserve"> Remind speakers to speak up so that the back row can hear them and to make sure their presentation does not require more time than the schedule permits.</w:t>
      </w:r>
      <w:r w:rsidR="00093E14">
        <w:rPr>
          <w:sz w:val="24"/>
        </w:rPr>
        <w:t xml:space="preserve"> </w:t>
      </w:r>
      <w:r>
        <w:rPr>
          <w:snapToGrid w:val="0"/>
          <w:sz w:val="24"/>
        </w:rPr>
        <w:t xml:space="preserve"> ACS does not provide timers -</w:t>
      </w:r>
      <w:r w:rsidR="00093E14">
        <w:rPr>
          <w:snapToGrid w:val="0"/>
          <w:sz w:val="24"/>
        </w:rPr>
        <w:t>-</w:t>
      </w:r>
      <w:r>
        <w:rPr>
          <w:snapToGrid w:val="0"/>
          <w:sz w:val="24"/>
        </w:rPr>
        <w:t xml:space="preserve"> if you want them</w:t>
      </w:r>
      <w:r w:rsidR="007166CE">
        <w:rPr>
          <w:snapToGrid w:val="0"/>
          <w:sz w:val="24"/>
        </w:rPr>
        <w:t>,</w:t>
      </w:r>
      <w:r>
        <w:rPr>
          <w:snapToGrid w:val="0"/>
          <w:sz w:val="24"/>
        </w:rPr>
        <w:t xml:space="preserve"> bring them.</w:t>
      </w:r>
      <w:r w:rsidR="00093E14">
        <w:rPr>
          <w:snapToGrid w:val="0"/>
          <w:sz w:val="24"/>
        </w:rPr>
        <w:t xml:space="preserve"> </w:t>
      </w:r>
      <w:r>
        <w:rPr>
          <w:snapToGrid w:val="0"/>
          <w:sz w:val="24"/>
        </w:rPr>
        <w:t xml:space="preserve"> If company logos appear on each slide they should not be too prominent. </w:t>
      </w:r>
    </w:p>
    <w:p w14:paraId="7DACDEAD" w14:textId="77777777" w:rsidR="006639E3" w:rsidRDefault="006639E3">
      <w:pPr>
        <w:rPr>
          <w:sz w:val="24"/>
        </w:rPr>
      </w:pPr>
    </w:p>
    <w:p w14:paraId="6BE799F1" w14:textId="77777777" w:rsidR="006639E3" w:rsidRDefault="006639E3">
      <w:pPr>
        <w:rPr>
          <w:b/>
          <w:sz w:val="28"/>
        </w:rPr>
      </w:pPr>
      <w:r>
        <w:rPr>
          <w:b/>
          <w:sz w:val="28"/>
        </w:rPr>
        <w:t>12. Speaker Registration</w:t>
      </w:r>
    </w:p>
    <w:p w14:paraId="2F099F93" w14:textId="7E18FDBD" w:rsidR="006639E3" w:rsidRDefault="006639E3">
      <w:pPr>
        <w:rPr>
          <w:sz w:val="24"/>
        </w:rPr>
      </w:pPr>
      <w:r>
        <w:rPr>
          <w:sz w:val="24"/>
        </w:rPr>
        <w:t xml:space="preserve">All speakers must register for the ACS meeting. </w:t>
      </w:r>
      <w:r w:rsidR="00093E14">
        <w:rPr>
          <w:sz w:val="24"/>
        </w:rPr>
        <w:t xml:space="preserve"> </w:t>
      </w:r>
      <w:r>
        <w:rPr>
          <w:sz w:val="24"/>
        </w:rPr>
        <w:t xml:space="preserve">Registration costs </w:t>
      </w:r>
      <w:r w:rsidR="00EB7953">
        <w:rPr>
          <w:sz w:val="24"/>
        </w:rPr>
        <w:t>cannot</w:t>
      </w:r>
      <w:r>
        <w:rPr>
          <w:sz w:val="24"/>
        </w:rPr>
        <w:t xml:space="preserve"> be waived </w:t>
      </w:r>
      <w:r w:rsidR="004212F7">
        <w:rPr>
          <w:sz w:val="24"/>
        </w:rPr>
        <w:t xml:space="preserve">-- </w:t>
      </w:r>
      <w:r>
        <w:rPr>
          <w:sz w:val="24"/>
        </w:rPr>
        <w:t xml:space="preserve">someone </w:t>
      </w:r>
      <w:r w:rsidR="004212F7">
        <w:rPr>
          <w:sz w:val="24"/>
        </w:rPr>
        <w:t>must</w:t>
      </w:r>
      <w:r>
        <w:rPr>
          <w:sz w:val="24"/>
        </w:rPr>
        <w:t xml:space="preserve"> pay</w:t>
      </w:r>
      <w:r w:rsidR="004212F7">
        <w:rPr>
          <w:sz w:val="24"/>
        </w:rPr>
        <w:t>,</w:t>
      </w:r>
      <w:r>
        <w:rPr>
          <w:sz w:val="24"/>
        </w:rPr>
        <w:t xml:space="preserve"> either the speaker or the symposium organizer (from the symposium budget). </w:t>
      </w:r>
      <w:r w:rsidR="00093E14">
        <w:rPr>
          <w:sz w:val="24"/>
        </w:rPr>
        <w:t xml:space="preserve"> </w:t>
      </w:r>
      <w:r w:rsidR="004212F7">
        <w:rPr>
          <w:sz w:val="24"/>
        </w:rPr>
        <w:t>I</w:t>
      </w:r>
      <w:r w:rsidR="00A83198">
        <w:rPr>
          <w:sz w:val="24"/>
        </w:rPr>
        <w:t>t</w:t>
      </w:r>
      <w:r>
        <w:rPr>
          <w:sz w:val="24"/>
        </w:rPr>
        <w:t xml:space="preserve"> costs less for an ACS member </w:t>
      </w:r>
      <w:r w:rsidR="00A83198">
        <w:rPr>
          <w:sz w:val="24"/>
        </w:rPr>
        <w:t xml:space="preserve">to register </w:t>
      </w:r>
      <w:r>
        <w:rPr>
          <w:sz w:val="24"/>
        </w:rPr>
        <w:t xml:space="preserve">and less before the meeting as opposed to on-site. </w:t>
      </w:r>
      <w:r w:rsidR="00093E14">
        <w:rPr>
          <w:sz w:val="24"/>
        </w:rPr>
        <w:t xml:space="preserve"> </w:t>
      </w:r>
      <w:r>
        <w:rPr>
          <w:sz w:val="24"/>
        </w:rPr>
        <w:t>One-day registration costs about half of a full registration.</w:t>
      </w:r>
      <w:r w:rsidR="00093E14">
        <w:rPr>
          <w:sz w:val="24"/>
        </w:rPr>
        <w:t xml:space="preserve"> </w:t>
      </w:r>
      <w:r>
        <w:rPr>
          <w:sz w:val="24"/>
        </w:rPr>
        <w:t xml:space="preserve"> In the case of non-members, it is less expensive for them to become members (if possible) than to register as a non-member. </w:t>
      </w:r>
      <w:r w:rsidR="00093E14">
        <w:rPr>
          <w:sz w:val="24"/>
        </w:rPr>
        <w:t xml:space="preserve"> </w:t>
      </w:r>
      <w:r>
        <w:rPr>
          <w:sz w:val="24"/>
        </w:rPr>
        <w:t xml:space="preserve">Non-chemist non-members pay lower registration costs than chemist non-members. </w:t>
      </w:r>
    </w:p>
    <w:p w14:paraId="1F3B88F8" w14:textId="77777777" w:rsidR="006639E3" w:rsidRDefault="006639E3">
      <w:pPr>
        <w:tabs>
          <w:tab w:val="left" w:pos="1890"/>
        </w:tabs>
        <w:rPr>
          <w:sz w:val="24"/>
        </w:rPr>
      </w:pPr>
    </w:p>
    <w:p w14:paraId="4A025F45" w14:textId="77777777" w:rsidR="006639E3" w:rsidRDefault="006639E3">
      <w:pPr>
        <w:tabs>
          <w:tab w:val="left" w:pos="1890"/>
        </w:tabs>
        <w:rPr>
          <w:b/>
          <w:sz w:val="28"/>
        </w:rPr>
      </w:pPr>
      <w:r>
        <w:rPr>
          <w:b/>
          <w:sz w:val="28"/>
        </w:rPr>
        <w:t>13. Timeline for Symposium Organizers</w:t>
      </w:r>
    </w:p>
    <w:p w14:paraId="580DB75A" w14:textId="77777777" w:rsidR="006639E3" w:rsidRDefault="006639E3">
      <w:pPr>
        <w:tabs>
          <w:tab w:val="left" w:pos="1890"/>
        </w:tabs>
        <w:rPr>
          <w:sz w:val="24"/>
          <w:u w:val="single"/>
        </w:rPr>
      </w:pPr>
      <w:r>
        <w:rPr>
          <w:sz w:val="24"/>
          <w:u w:val="single"/>
        </w:rPr>
        <w:t xml:space="preserve">18 to 24 months before meeting - </w:t>
      </w:r>
    </w:p>
    <w:p w14:paraId="213FD702" w14:textId="77777777" w:rsidR="006639E3" w:rsidRDefault="00C77ACF" w:rsidP="00CB5D89">
      <w:pPr>
        <w:numPr>
          <w:ilvl w:val="0"/>
          <w:numId w:val="183"/>
        </w:numPr>
        <w:tabs>
          <w:tab w:val="left" w:pos="1890"/>
        </w:tabs>
        <w:rPr>
          <w:sz w:val="24"/>
        </w:rPr>
      </w:pPr>
      <w:r>
        <w:rPr>
          <w:sz w:val="24"/>
        </w:rPr>
        <w:t>D</w:t>
      </w:r>
      <w:r w:rsidR="006639E3">
        <w:rPr>
          <w:sz w:val="24"/>
        </w:rPr>
        <w:t>eclare (to AGFD Program Chair) intent to organize symposium</w:t>
      </w:r>
    </w:p>
    <w:p w14:paraId="29281D01" w14:textId="77777777" w:rsidR="006639E3" w:rsidRDefault="006639E3">
      <w:pPr>
        <w:tabs>
          <w:tab w:val="left" w:pos="1890"/>
        </w:tabs>
        <w:rPr>
          <w:sz w:val="24"/>
        </w:rPr>
      </w:pPr>
    </w:p>
    <w:p w14:paraId="02ED6876" w14:textId="2EFFAD83" w:rsidR="00C77ACF" w:rsidRDefault="006639E3">
      <w:pPr>
        <w:tabs>
          <w:tab w:val="left" w:pos="1890"/>
        </w:tabs>
        <w:rPr>
          <w:sz w:val="24"/>
          <w:u w:val="single"/>
        </w:rPr>
      </w:pPr>
      <w:r>
        <w:rPr>
          <w:sz w:val="24"/>
          <w:u w:val="single"/>
        </w:rPr>
        <w:t xml:space="preserve">12 to 18 months before meeting </w:t>
      </w:r>
      <w:r w:rsidR="002930CD">
        <w:rPr>
          <w:sz w:val="24"/>
          <w:u w:val="single"/>
        </w:rPr>
        <w:t>-</w:t>
      </w:r>
    </w:p>
    <w:p w14:paraId="68CD3A13" w14:textId="77777777" w:rsidR="006639E3" w:rsidRPr="00C77ACF" w:rsidRDefault="00C77ACF" w:rsidP="00CB5D89">
      <w:pPr>
        <w:numPr>
          <w:ilvl w:val="0"/>
          <w:numId w:val="183"/>
        </w:numPr>
        <w:tabs>
          <w:tab w:val="left" w:pos="1890"/>
        </w:tabs>
        <w:rPr>
          <w:sz w:val="24"/>
          <w:u w:val="single"/>
        </w:rPr>
      </w:pPr>
      <w:r w:rsidRPr="00C77ACF">
        <w:rPr>
          <w:sz w:val="24"/>
        </w:rPr>
        <w:t>I</w:t>
      </w:r>
      <w:r w:rsidR="006639E3">
        <w:rPr>
          <w:sz w:val="24"/>
        </w:rPr>
        <w:t>dentify co-organizer</w:t>
      </w:r>
    </w:p>
    <w:p w14:paraId="2439E87D" w14:textId="77777777" w:rsidR="006639E3" w:rsidRDefault="006639E3">
      <w:pPr>
        <w:tabs>
          <w:tab w:val="left" w:pos="1890"/>
        </w:tabs>
        <w:rPr>
          <w:sz w:val="24"/>
        </w:rPr>
      </w:pPr>
    </w:p>
    <w:p w14:paraId="5C98B802" w14:textId="77777777" w:rsidR="006639E3" w:rsidRDefault="006639E3">
      <w:pPr>
        <w:tabs>
          <w:tab w:val="left" w:pos="1890"/>
        </w:tabs>
        <w:rPr>
          <w:sz w:val="24"/>
          <w:u w:val="single"/>
        </w:rPr>
      </w:pPr>
      <w:r>
        <w:rPr>
          <w:sz w:val="24"/>
          <w:u w:val="single"/>
        </w:rPr>
        <w:t>9 to 12 months before meeting -</w:t>
      </w:r>
    </w:p>
    <w:p w14:paraId="69D81232" w14:textId="77777777" w:rsidR="006639E3" w:rsidRDefault="00C77ACF" w:rsidP="00CB5D89">
      <w:pPr>
        <w:numPr>
          <w:ilvl w:val="0"/>
          <w:numId w:val="183"/>
        </w:numPr>
        <w:tabs>
          <w:tab w:val="left" w:pos="1890"/>
        </w:tabs>
        <w:rPr>
          <w:sz w:val="24"/>
        </w:rPr>
      </w:pPr>
      <w:r>
        <w:rPr>
          <w:sz w:val="24"/>
        </w:rPr>
        <w:t>I</w:t>
      </w:r>
      <w:r w:rsidR="006639E3">
        <w:rPr>
          <w:sz w:val="24"/>
        </w:rPr>
        <w:t>dentify speakers</w:t>
      </w:r>
    </w:p>
    <w:p w14:paraId="213EF077" w14:textId="77777777" w:rsidR="006639E3" w:rsidRDefault="00C77ACF" w:rsidP="00CB5D89">
      <w:pPr>
        <w:numPr>
          <w:ilvl w:val="0"/>
          <w:numId w:val="183"/>
        </w:numPr>
        <w:tabs>
          <w:tab w:val="left" w:pos="1890"/>
        </w:tabs>
        <w:rPr>
          <w:sz w:val="24"/>
        </w:rPr>
      </w:pPr>
      <w:r>
        <w:rPr>
          <w:sz w:val="24"/>
        </w:rPr>
        <w:t>D</w:t>
      </w:r>
      <w:r w:rsidR="006639E3">
        <w:rPr>
          <w:sz w:val="24"/>
        </w:rPr>
        <w:t>raw up budget</w:t>
      </w:r>
    </w:p>
    <w:p w14:paraId="069BD914" w14:textId="77777777" w:rsidR="006639E3" w:rsidRDefault="00C77ACF" w:rsidP="00CB5D89">
      <w:pPr>
        <w:numPr>
          <w:ilvl w:val="0"/>
          <w:numId w:val="183"/>
        </w:numPr>
        <w:tabs>
          <w:tab w:val="left" w:pos="1890"/>
        </w:tabs>
        <w:rPr>
          <w:sz w:val="24"/>
        </w:rPr>
      </w:pPr>
      <w:r>
        <w:rPr>
          <w:sz w:val="24"/>
        </w:rPr>
        <w:t>C</w:t>
      </w:r>
      <w:r w:rsidR="006639E3">
        <w:rPr>
          <w:sz w:val="24"/>
        </w:rPr>
        <w:t>ontact publishers regarding possibility of publishing symposium papers as a book</w:t>
      </w:r>
    </w:p>
    <w:p w14:paraId="23E3918F" w14:textId="77777777" w:rsidR="006639E3" w:rsidRDefault="00C77ACF" w:rsidP="00CB5D89">
      <w:pPr>
        <w:numPr>
          <w:ilvl w:val="0"/>
          <w:numId w:val="183"/>
        </w:numPr>
        <w:tabs>
          <w:tab w:val="left" w:pos="1890"/>
        </w:tabs>
        <w:rPr>
          <w:sz w:val="24"/>
        </w:rPr>
      </w:pPr>
      <w:r>
        <w:rPr>
          <w:sz w:val="24"/>
        </w:rPr>
        <w:t>D</w:t>
      </w:r>
      <w:r w:rsidR="006639E3">
        <w:rPr>
          <w:sz w:val="24"/>
        </w:rPr>
        <w:t>etermine if symposium will be 'open' or 'invited papers only'</w:t>
      </w:r>
    </w:p>
    <w:p w14:paraId="6C53E4C0" w14:textId="77777777" w:rsidR="006639E3" w:rsidRDefault="00C77ACF" w:rsidP="00CB5D89">
      <w:pPr>
        <w:numPr>
          <w:ilvl w:val="0"/>
          <w:numId w:val="183"/>
        </w:numPr>
        <w:tabs>
          <w:tab w:val="left" w:pos="1890"/>
        </w:tabs>
        <w:rPr>
          <w:sz w:val="24"/>
        </w:rPr>
      </w:pPr>
      <w:r>
        <w:rPr>
          <w:rFonts w:ascii="Arial" w:hAnsi="Arial"/>
        </w:rPr>
        <w:t>C</w:t>
      </w:r>
      <w:r w:rsidR="006639E3">
        <w:rPr>
          <w:sz w:val="24"/>
        </w:rPr>
        <w:t>ontact potential sources for funds or grants to support symposium</w:t>
      </w:r>
    </w:p>
    <w:p w14:paraId="697B96BA" w14:textId="77777777" w:rsidR="006639E3" w:rsidRDefault="00C77ACF" w:rsidP="00CB5D89">
      <w:pPr>
        <w:numPr>
          <w:ilvl w:val="0"/>
          <w:numId w:val="183"/>
        </w:numPr>
        <w:tabs>
          <w:tab w:val="left" w:pos="1890"/>
        </w:tabs>
        <w:rPr>
          <w:sz w:val="24"/>
        </w:rPr>
      </w:pPr>
      <w:r>
        <w:rPr>
          <w:sz w:val="24"/>
        </w:rPr>
        <w:t>I</w:t>
      </w:r>
      <w:r w:rsidR="006639E3">
        <w:rPr>
          <w:sz w:val="24"/>
        </w:rPr>
        <w:t>dentify divisions that may wish to co-sponsor the symposium</w:t>
      </w:r>
    </w:p>
    <w:p w14:paraId="45525CE0" w14:textId="77777777" w:rsidR="006639E3" w:rsidRDefault="006639E3">
      <w:pPr>
        <w:tabs>
          <w:tab w:val="left" w:pos="1890"/>
        </w:tabs>
        <w:rPr>
          <w:sz w:val="24"/>
        </w:rPr>
      </w:pPr>
    </w:p>
    <w:p w14:paraId="03C1C828" w14:textId="77777777" w:rsidR="006639E3" w:rsidRDefault="006639E3">
      <w:pPr>
        <w:tabs>
          <w:tab w:val="left" w:pos="1890"/>
        </w:tabs>
        <w:rPr>
          <w:sz w:val="24"/>
          <w:u w:val="single"/>
        </w:rPr>
      </w:pPr>
      <w:r>
        <w:rPr>
          <w:sz w:val="24"/>
          <w:u w:val="single"/>
        </w:rPr>
        <w:t xml:space="preserve">6 to 9 months before meeting - </w:t>
      </w:r>
    </w:p>
    <w:p w14:paraId="3C2864A6" w14:textId="77777777" w:rsidR="006639E3" w:rsidRDefault="00C77ACF" w:rsidP="00CB5D89">
      <w:pPr>
        <w:numPr>
          <w:ilvl w:val="0"/>
          <w:numId w:val="184"/>
        </w:numPr>
        <w:tabs>
          <w:tab w:val="left" w:pos="1890"/>
        </w:tabs>
        <w:rPr>
          <w:sz w:val="24"/>
        </w:rPr>
      </w:pPr>
      <w:r>
        <w:rPr>
          <w:sz w:val="24"/>
        </w:rPr>
        <w:t>A</w:t>
      </w:r>
      <w:r w:rsidR="006639E3">
        <w:rPr>
          <w:sz w:val="24"/>
        </w:rPr>
        <w:t>sk speakers to provide a tentative title</w:t>
      </w:r>
    </w:p>
    <w:p w14:paraId="74A9FE08" w14:textId="77777777" w:rsidR="006639E3" w:rsidRDefault="00C77ACF" w:rsidP="00CB5D89">
      <w:pPr>
        <w:numPr>
          <w:ilvl w:val="0"/>
          <w:numId w:val="184"/>
        </w:numPr>
        <w:tabs>
          <w:tab w:val="left" w:pos="1890"/>
        </w:tabs>
        <w:rPr>
          <w:sz w:val="24"/>
        </w:rPr>
      </w:pPr>
      <w:r>
        <w:rPr>
          <w:sz w:val="24"/>
        </w:rPr>
        <w:t>D</w:t>
      </w:r>
      <w:r w:rsidR="006639E3">
        <w:rPr>
          <w:sz w:val="24"/>
        </w:rPr>
        <w:t>etermine number of speakers/sessions</w:t>
      </w:r>
    </w:p>
    <w:p w14:paraId="38836EEB" w14:textId="77777777" w:rsidR="006639E3" w:rsidRDefault="00C77ACF" w:rsidP="00CB5D89">
      <w:pPr>
        <w:numPr>
          <w:ilvl w:val="0"/>
          <w:numId w:val="184"/>
        </w:numPr>
        <w:tabs>
          <w:tab w:val="left" w:pos="1890"/>
        </w:tabs>
        <w:rPr>
          <w:sz w:val="24"/>
        </w:rPr>
      </w:pPr>
      <w:r>
        <w:rPr>
          <w:sz w:val="24"/>
        </w:rPr>
        <w:lastRenderedPageBreak/>
        <w:t>I</w:t>
      </w:r>
      <w:r w:rsidR="006639E3">
        <w:rPr>
          <w:sz w:val="24"/>
        </w:rPr>
        <w:t>dentify session presiders</w:t>
      </w:r>
    </w:p>
    <w:p w14:paraId="25430A82" w14:textId="77777777" w:rsidR="006639E3" w:rsidRDefault="00C77ACF" w:rsidP="00CB5D89">
      <w:pPr>
        <w:numPr>
          <w:ilvl w:val="0"/>
          <w:numId w:val="184"/>
        </w:numPr>
        <w:tabs>
          <w:tab w:val="left" w:pos="1890"/>
        </w:tabs>
        <w:rPr>
          <w:sz w:val="24"/>
        </w:rPr>
      </w:pPr>
      <w:r>
        <w:rPr>
          <w:sz w:val="24"/>
        </w:rPr>
        <w:t>D</w:t>
      </w:r>
      <w:r w:rsidR="006639E3">
        <w:rPr>
          <w:sz w:val="24"/>
        </w:rPr>
        <w:t>etermine which speakers will need funding</w:t>
      </w:r>
      <w:r>
        <w:rPr>
          <w:sz w:val="24"/>
        </w:rPr>
        <w:t>;</w:t>
      </w:r>
      <w:r w:rsidR="006639E3">
        <w:rPr>
          <w:sz w:val="24"/>
        </w:rPr>
        <w:t xml:space="preserve"> compare against budget</w:t>
      </w:r>
    </w:p>
    <w:p w14:paraId="17F6EE9A" w14:textId="77777777" w:rsidR="006639E3" w:rsidRDefault="00C77ACF" w:rsidP="00CB5D89">
      <w:pPr>
        <w:numPr>
          <w:ilvl w:val="0"/>
          <w:numId w:val="184"/>
        </w:numPr>
        <w:tabs>
          <w:tab w:val="left" w:pos="1890"/>
        </w:tabs>
        <w:rPr>
          <w:sz w:val="24"/>
        </w:rPr>
      </w:pPr>
      <w:r>
        <w:rPr>
          <w:sz w:val="24"/>
        </w:rPr>
        <w:t>P</w:t>
      </w:r>
      <w:r w:rsidR="006639E3">
        <w:rPr>
          <w:sz w:val="24"/>
        </w:rPr>
        <w:t>rovide updated info to Program Chair</w:t>
      </w:r>
    </w:p>
    <w:p w14:paraId="772C4775" w14:textId="77777777" w:rsidR="006639E3" w:rsidRDefault="00C77ACF" w:rsidP="00CB5D89">
      <w:pPr>
        <w:numPr>
          <w:ilvl w:val="0"/>
          <w:numId w:val="184"/>
        </w:numPr>
        <w:tabs>
          <w:tab w:val="left" w:pos="1890"/>
        </w:tabs>
        <w:rPr>
          <w:sz w:val="24"/>
        </w:rPr>
      </w:pPr>
      <w:r>
        <w:rPr>
          <w:sz w:val="24"/>
        </w:rPr>
        <w:t>D</w:t>
      </w:r>
      <w:r w:rsidR="006639E3">
        <w:rPr>
          <w:sz w:val="24"/>
        </w:rPr>
        <w:t>etermine how much time each speaker will need to make their presentation.</w:t>
      </w:r>
    </w:p>
    <w:p w14:paraId="78BE5893" w14:textId="77777777" w:rsidR="006639E3" w:rsidRDefault="00C77ACF" w:rsidP="00CB5D89">
      <w:pPr>
        <w:numPr>
          <w:ilvl w:val="0"/>
          <w:numId w:val="184"/>
        </w:numPr>
        <w:tabs>
          <w:tab w:val="left" w:pos="1890"/>
        </w:tabs>
        <w:rPr>
          <w:sz w:val="24"/>
        </w:rPr>
      </w:pPr>
      <w:r>
        <w:rPr>
          <w:sz w:val="24"/>
        </w:rPr>
        <w:t>P</w:t>
      </w:r>
      <w:r w:rsidR="006639E3">
        <w:rPr>
          <w:sz w:val="24"/>
        </w:rPr>
        <w:t>repare a handout that describes the symposium, listing sponsors, speakers &amp; titles</w:t>
      </w:r>
    </w:p>
    <w:p w14:paraId="3958F005" w14:textId="77777777" w:rsidR="006639E3" w:rsidRDefault="00C77ACF" w:rsidP="00CB5D89">
      <w:pPr>
        <w:numPr>
          <w:ilvl w:val="0"/>
          <w:numId w:val="184"/>
        </w:numPr>
        <w:tabs>
          <w:tab w:val="left" w:pos="1890"/>
        </w:tabs>
        <w:rPr>
          <w:sz w:val="24"/>
        </w:rPr>
      </w:pPr>
      <w:r>
        <w:rPr>
          <w:sz w:val="24"/>
        </w:rPr>
        <w:t>D</w:t>
      </w:r>
      <w:r w:rsidR="006639E3">
        <w:rPr>
          <w:sz w:val="24"/>
        </w:rPr>
        <w:t>iscuss book publication plans with speakers</w:t>
      </w:r>
    </w:p>
    <w:p w14:paraId="23FCC9F5" w14:textId="77777777" w:rsidR="006639E3" w:rsidRDefault="006639E3">
      <w:pPr>
        <w:tabs>
          <w:tab w:val="left" w:pos="1890"/>
        </w:tabs>
        <w:rPr>
          <w:sz w:val="24"/>
        </w:rPr>
      </w:pPr>
    </w:p>
    <w:p w14:paraId="33DC8330" w14:textId="77777777" w:rsidR="006639E3" w:rsidRDefault="006639E3">
      <w:pPr>
        <w:tabs>
          <w:tab w:val="left" w:pos="1890"/>
        </w:tabs>
        <w:rPr>
          <w:sz w:val="24"/>
          <w:u w:val="single"/>
        </w:rPr>
      </w:pPr>
      <w:r>
        <w:rPr>
          <w:sz w:val="24"/>
          <w:u w:val="single"/>
        </w:rPr>
        <w:t xml:space="preserve">4 to 6 months before meeting - </w:t>
      </w:r>
    </w:p>
    <w:p w14:paraId="2DA19158" w14:textId="77777777" w:rsidR="006639E3" w:rsidRDefault="00C77ACF" w:rsidP="00CB5D89">
      <w:pPr>
        <w:numPr>
          <w:ilvl w:val="0"/>
          <w:numId w:val="185"/>
        </w:numPr>
        <w:tabs>
          <w:tab w:val="left" w:pos="1890"/>
        </w:tabs>
        <w:rPr>
          <w:sz w:val="24"/>
        </w:rPr>
      </w:pPr>
      <w:r>
        <w:rPr>
          <w:sz w:val="24"/>
        </w:rPr>
        <w:t>I</w:t>
      </w:r>
      <w:r w:rsidR="006639E3">
        <w:rPr>
          <w:sz w:val="24"/>
        </w:rPr>
        <w:t xml:space="preserve">nstruct speakers to log on </w:t>
      </w:r>
      <w:r w:rsidR="00093E14">
        <w:rPr>
          <w:sz w:val="24"/>
        </w:rPr>
        <w:t>abstract submittal system</w:t>
      </w:r>
      <w:r w:rsidR="006639E3">
        <w:rPr>
          <w:sz w:val="24"/>
        </w:rPr>
        <w:t xml:space="preserve"> and enter their abstract</w:t>
      </w:r>
    </w:p>
    <w:p w14:paraId="2A51ACB2" w14:textId="192B54BC" w:rsidR="006639E3" w:rsidRDefault="00C77ACF" w:rsidP="00CB5D89">
      <w:pPr>
        <w:numPr>
          <w:ilvl w:val="0"/>
          <w:numId w:val="185"/>
        </w:numPr>
        <w:tabs>
          <w:tab w:val="left" w:pos="1890"/>
        </w:tabs>
        <w:rPr>
          <w:sz w:val="24"/>
        </w:rPr>
      </w:pPr>
      <w:r>
        <w:rPr>
          <w:sz w:val="24"/>
        </w:rPr>
        <w:t>R</w:t>
      </w:r>
      <w:r w:rsidR="006639E3">
        <w:rPr>
          <w:sz w:val="24"/>
        </w:rPr>
        <w:t>eview abstracts and organize as needed. Schedule breaks.</w:t>
      </w:r>
    </w:p>
    <w:p w14:paraId="1A5AE655" w14:textId="77777777" w:rsidR="006639E3" w:rsidRDefault="006639E3">
      <w:pPr>
        <w:tabs>
          <w:tab w:val="left" w:pos="1890"/>
        </w:tabs>
        <w:rPr>
          <w:sz w:val="24"/>
        </w:rPr>
      </w:pPr>
    </w:p>
    <w:p w14:paraId="2C43112A" w14:textId="77777777" w:rsidR="006639E3" w:rsidRDefault="006639E3">
      <w:pPr>
        <w:tabs>
          <w:tab w:val="left" w:pos="1890"/>
        </w:tabs>
        <w:rPr>
          <w:sz w:val="24"/>
          <w:u w:val="single"/>
        </w:rPr>
      </w:pPr>
      <w:r>
        <w:rPr>
          <w:sz w:val="24"/>
          <w:u w:val="single"/>
        </w:rPr>
        <w:t>2 to 4 months before meeting -</w:t>
      </w:r>
    </w:p>
    <w:p w14:paraId="23F63A46" w14:textId="77777777" w:rsidR="006639E3" w:rsidRDefault="00C77ACF" w:rsidP="00CB5D89">
      <w:pPr>
        <w:numPr>
          <w:ilvl w:val="0"/>
          <w:numId w:val="186"/>
        </w:numPr>
        <w:tabs>
          <w:tab w:val="left" w:pos="1890"/>
        </w:tabs>
        <w:rPr>
          <w:sz w:val="24"/>
        </w:rPr>
      </w:pPr>
      <w:r>
        <w:rPr>
          <w:sz w:val="24"/>
        </w:rPr>
        <w:t>R</w:t>
      </w:r>
      <w:r w:rsidR="006639E3">
        <w:rPr>
          <w:sz w:val="24"/>
        </w:rPr>
        <w:t>emind speakers to register for meeting</w:t>
      </w:r>
      <w:r>
        <w:rPr>
          <w:sz w:val="24"/>
        </w:rPr>
        <w:t>,</w:t>
      </w:r>
      <w:r w:rsidR="006639E3">
        <w:rPr>
          <w:sz w:val="24"/>
        </w:rPr>
        <w:t xml:space="preserve"> and register yourself</w:t>
      </w:r>
    </w:p>
    <w:p w14:paraId="382643E1" w14:textId="77777777" w:rsidR="006639E3" w:rsidRDefault="00C77ACF" w:rsidP="00CB5D89">
      <w:pPr>
        <w:numPr>
          <w:ilvl w:val="0"/>
          <w:numId w:val="186"/>
        </w:numPr>
        <w:tabs>
          <w:tab w:val="left" w:pos="1890"/>
        </w:tabs>
        <w:rPr>
          <w:sz w:val="24"/>
        </w:rPr>
      </w:pPr>
      <w:r>
        <w:rPr>
          <w:sz w:val="24"/>
        </w:rPr>
        <w:t>S</w:t>
      </w:r>
      <w:r w:rsidR="006639E3">
        <w:rPr>
          <w:sz w:val="24"/>
        </w:rPr>
        <w:t>end them 'Guidelines for Speakers' (the second part of this document)</w:t>
      </w:r>
    </w:p>
    <w:p w14:paraId="2F06EE46" w14:textId="77777777" w:rsidR="006639E3" w:rsidRDefault="00C77ACF" w:rsidP="00CB5D89">
      <w:pPr>
        <w:numPr>
          <w:ilvl w:val="0"/>
          <w:numId w:val="186"/>
        </w:numPr>
        <w:tabs>
          <w:tab w:val="left" w:pos="1890"/>
        </w:tabs>
        <w:rPr>
          <w:sz w:val="24"/>
        </w:rPr>
      </w:pPr>
      <w:r>
        <w:rPr>
          <w:sz w:val="24"/>
        </w:rPr>
        <w:t>C</w:t>
      </w:r>
      <w:r w:rsidR="006639E3">
        <w:rPr>
          <w:sz w:val="24"/>
        </w:rPr>
        <w:t>onfirm the types of audio-visual equipment needed by the speakers</w:t>
      </w:r>
    </w:p>
    <w:p w14:paraId="37EFBD9C" w14:textId="77777777" w:rsidR="006639E3" w:rsidRDefault="00C77ACF" w:rsidP="00CB5D89">
      <w:pPr>
        <w:numPr>
          <w:ilvl w:val="0"/>
          <w:numId w:val="186"/>
        </w:numPr>
        <w:tabs>
          <w:tab w:val="left" w:pos="1890"/>
        </w:tabs>
        <w:rPr>
          <w:sz w:val="24"/>
        </w:rPr>
      </w:pPr>
      <w:r>
        <w:rPr>
          <w:sz w:val="24"/>
        </w:rPr>
        <w:t>E</w:t>
      </w:r>
      <w:r w:rsidR="006639E3">
        <w:rPr>
          <w:sz w:val="24"/>
        </w:rPr>
        <w:t>stimate meeting room size needed</w:t>
      </w:r>
    </w:p>
    <w:p w14:paraId="0349DCC5" w14:textId="77777777" w:rsidR="006639E3" w:rsidRDefault="00C77ACF" w:rsidP="00CB5D89">
      <w:pPr>
        <w:numPr>
          <w:ilvl w:val="0"/>
          <w:numId w:val="186"/>
        </w:numPr>
        <w:tabs>
          <w:tab w:val="left" w:pos="1890"/>
        </w:tabs>
        <w:rPr>
          <w:sz w:val="24"/>
        </w:rPr>
      </w:pPr>
      <w:r>
        <w:rPr>
          <w:sz w:val="24"/>
        </w:rPr>
        <w:t>P</w:t>
      </w:r>
      <w:r w:rsidR="006639E3">
        <w:rPr>
          <w:sz w:val="24"/>
        </w:rPr>
        <w:t>rovide updated info to Program Chair</w:t>
      </w:r>
    </w:p>
    <w:p w14:paraId="43A735E7" w14:textId="77777777" w:rsidR="006639E3" w:rsidRDefault="006639E3">
      <w:pPr>
        <w:tabs>
          <w:tab w:val="left" w:pos="1890"/>
        </w:tabs>
        <w:rPr>
          <w:sz w:val="24"/>
        </w:rPr>
      </w:pPr>
    </w:p>
    <w:p w14:paraId="00CBAB93" w14:textId="77777777" w:rsidR="006639E3" w:rsidRDefault="006639E3">
      <w:pPr>
        <w:tabs>
          <w:tab w:val="left" w:pos="1890"/>
        </w:tabs>
        <w:rPr>
          <w:sz w:val="24"/>
          <w:u w:val="single"/>
        </w:rPr>
      </w:pPr>
      <w:r>
        <w:rPr>
          <w:sz w:val="24"/>
          <w:u w:val="single"/>
        </w:rPr>
        <w:t>1 to 2 weeks before meeting</w:t>
      </w:r>
    </w:p>
    <w:p w14:paraId="2081E9EA" w14:textId="77777777" w:rsidR="006639E3" w:rsidRDefault="00C77ACF" w:rsidP="00CB5D89">
      <w:pPr>
        <w:numPr>
          <w:ilvl w:val="0"/>
          <w:numId w:val="187"/>
        </w:numPr>
        <w:tabs>
          <w:tab w:val="left" w:pos="1890"/>
        </w:tabs>
        <w:rPr>
          <w:sz w:val="24"/>
        </w:rPr>
      </w:pPr>
      <w:r>
        <w:rPr>
          <w:sz w:val="24"/>
        </w:rPr>
        <w:t>I</w:t>
      </w:r>
      <w:r w:rsidR="006639E3">
        <w:rPr>
          <w:sz w:val="24"/>
        </w:rPr>
        <w:t>f possible, obtain an electronic copy of the speaker's presentation</w:t>
      </w:r>
    </w:p>
    <w:p w14:paraId="32F782BD" w14:textId="77777777" w:rsidR="006639E3" w:rsidRDefault="00C77ACF" w:rsidP="00CB5D89">
      <w:pPr>
        <w:numPr>
          <w:ilvl w:val="0"/>
          <w:numId w:val="187"/>
        </w:numPr>
        <w:tabs>
          <w:tab w:val="left" w:pos="1890"/>
        </w:tabs>
        <w:rPr>
          <w:sz w:val="24"/>
        </w:rPr>
      </w:pPr>
      <w:r>
        <w:rPr>
          <w:sz w:val="24"/>
        </w:rPr>
        <w:t>L</w:t>
      </w:r>
      <w:r w:rsidR="006639E3">
        <w:rPr>
          <w:sz w:val="24"/>
        </w:rPr>
        <w:t>oad speaker's presentations on a laptop that you can bring to the meeting</w:t>
      </w:r>
    </w:p>
    <w:p w14:paraId="5C5F4BA3" w14:textId="77777777" w:rsidR="006639E3" w:rsidRDefault="00C77ACF" w:rsidP="00CB5D89">
      <w:pPr>
        <w:numPr>
          <w:ilvl w:val="0"/>
          <w:numId w:val="187"/>
        </w:numPr>
        <w:tabs>
          <w:tab w:val="left" w:pos="1890"/>
        </w:tabs>
        <w:rPr>
          <w:sz w:val="24"/>
        </w:rPr>
      </w:pPr>
      <w:r>
        <w:rPr>
          <w:sz w:val="24"/>
        </w:rPr>
        <w:t>P</w:t>
      </w:r>
      <w:r w:rsidR="006639E3">
        <w:rPr>
          <w:sz w:val="24"/>
        </w:rPr>
        <w:t>rovide your address at the meeting to your speakers.</w:t>
      </w:r>
      <w:r w:rsidR="00093E14">
        <w:rPr>
          <w:sz w:val="24"/>
        </w:rPr>
        <w:t xml:space="preserve"> </w:t>
      </w:r>
      <w:r w:rsidR="006639E3">
        <w:rPr>
          <w:sz w:val="24"/>
        </w:rPr>
        <w:t xml:space="preserve"> Try and get theirs.</w:t>
      </w:r>
    </w:p>
    <w:p w14:paraId="4EE58C89" w14:textId="77777777" w:rsidR="006639E3" w:rsidRDefault="00C77ACF" w:rsidP="00CB5D89">
      <w:pPr>
        <w:numPr>
          <w:ilvl w:val="0"/>
          <w:numId w:val="187"/>
        </w:numPr>
        <w:tabs>
          <w:tab w:val="left" w:pos="1890"/>
        </w:tabs>
        <w:rPr>
          <w:sz w:val="24"/>
        </w:rPr>
      </w:pPr>
      <w:r>
        <w:rPr>
          <w:sz w:val="24"/>
        </w:rPr>
        <w:t>A</w:t>
      </w:r>
      <w:r w:rsidR="006639E3">
        <w:rPr>
          <w:sz w:val="24"/>
        </w:rPr>
        <w:t>sk speakers to come early on their meeting date to iron out any last minute details</w:t>
      </w:r>
    </w:p>
    <w:p w14:paraId="574D3D88" w14:textId="77777777" w:rsidR="006639E3" w:rsidRDefault="006639E3">
      <w:pPr>
        <w:tabs>
          <w:tab w:val="left" w:pos="1890"/>
        </w:tabs>
        <w:rPr>
          <w:sz w:val="24"/>
        </w:rPr>
      </w:pPr>
    </w:p>
    <w:p w14:paraId="493E7B79" w14:textId="77777777" w:rsidR="006639E3" w:rsidRDefault="006639E3">
      <w:pPr>
        <w:rPr>
          <w:b/>
          <w:sz w:val="28"/>
        </w:rPr>
      </w:pPr>
      <w:r>
        <w:rPr>
          <w:b/>
          <w:sz w:val="28"/>
        </w:rPr>
        <w:t>14. At the Meeting</w:t>
      </w:r>
    </w:p>
    <w:p w14:paraId="7D13AE77" w14:textId="77777777" w:rsidR="006639E3" w:rsidRDefault="006639E3">
      <w:pPr>
        <w:ind w:right="-720"/>
        <w:rPr>
          <w:sz w:val="24"/>
        </w:rPr>
      </w:pPr>
      <w:r>
        <w:rPr>
          <w:sz w:val="24"/>
        </w:rPr>
        <w:t xml:space="preserve">Plan on arriving 30 minutes prior to the start of the session to check-in with the Program Chair and confirm the condition of the lighting and projection equipment. </w:t>
      </w:r>
      <w:r w:rsidR="00093E14">
        <w:rPr>
          <w:sz w:val="24"/>
        </w:rPr>
        <w:t xml:space="preserve"> </w:t>
      </w:r>
      <w:r>
        <w:rPr>
          <w:sz w:val="24"/>
        </w:rPr>
        <w:t xml:space="preserve">Introduce yourself to the audio-visual technicians and discuss any special needs. </w:t>
      </w:r>
      <w:r w:rsidR="00093E14">
        <w:rPr>
          <w:sz w:val="24"/>
        </w:rPr>
        <w:t xml:space="preserve"> </w:t>
      </w:r>
      <w:r>
        <w:rPr>
          <w:sz w:val="24"/>
        </w:rPr>
        <w:t>Ask all speakers and presiders scheduled for a session to check</w:t>
      </w:r>
      <w:r w:rsidR="007166CE">
        <w:rPr>
          <w:sz w:val="24"/>
        </w:rPr>
        <w:t xml:space="preserve"> </w:t>
      </w:r>
      <w:r>
        <w:rPr>
          <w:sz w:val="24"/>
        </w:rPr>
        <w:t xml:space="preserve">in with you before the beginning of the session. </w:t>
      </w:r>
      <w:r w:rsidR="00093E14">
        <w:rPr>
          <w:sz w:val="24"/>
        </w:rPr>
        <w:t xml:space="preserve"> </w:t>
      </w:r>
      <w:r>
        <w:rPr>
          <w:sz w:val="24"/>
        </w:rPr>
        <w:t xml:space="preserve">Keep your speakers within their time allotment. </w:t>
      </w:r>
    </w:p>
    <w:p w14:paraId="150C87C4" w14:textId="65D5DD9E" w:rsidR="006639E3" w:rsidRDefault="006639E3" w:rsidP="00FF3C2C">
      <w:pPr>
        <w:ind w:right="-720"/>
        <w:rPr>
          <w:sz w:val="24"/>
        </w:rPr>
      </w:pPr>
      <w:r>
        <w:rPr>
          <w:sz w:val="24"/>
        </w:rPr>
        <w:br/>
        <w:t xml:space="preserve">Coffee breaks in the meeting room or an end-of-the-day reception cost about $1000 to $2000 and the division cannot provide funds. </w:t>
      </w:r>
      <w:r w:rsidR="00093E14">
        <w:rPr>
          <w:sz w:val="24"/>
        </w:rPr>
        <w:t xml:space="preserve"> </w:t>
      </w:r>
      <w:r>
        <w:rPr>
          <w:sz w:val="24"/>
        </w:rPr>
        <w:t xml:space="preserve">Consider possible conflicts when making evening plans </w:t>
      </w:r>
      <w:r w:rsidR="00093E14">
        <w:rPr>
          <w:sz w:val="24"/>
        </w:rPr>
        <w:t>-</w:t>
      </w:r>
      <w:r>
        <w:rPr>
          <w:sz w:val="24"/>
        </w:rPr>
        <w:t xml:space="preserve">- the AGFD Executive Committee usually meets on Sunday night, Sci-Mix is </w:t>
      </w:r>
      <w:r w:rsidR="00093E14">
        <w:rPr>
          <w:sz w:val="24"/>
        </w:rPr>
        <w:t>always</w:t>
      </w:r>
      <w:r>
        <w:rPr>
          <w:sz w:val="24"/>
        </w:rPr>
        <w:t xml:space="preserve"> Monday night from 8</w:t>
      </w:r>
      <w:r w:rsidR="007166CE">
        <w:rPr>
          <w:sz w:val="24"/>
        </w:rPr>
        <w:t xml:space="preserve"> to </w:t>
      </w:r>
      <w:r>
        <w:rPr>
          <w:sz w:val="24"/>
        </w:rPr>
        <w:t>10, and AGFD has a reception or banquet on Tuesday night from 6</w:t>
      </w:r>
      <w:r w:rsidR="007166CE">
        <w:rPr>
          <w:sz w:val="24"/>
        </w:rPr>
        <w:t xml:space="preserve"> to </w:t>
      </w:r>
      <w:r>
        <w:rPr>
          <w:sz w:val="24"/>
        </w:rPr>
        <w:t>9.</w:t>
      </w:r>
    </w:p>
    <w:p w14:paraId="1CC12B78" w14:textId="77777777" w:rsidR="006639E3" w:rsidRDefault="006639E3">
      <w:pPr>
        <w:rPr>
          <w:snapToGrid w:val="0"/>
          <w:sz w:val="24"/>
        </w:rPr>
      </w:pPr>
    </w:p>
    <w:p w14:paraId="39AD5616" w14:textId="3AB71F84" w:rsidR="006639E3" w:rsidRDefault="00760679" w:rsidP="00760679">
      <w:pPr>
        <w:ind w:right="-720"/>
        <w:rPr>
          <w:sz w:val="24"/>
        </w:rPr>
      </w:pPr>
      <w:r>
        <w:rPr>
          <w:snapToGrid w:val="0"/>
          <w:sz w:val="24"/>
        </w:rPr>
        <w:t xml:space="preserve">Use PowerPoint slides before the session and during breaks to remind attendees of the reception/ banquet, award sessions, and any special events. </w:t>
      </w:r>
      <w:r w:rsidR="006639E3">
        <w:rPr>
          <w:sz w:val="24"/>
        </w:rPr>
        <w:t xml:space="preserve">Encourage speakers to attend the AGFD reception. </w:t>
      </w:r>
      <w:r w:rsidR="00093E14">
        <w:rPr>
          <w:sz w:val="24"/>
        </w:rPr>
        <w:t xml:space="preserve"> </w:t>
      </w:r>
      <w:r w:rsidR="006639E3">
        <w:rPr>
          <w:sz w:val="24"/>
        </w:rPr>
        <w:t>The Spring AGFD reception is free -</w:t>
      </w:r>
      <w:r w:rsidR="00093E14">
        <w:rPr>
          <w:sz w:val="24"/>
        </w:rPr>
        <w:t>-</w:t>
      </w:r>
      <w:r w:rsidR="006639E3">
        <w:rPr>
          <w:sz w:val="24"/>
        </w:rPr>
        <w:t xml:space="preserve"> in the Fall they get to pay for it themselves. If you have money in your budget left over, buying speakers a ticket to the Fall banquet is a good place to spend the money.</w:t>
      </w:r>
    </w:p>
    <w:p w14:paraId="49CC6C5F" w14:textId="77777777" w:rsidR="006639E3" w:rsidRDefault="006639E3">
      <w:pPr>
        <w:ind w:right="-720"/>
        <w:rPr>
          <w:sz w:val="24"/>
        </w:rPr>
      </w:pPr>
    </w:p>
    <w:p w14:paraId="4266654F" w14:textId="77777777" w:rsidR="006639E3" w:rsidRDefault="006639E3">
      <w:pPr>
        <w:ind w:right="-720"/>
        <w:rPr>
          <w:b/>
          <w:sz w:val="28"/>
        </w:rPr>
      </w:pPr>
      <w:r>
        <w:rPr>
          <w:b/>
          <w:sz w:val="28"/>
        </w:rPr>
        <w:t>15. After the Meeting</w:t>
      </w:r>
    </w:p>
    <w:p w14:paraId="6D4957A5" w14:textId="1B21E5A7" w:rsidR="006639E3" w:rsidRDefault="00A920D6">
      <w:pPr>
        <w:pStyle w:val="Heading1"/>
        <w:rPr>
          <w:b w:val="0"/>
        </w:rPr>
      </w:pPr>
      <w:r>
        <w:rPr>
          <w:b w:val="0"/>
        </w:rPr>
        <w:t>Email</w:t>
      </w:r>
      <w:r w:rsidR="006639E3">
        <w:rPr>
          <w:b w:val="0"/>
        </w:rPr>
        <w:t xml:space="preserve"> your speakers </w:t>
      </w:r>
      <w:r>
        <w:rPr>
          <w:b w:val="0"/>
        </w:rPr>
        <w:t xml:space="preserve">to </w:t>
      </w:r>
      <w:r w:rsidR="006639E3">
        <w:rPr>
          <w:b w:val="0"/>
        </w:rPr>
        <w:t xml:space="preserve">thank them for their contribution to a successful symposium and ACS meeting. </w:t>
      </w:r>
      <w:r w:rsidR="00093E14">
        <w:rPr>
          <w:b w:val="0"/>
        </w:rPr>
        <w:t xml:space="preserve"> </w:t>
      </w:r>
      <w:r w:rsidR="006639E3">
        <w:rPr>
          <w:b w:val="0"/>
        </w:rPr>
        <w:t>Contact your financial supporters letting them know that their support resulted in a successful symposium.</w:t>
      </w:r>
    </w:p>
    <w:p w14:paraId="31B44DE0" w14:textId="77777777" w:rsidR="006639E3" w:rsidRDefault="006639E3">
      <w:pPr>
        <w:pStyle w:val="Heading1"/>
        <w:jc w:val="center"/>
        <w:rPr>
          <w:b w:val="0"/>
        </w:rPr>
      </w:pPr>
    </w:p>
    <w:p w14:paraId="6D1C6ACE" w14:textId="77777777" w:rsidR="006639E3" w:rsidRDefault="006639E3">
      <w:pPr>
        <w:pStyle w:val="Heading1"/>
        <w:jc w:val="center"/>
        <w:rPr>
          <w:sz w:val="32"/>
        </w:rPr>
      </w:pPr>
      <w:r>
        <w:br w:type="page"/>
      </w:r>
      <w:r>
        <w:rPr>
          <w:sz w:val="32"/>
        </w:rPr>
        <w:lastRenderedPageBreak/>
        <w:t>AWARDS</w:t>
      </w:r>
    </w:p>
    <w:p w14:paraId="763A5845" w14:textId="77777777" w:rsidR="006639E3" w:rsidRDefault="006639E3">
      <w:pPr>
        <w:pStyle w:val="Heading1"/>
      </w:pPr>
    </w:p>
    <w:p w14:paraId="37593D96" w14:textId="77777777" w:rsidR="006639E3" w:rsidRDefault="006639E3">
      <w:pPr>
        <w:pStyle w:val="Heading1"/>
        <w:rPr>
          <w:sz w:val="28"/>
        </w:rPr>
      </w:pPr>
      <w:r>
        <w:rPr>
          <w:sz w:val="28"/>
        </w:rPr>
        <w:t>1.  Award for the Advancement of Application of Agricultural and Food Chemistry</w:t>
      </w:r>
    </w:p>
    <w:p w14:paraId="759C7A55" w14:textId="77777777" w:rsidR="006639E3" w:rsidRDefault="006639E3">
      <w:pPr>
        <w:pStyle w:val="BodyText3"/>
      </w:pPr>
    </w:p>
    <w:p w14:paraId="0F0DFCBA" w14:textId="77777777" w:rsidR="006639E3" w:rsidRDefault="006639E3">
      <w:pPr>
        <w:pStyle w:val="BodyText3"/>
        <w:rPr>
          <w:rFonts w:ascii="Times New Roman" w:hAnsi="Times New Roman"/>
          <w:b w:val="0"/>
        </w:rPr>
      </w:pPr>
      <w:r>
        <w:rPr>
          <w:rFonts w:ascii="Times New Roman" w:hAnsi="Times New Roman"/>
        </w:rPr>
        <w:t>Administered by the Division of Agricultur</w:t>
      </w:r>
      <w:r w:rsidR="00222AFA">
        <w:rPr>
          <w:rFonts w:ascii="Times New Roman" w:hAnsi="Times New Roman"/>
        </w:rPr>
        <w:t>al</w:t>
      </w:r>
      <w:r>
        <w:rPr>
          <w:rFonts w:ascii="Times New Roman" w:hAnsi="Times New Roman"/>
        </w:rPr>
        <w:t xml:space="preserve"> and Food Chemistry and sponsored by International Flavors and Fragrances, Inc. </w:t>
      </w:r>
    </w:p>
    <w:p w14:paraId="26A52A23" w14:textId="77777777" w:rsidR="006639E3" w:rsidRDefault="006639E3">
      <w:pPr>
        <w:pStyle w:val="BodyText3"/>
        <w:rPr>
          <w:rFonts w:ascii="Times New Roman" w:hAnsi="Times New Roman"/>
          <w:b w:val="0"/>
        </w:rPr>
      </w:pPr>
    </w:p>
    <w:p w14:paraId="294E4DE5" w14:textId="77777777" w:rsidR="006639E3" w:rsidRDefault="006639E3">
      <w:pPr>
        <w:pStyle w:val="BodyText3"/>
        <w:rPr>
          <w:rFonts w:ascii="Times New Roman" w:hAnsi="Times New Roman"/>
          <w:b w:val="0"/>
        </w:rPr>
      </w:pPr>
      <w:r>
        <w:rPr>
          <w:rFonts w:ascii="Times New Roman" w:hAnsi="Times New Roman"/>
          <w:b w:val="0"/>
        </w:rPr>
        <w:t>First awarded:  1973.</w:t>
      </w:r>
    </w:p>
    <w:p w14:paraId="3C0F011D" w14:textId="77777777" w:rsidR="006639E3" w:rsidRDefault="006639E3">
      <w:pPr>
        <w:pStyle w:val="BodyText3"/>
        <w:rPr>
          <w:rFonts w:ascii="Times New Roman" w:hAnsi="Times New Roman"/>
          <w:b w:val="0"/>
        </w:rPr>
      </w:pPr>
    </w:p>
    <w:p w14:paraId="26AA94D9" w14:textId="77777777" w:rsidR="006639E3" w:rsidRDefault="006639E3">
      <w:pPr>
        <w:rPr>
          <w:snapToGrid w:val="0"/>
          <w:sz w:val="24"/>
        </w:rPr>
      </w:pPr>
      <w:r>
        <w:rPr>
          <w:sz w:val="24"/>
        </w:rPr>
        <w:t>Purpose:</w:t>
      </w:r>
      <w:r>
        <w:rPr>
          <w:b/>
          <w:sz w:val="24"/>
        </w:rPr>
        <w:t xml:space="preserve">  </w:t>
      </w:r>
      <w:r>
        <w:rPr>
          <w:snapToGrid w:val="0"/>
          <w:sz w:val="24"/>
        </w:rPr>
        <w:t>To recognize and encourage outstanding contributions to pure and/or applied agricultural and food chemistry.</w:t>
      </w:r>
    </w:p>
    <w:p w14:paraId="791CFE1A" w14:textId="77777777" w:rsidR="006639E3" w:rsidRDefault="006639E3">
      <w:pPr>
        <w:rPr>
          <w:snapToGrid w:val="0"/>
          <w:sz w:val="24"/>
        </w:rPr>
      </w:pPr>
    </w:p>
    <w:p w14:paraId="684D3144" w14:textId="77777777" w:rsidR="006639E3" w:rsidRDefault="006639E3">
      <w:pPr>
        <w:rPr>
          <w:snapToGrid w:val="0"/>
          <w:sz w:val="24"/>
        </w:rPr>
      </w:pPr>
      <w:r>
        <w:rPr>
          <w:snapToGrid w:val="0"/>
          <w:sz w:val="24"/>
        </w:rPr>
        <w:t xml:space="preserve">Eligibility:  A nominee must have made: </w:t>
      </w:r>
    </w:p>
    <w:p w14:paraId="7467E76D" w14:textId="77777777" w:rsidR="006639E3" w:rsidRDefault="006639E3" w:rsidP="00977791">
      <w:pPr>
        <w:numPr>
          <w:ilvl w:val="0"/>
          <w:numId w:val="11"/>
        </w:numPr>
        <w:rPr>
          <w:snapToGrid w:val="0"/>
          <w:sz w:val="24"/>
        </w:rPr>
      </w:pPr>
      <w:r>
        <w:rPr>
          <w:snapToGrid w:val="0"/>
          <w:sz w:val="24"/>
        </w:rPr>
        <w:t xml:space="preserve">An outstanding application of chemistry and/or chemical technology to the solution of agricultural or food problems of importance to the nourishment and health of mankind, or </w:t>
      </w:r>
    </w:p>
    <w:p w14:paraId="512625C0" w14:textId="77777777" w:rsidR="006639E3" w:rsidRDefault="006639E3" w:rsidP="00977791">
      <w:pPr>
        <w:numPr>
          <w:ilvl w:val="0"/>
          <w:numId w:val="11"/>
        </w:numPr>
        <w:rPr>
          <w:snapToGrid w:val="0"/>
          <w:sz w:val="24"/>
        </w:rPr>
      </w:pPr>
      <w:r>
        <w:rPr>
          <w:snapToGrid w:val="0"/>
          <w:sz w:val="24"/>
        </w:rPr>
        <w:t xml:space="preserve">Outstanding contributions to the advancement of pure and/or applied agricultural and food chemistry. </w:t>
      </w:r>
    </w:p>
    <w:p w14:paraId="3F8318FB" w14:textId="77777777" w:rsidR="006639E3" w:rsidRDefault="006639E3">
      <w:pPr>
        <w:rPr>
          <w:snapToGrid w:val="0"/>
          <w:sz w:val="24"/>
        </w:rPr>
      </w:pPr>
    </w:p>
    <w:p w14:paraId="2362340B" w14:textId="77777777" w:rsidR="006639E3" w:rsidRDefault="006639E3">
      <w:pPr>
        <w:rPr>
          <w:snapToGrid w:val="0"/>
          <w:sz w:val="24"/>
        </w:rPr>
      </w:pPr>
      <w:r>
        <w:rPr>
          <w:snapToGrid w:val="0"/>
          <w:sz w:val="24"/>
        </w:rPr>
        <w:t>Special consideration shall be given to independence of thought and the originality shown, or to the importance of the work when applied to the public welfare or the needs of humanity.  The nominee must be actively engaged in the line of work for which the Award is made.</w:t>
      </w:r>
    </w:p>
    <w:p w14:paraId="09736231" w14:textId="77777777" w:rsidR="006639E3" w:rsidRDefault="006639E3">
      <w:pPr>
        <w:rPr>
          <w:snapToGrid w:val="0"/>
          <w:sz w:val="24"/>
        </w:rPr>
      </w:pPr>
    </w:p>
    <w:p w14:paraId="2A8A9D43" w14:textId="0E255DC0" w:rsidR="006639E3" w:rsidRDefault="006639E3">
      <w:pPr>
        <w:rPr>
          <w:snapToGrid w:val="0"/>
          <w:sz w:val="24"/>
        </w:rPr>
      </w:pPr>
      <w:r>
        <w:rPr>
          <w:snapToGrid w:val="0"/>
          <w:sz w:val="24"/>
        </w:rPr>
        <w:t>Prize:  $3000, an engraved plaque, and an allowance to cover the travel expenses of the awardee to the ACS Fall Meeting at which the Award will be presented.</w:t>
      </w:r>
    </w:p>
    <w:p w14:paraId="22BFD44E" w14:textId="77777777" w:rsidR="006639E3" w:rsidRDefault="006639E3">
      <w:pPr>
        <w:rPr>
          <w:rFonts w:ascii="Courier New" w:hAnsi="Courier New"/>
          <w:snapToGrid w:val="0"/>
          <w:sz w:val="24"/>
        </w:rPr>
      </w:pPr>
    </w:p>
    <w:p w14:paraId="34407A52" w14:textId="77777777" w:rsidR="006639E3" w:rsidRDefault="006639E3" w:rsidP="00B646FF">
      <w:pPr>
        <w:rPr>
          <w:snapToGrid w:val="0"/>
          <w:sz w:val="24"/>
        </w:rPr>
      </w:pPr>
      <w:r>
        <w:rPr>
          <w:snapToGrid w:val="0"/>
          <w:sz w:val="24"/>
        </w:rPr>
        <w:t xml:space="preserve">Nomination package:  </w:t>
      </w:r>
      <w:r w:rsidR="00B646FF" w:rsidRPr="00B646FF">
        <w:rPr>
          <w:snapToGrid w:val="0"/>
          <w:sz w:val="24"/>
        </w:rPr>
        <w:t>Nominations should list the name, present affiliation, and achievements of the candidate. The</w:t>
      </w:r>
      <w:r w:rsidR="00B646FF">
        <w:rPr>
          <w:snapToGrid w:val="0"/>
          <w:sz w:val="24"/>
        </w:rPr>
        <w:t xml:space="preserve"> </w:t>
      </w:r>
      <w:r w:rsidR="00B646FF" w:rsidRPr="00B646FF">
        <w:rPr>
          <w:snapToGrid w:val="0"/>
          <w:sz w:val="24"/>
        </w:rPr>
        <w:t>nomination form and no more than three letters of endorsement must be submitted to the Chair</w:t>
      </w:r>
      <w:r w:rsidR="00B646FF">
        <w:rPr>
          <w:snapToGrid w:val="0"/>
          <w:sz w:val="24"/>
        </w:rPr>
        <w:t xml:space="preserve"> </w:t>
      </w:r>
      <w:r w:rsidR="00B646FF" w:rsidRPr="00B646FF">
        <w:rPr>
          <w:snapToGrid w:val="0"/>
          <w:sz w:val="24"/>
        </w:rPr>
        <w:t>of the Awards Committee by February 1 of the year for which they are nominated.</w:t>
      </w:r>
      <w:r>
        <w:rPr>
          <w:snapToGrid w:val="0"/>
          <w:sz w:val="24"/>
        </w:rPr>
        <w:t xml:space="preserve">  The Awards Committee will select one nominee for ratification by the Divisional Executive Committee at their Spring Meeting.  Nominees, other than the recipient, will be eligible for consideration for two consecutive calendar years without re-submission of information. </w:t>
      </w:r>
    </w:p>
    <w:p w14:paraId="28A1684B" w14:textId="77777777" w:rsidR="006639E3" w:rsidRDefault="006639E3">
      <w:pPr>
        <w:rPr>
          <w:snapToGrid w:val="0"/>
          <w:sz w:val="24"/>
        </w:rPr>
      </w:pPr>
    </w:p>
    <w:p w14:paraId="532ACA2E" w14:textId="77777777" w:rsidR="006639E3" w:rsidRDefault="006639E3">
      <w:pPr>
        <w:rPr>
          <w:snapToGrid w:val="0"/>
          <w:sz w:val="24"/>
        </w:rPr>
      </w:pPr>
      <w:r>
        <w:rPr>
          <w:snapToGrid w:val="0"/>
          <w:sz w:val="24"/>
        </w:rPr>
        <w:t xml:space="preserve">Deadline:  </w:t>
      </w:r>
      <w:r w:rsidR="00706E39">
        <w:rPr>
          <w:snapToGrid w:val="0"/>
          <w:sz w:val="24"/>
        </w:rPr>
        <w:t xml:space="preserve">February </w:t>
      </w:r>
      <w:r>
        <w:rPr>
          <w:snapToGrid w:val="0"/>
          <w:sz w:val="24"/>
        </w:rPr>
        <w:t>1.</w:t>
      </w:r>
    </w:p>
    <w:p w14:paraId="2B9B24BF" w14:textId="77777777" w:rsidR="006639E3" w:rsidRDefault="006639E3">
      <w:pPr>
        <w:rPr>
          <w:snapToGrid w:val="0"/>
          <w:sz w:val="24"/>
        </w:rPr>
      </w:pPr>
    </w:p>
    <w:p w14:paraId="79DD8BA6" w14:textId="77777777" w:rsidR="006639E3" w:rsidRDefault="006639E3" w:rsidP="00706E39">
      <w:pPr>
        <w:rPr>
          <w:snapToGrid w:val="0"/>
          <w:sz w:val="24"/>
        </w:rPr>
      </w:pPr>
      <w:r>
        <w:rPr>
          <w:snapToGrid w:val="0"/>
          <w:sz w:val="24"/>
        </w:rPr>
        <w:t>Send nominations to:</w:t>
      </w:r>
      <w:r w:rsidR="00706E39">
        <w:rPr>
          <w:snapToGrid w:val="0"/>
          <w:sz w:val="24"/>
        </w:rPr>
        <w:t xml:space="preserve"> </w:t>
      </w:r>
      <w:r w:rsidR="00A31BD3">
        <w:rPr>
          <w:snapToGrid w:val="0"/>
          <w:sz w:val="24"/>
        </w:rPr>
        <w:t>Michael J. Morello</w:t>
      </w:r>
      <w:r w:rsidR="00706E39">
        <w:rPr>
          <w:snapToGrid w:val="0"/>
          <w:sz w:val="24"/>
        </w:rPr>
        <w:t>, m</w:t>
      </w:r>
      <w:r w:rsidR="00706E39" w:rsidRPr="00706E39">
        <w:rPr>
          <w:snapToGrid w:val="0"/>
          <w:sz w:val="24"/>
        </w:rPr>
        <w:t>jmorello226@gmail.com</w:t>
      </w:r>
    </w:p>
    <w:p w14:paraId="43435E75" w14:textId="77777777" w:rsidR="008D45B5" w:rsidRDefault="008D45B5">
      <w:pPr>
        <w:rPr>
          <w:snapToGrid w:val="0"/>
          <w:sz w:val="24"/>
        </w:rPr>
      </w:pPr>
    </w:p>
    <w:p w14:paraId="0A8B91CA" w14:textId="77777777" w:rsidR="006639E3" w:rsidRDefault="006639E3">
      <w:pPr>
        <w:rPr>
          <w:snapToGrid w:val="0"/>
          <w:sz w:val="24"/>
        </w:rPr>
      </w:pPr>
      <w:r>
        <w:rPr>
          <w:snapToGrid w:val="0"/>
          <w:sz w:val="24"/>
        </w:rPr>
        <w:t>Previous winners:</w:t>
      </w:r>
    </w:p>
    <w:p w14:paraId="27649959" w14:textId="77777777" w:rsidR="008D45B5" w:rsidRDefault="008D45B5">
      <w:pPr>
        <w:pStyle w:val="Heading4"/>
        <w:rPr>
          <w:rFonts w:ascii="Times New Roman" w:hAnsi="Times New Roman"/>
        </w:rPr>
        <w:sectPr w:rsidR="008D45B5" w:rsidSect="00C54F08">
          <w:headerReference w:type="even" r:id="rId13"/>
          <w:headerReference w:type="default" r:id="rId14"/>
          <w:pgSz w:w="12240" w:h="15840"/>
          <w:pgMar w:top="1440" w:right="1440" w:bottom="1440" w:left="1440" w:header="720" w:footer="720" w:gutter="0"/>
          <w:cols w:space="720"/>
          <w:noEndnote/>
          <w:titlePg/>
        </w:sectPr>
      </w:pPr>
    </w:p>
    <w:p w14:paraId="595BB031" w14:textId="77777777" w:rsidR="006639E3" w:rsidRDefault="00D9154A">
      <w:pPr>
        <w:pStyle w:val="Heading4"/>
        <w:rPr>
          <w:rFonts w:ascii="Times New Roman" w:hAnsi="Times New Roman"/>
        </w:rPr>
      </w:pPr>
      <w:r>
        <w:rPr>
          <w:rFonts w:ascii="Times New Roman" w:hAnsi="Times New Roman"/>
        </w:rPr>
        <w:t xml:space="preserve">A. </w:t>
      </w:r>
      <w:r w:rsidR="006639E3">
        <w:rPr>
          <w:rFonts w:ascii="Times New Roman" w:hAnsi="Times New Roman"/>
        </w:rPr>
        <w:t>Larry Elder</w:t>
      </w:r>
    </w:p>
    <w:p w14:paraId="2D831EDE" w14:textId="77777777" w:rsidR="006639E3" w:rsidRDefault="006639E3" w:rsidP="00977791">
      <w:pPr>
        <w:numPr>
          <w:ilvl w:val="0"/>
          <w:numId w:val="4"/>
        </w:numPr>
        <w:rPr>
          <w:snapToGrid w:val="0"/>
          <w:sz w:val="24"/>
        </w:rPr>
      </w:pPr>
      <w:r>
        <w:rPr>
          <w:snapToGrid w:val="0"/>
          <w:sz w:val="24"/>
        </w:rPr>
        <w:t xml:space="preserve">Frank </w:t>
      </w:r>
      <w:r w:rsidR="00D9154A">
        <w:rPr>
          <w:snapToGrid w:val="0"/>
          <w:sz w:val="24"/>
        </w:rPr>
        <w:t xml:space="preserve">M. </w:t>
      </w:r>
      <w:r>
        <w:rPr>
          <w:snapToGrid w:val="0"/>
          <w:sz w:val="24"/>
        </w:rPr>
        <w:t>Strong</w:t>
      </w:r>
    </w:p>
    <w:p w14:paraId="1A44070A" w14:textId="77777777" w:rsidR="006639E3" w:rsidRDefault="006639E3" w:rsidP="00977791">
      <w:pPr>
        <w:numPr>
          <w:ilvl w:val="0"/>
          <w:numId w:val="4"/>
        </w:numPr>
        <w:rPr>
          <w:snapToGrid w:val="0"/>
          <w:sz w:val="24"/>
        </w:rPr>
      </w:pPr>
      <w:r>
        <w:rPr>
          <w:snapToGrid w:val="0"/>
          <w:sz w:val="24"/>
        </w:rPr>
        <w:t>Stuart Patton</w:t>
      </w:r>
    </w:p>
    <w:p w14:paraId="3ECEBCAF" w14:textId="77777777" w:rsidR="006639E3" w:rsidRDefault="006639E3" w:rsidP="00977791">
      <w:pPr>
        <w:numPr>
          <w:ilvl w:val="0"/>
          <w:numId w:val="4"/>
        </w:numPr>
        <w:rPr>
          <w:snapToGrid w:val="0"/>
          <w:sz w:val="24"/>
        </w:rPr>
      </w:pPr>
      <w:r>
        <w:rPr>
          <w:snapToGrid w:val="0"/>
          <w:sz w:val="24"/>
        </w:rPr>
        <w:t>Harold Olcott</w:t>
      </w:r>
    </w:p>
    <w:p w14:paraId="1C296C4E" w14:textId="77777777" w:rsidR="006639E3" w:rsidRDefault="006639E3" w:rsidP="00977791">
      <w:pPr>
        <w:numPr>
          <w:ilvl w:val="0"/>
          <w:numId w:val="4"/>
        </w:numPr>
        <w:rPr>
          <w:snapToGrid w:val="0"/>
          <w:sz w:val="24"/>
        </w:rPr>
      </w:pPr>
      <w:r>
        <w:rPr>
          <w:snapToGrid w:val="0"/>
          <w:sz w:val="24"/>
        </w:rPr>
        <w:t xml:space="preserve">Leonard </w:t>
      </w:r>
      <w:proofErr w:type="spellStart"/>
      <w:r>
        <w:rPr>
          <w:snapToGrid w:val="0"/>
          <w:sz w:val="24"/>
        </w:rPr>
        <w:t>Jurd</w:t>
      </w:r>
      <w:proofErr w:type="spellEnd"/>
    </w:p>
    <w:p w14:paraId="7C2CA0EF" w14:textId="77777777" w:rsidR="006639E3" w:rsidRDefault="006639E3">
      <w:pPr>
        <w:pStyle w:val="Heading4"/>
        <w:rPr>
          <w:rFonts w:ascii="Times New Roman" w:hAnsi="Times New Roman"/>
        </w:rPr>
      </w:pPr>
      <w:r>
        <w:rPr>
          <w:rFonts w:ascii="Times New Roman" w:hAnsi="Times New Roman"/>
        </w:rPr>
        <w:t>Robert E. Feeney</w:t>
      </w:r>
    </w:p>
    <w:p w14:paraId="5726DE4B" w14:textId="77777777" w:rsidR="006639E3" w:rsidRDefault="006639E3" w:rsidP="00977791">
      <w:pPr>
        <w:numPr>
          <w:ilvl w:val="0"/>
          <w:numId w:val="4"/>
        </w:numPr>
        <w:rPr>
          <w:snapToGrid w:val="0"/>
          <w:sz w:val="24"/>
        </w:rPr>
      </w:pPr>
      <w:r>
        <w:rPr>
          <w:snapToGrid w:val="0"/>
          <w:sz w:val="24"/>
        </w:rPr>
        <w:t>Thomas Jukes</w:t>
      </w:r>
    </w:p>
    <w:p w14:paraId="092ACBA0" w14:textId="77777777" w:rsidR="006639E3" w:rsidRDefault="006639E3" w:rsidP="00977791">
      <w:pPr>
        <w:numPr>
          <w:ilvl w:val="0"/>
          <w:numId w:val="4"/>
        </w:numPr>
        <w:rPr>
          <w:snapToGrid w:val="0"/>
          <w:sz w:val="24"/>
        </w:rPr>
      </w:pPr>
      <w:r>
        <w:rPr>
          <w:snapToGrid w:val="0"/>
          <w:sz w:val="24"/>
        </w:rPr>
        <w:t>Dexter French</w:t>
      </w:r>
    </w:p>
    <w:p w14:paraId="49D26D93" w14:textId="77777777" w:rsidR="006639E3" w:rsidRDefault="006639E3" w:rsidP="00977791">
      <w:pPr>
        <w:numPr>
          <w:ilvl w:val="0"/>
          <w:numId w:val="4"/>
        </w:numPr>
        <w:rPr>
          <w:snapToGrid w:val="0"/>
          <w:sz w:val="24"/>
        </w:rPr>
      </w:pPr>
      <w:proofErr w:type="spellStart"/>
      <w:r>
        <w:rPr>
          <w:snapToGrid w:val="0"/>
          <w:sz w:val="24"/>
        </w:rPr>
        <w:t>Hisateru</w:t>
      </w:r>
      <w:proofErr w:type="spellEnd"/>
      <w:r>
        <w:rPr>
          <w:snapToGrid w:val="0"/>
          <w:sz w:val="24"/>
        </w:rPr>
        <w:t xml:space="preserve"> Mitsuda</w:t>
      </w:r>
    </w:p>
    <w:p w14:paraId="28C27FF0" w14:textId="77777777" w:rsidR="006639E3" w:rsidRDefault="006639E3" w:rsidP="00977791">
      <w:pPr>
        <w:numPr>
          <w:ilvl w:val="0"/>
          <w:numId w:val="4"/>
        </w:numPr>
        <w:rPr>
          <w:snapToGrid w:val="0"/>
          <w:sz w:val="24"/>
        </w:rPr>
      </w:pPr>
      <w:r>
        <w:rPr>
          <w:snapToGrid w:val="0"/>
          <w:sz w:val="24"/>
        </w:rPr>
        <w:t>Irwin E. Leiner</w:t>
      </w:r>
    </w:p>
    <w:p w14:paraId="48B2E45E" w14:textId="77777777" w:rsidR="006639E3" w:rsidRDefault="006639E3" w:rsidP="00977791">
      <w:pPr>
        <w:numPr>
          <w:ilvl w:val="0"/>
          <w:numId w:val="4"/>
        </w:numPr>
        <w:rPr>
          <w:snapToGrid w:val="0"/>
          <w:sz w:val="24"/>
        </w:rPr>
      </w:pPr>
      <w:r>
        <w:rPr>
          <w:snapToGrid w:val="0"/>
          <w:sz w:val="24"/>
        </w:rPr>
        <w:t>George E. Inglett</w:t>
      </w:r>
    </w:p>
    <w:p w14:paraId="11EFBD3F" w14:textId="77777777" w:rsidR="006639E3" w:rsidRDefault="006639E3" w:rsidP="00977791">
      <w:pPr>
        <w:numPr>
          <w:ilvl w:val="0"/>
          <w:numId w:val="4"/>
        </w:numPr>
        <w:rPr>
          <w:snapToGrid w:val="0"/>
          <w:sz w:val="24"/>
        </w:rPr>
      </w:pPr>
      <w:proofErr w:type="spellStart"/>
      <w:r>
        <w:rPr>
          <w:snapToGrid w:val="0"/>
          <w:sz w:val="24"/>
        </w:rPr>
        <w:t>Yeshajahn</w:t>
      </w:r>
      <w:proofErr w:type="spellEnd"/>
      <w:r>
        <w:rPr>
          <w:snapToGrid w:val="0"/>
          <w:sz w:val="24"/>
        </w:rPr>
        <w:t xml:space="preserve"> Pomeranz</w:t>
      </w:r>
    </w:p>
    <w:p w14:paraId="353BDE39" w14:textId="77777777" w:rsidR="006639E3" w:rsidRDefault="006639E3" w:rsidP="00977791">
      <w:pPr>
        <w:numPr>
          <w:ilvl w:val="0"/>
          <w:numId w:val="4"/>
        </w:numPr>
        <w:rPr>
          <w:snapToGrid w:val="0"/>
          <w:sz w:val="24"/>
        </w:rPr>
      </w:pPr>
      <w:r>
        <w:rPr>
          <w:snapToGrid w:val="0"/>
          <w:sz w:val="24"/>
        </w:rPr>
        <w:t>John R. Whitaker</w:t>
      </w:r>
    </w:p>
    <w:p w14:paraId="54C8FD5C" w14:textId="77777777" w:rsidR="006639E3" w:rsidRDefault="006639E3" w:rsidP="00977791">
      <w:pPr>
        <w:numPr>
          <w:ilvl w:val="0"/>
          <w:numId w:val="4"/>
        </w:numPr>
        <w:rPr>
          <w:snapToGrid w:val="0"/>
          <w:sz w:val="24"/>
        </w:rPr>
      </w:pPr>
      <w:r>
        <w:rPr>
          <w:snapToGrid w:val="0"/>
          <w:sz w:val="24"/>
        </w:rPr>
        <w:t>Thomas Mabry</w:t>
      </w:r>
    </w:p>
    <w:p w14:paraId="3DAC854B" w14:textId="77777777" w:rsidR="006639E3" w:rsidRDefault="006639E3" w:rsidP="00977791">
      <w:pPr>
        <w:numPr>
          <w:ilvl w:val="0"/>
          <w:numId w:val="4"/>
        </w:numPr>
        <w:rPr>
          <w:snapToGrid w:val="0"/>
          <w:sz w:val="24"/>
        </w:rPr>
      </w:pPr>
      <w:r>
        <w:rPr>
          <w:snapToGrid w:val="0"/>
          <w:sz w:val="24"/>
        </w:rPr>
        <w:lastRenderedPageBreak/>
        <w:t>Eric Block</w:t>
      </w:r>
    </w:p>
    <w:p w14:paraId="1E82640B" w14:textId="77777777" w:rsidR="006639E3" w:rsidRDefault="006639E3" w:rsidP="00977791">
      <w:pPr>
        <w:numPr>
          <w:ilvl w:val="0"/>
          <w:numId w:val="4"/>
        </w:numPr>
        <w:rPr>
          <w:snapToGrid w:val="0"/>
          <w:sz w:val="24"/>
        </w:rPr>
      </w:pPr>
      <w:r>
        <w:rPr>
          <w:snapToGrid w:val="0"/>
          <w:sz w:val="24"/>
        </w:rPr>
        <w:t>John H. Bremner</w:t>
      </w:r>
    </w:p>
    <w:p w14:paraId="0B44ACA7" w14:textId="77777777" w:rsidR="006639E3" w:rsidRDefault="006639E3" w:rsidP="00977791">
      <w:pPr>
        <w:numPr>
          <w:ilvl w:val="0"/>
          <w:numId w:val="4"/>
        </w:numPr>
        <w:rPr>
          <w:snapToGrid w:val="0"/>
          <w:sz w:val="24"/>
        </w:rPr>
      </w:pPr>
      <w:r>
        <w:rPr>
          <w:snapToGrid w:val="0"/>
          <w:sz w:val="24"/>
        </w:rPr>
        <w:t>Roy Teranishi</w:t>
      </w:r>
    </w:p>
    <w:p w14:paraId="64A02E0D" w14:textId="77777777" w:rsidR="006639E3" w:rsidRDefault="006639E3" w:rsidP="00977791">
      <w:pPr>
        <w:numPr>
          <w:ilvl w:val="0"/>
          <w:numId w:val="4"/>
        </w:numPr>
        <w:rPr>
          <w:snapToGrid w:val="0"/>
          <w:sz w:val="24"/>
        </w:rPr>
      </w:pPr>
      <w:r>
        <w:rPr>
          <w:snapToGrid w:val="0"/>
          <w:sz w:val="24"/>
        </w:rPr>
        <w:t>John E. Kinsella</w:t>
      </w:r>
    </w:p>
    <w:p w14:paraId="70138914" w14:textId="77777777" w:rsidR="006639E3" w:rsidRDefault="006639E3" w:rsidP="00977791">
      <w:pPr>
        <w:numPr>
          <w:ilvl w:val="0"/>
          <w:numId w:val="4"/>
        </w:numPr>
        <w:rPr>
          <w:snapToGrid w:val="0"/>
          <w:sz w:val="24"/>
        </w:rPr>
      </w:pPr>
      <w:r>
        <w:rPr>
          <w:snapToGrid w:val="0"/>
          <w:sz w:val="24"/>
        </w:rPr>
        <w:t xml:space="preserve">Aloys L. </w:t>
      </w:r>
      <w:proofErr w:type="spellStart"/>
      <w:r>
        <w:rPr>
          <w:snapToGrid w:val="0"/>
          <w:sz w:val="24"/>
        </w:rPr>
        <w:t>Tappel</w:t>
      </w:r>
      <w:proofErr w:type="spellEnd"/>
    </w:p>
    <w:p w14:paraId="387EB4BC" w14:textId="77777777" w:rsidR="006639E3" w:rsidRDefault="006639E3" w:rsidP="00977791">
      <w:pPr>
        <w:numPr>
          <w:ilvl w:val="0"/>
          <w:numId w:val="4"/>
        </w:numPr>
        <w:rPr>
          <w:snapToGrid w:val="0"/>
          <w:sz w:val="24"/>
        </w:rPr>
      </w:pPr>
      <w:r>
        <w:rPr>
          <w:snapToGrid w:val="0"/>
          <w:sz w:val="24"/>
        </w:rPr>
        <w:t>Gary A. Reineccius</w:t>
      </w:r>
    </w:p>
    <w:p w14:paraId="6FE85C7F" w14:textId="77777777" w:rsidR="006639E3" w:rsidRDefault="006639E3" w:rsidP="00977791">
      <w:pPr>
        <w:numPr>
          <w:ilvl w:val="0"/>
          <w:numId w:val="4"/>
        </w:numPr>
        <w:rPr>
          <w:snapToGrid w:val="0"/>
          <w:sz w:val="24"/>
        </w:rPr>
      </w:pPr>
      <w:r>
        <w:rPr>
          <w:snapToGrid w:val="0"/>
          <w:sz w:val="24"/>
        </w:rPr>
        <w:t>Charles V. Morr</w:t>
      </w:r>
    </w:p>
    <w:p w14:paraId="403169ED" w14:textId="77777777" w:rsidR="006639E3" w:rsidRDefault="006639E3" w:rsidP="00977791">
      <w:pPr>
        <w:numPr>
          <w:ilvl w:val="0"/>
          <w:numId w:val="4"/>
        </w:numPr>
        <w:rPr>
          <w:snapToGrid w:val="0"/>
          <w:sz w:val="24"/>
        </w:rPr>
      </w:pPr>
      <w:r>
        <w:rPr>
          <w:snapToGrid w:val="0"/>
          <w:sz w:val="24"/>
        </w:rPr>
        <w:t>Harold E. Swaisgood</w:t>
      </w:r>
    </w:p>
    <w:p w14:paraId="42B97141" w14:textId="77777777" w:rsidR="006639E3" w:rsidRDefault="006639E3" w:rsidP="00977791">
      <w:pPr>
        <w:numPr>
          <w:ilvl w:val="0"/>
          <w:numId w:val="4"/>
        </w:numPr>
        <w:rPr>
          <w:snapToGrid w:val="0"/>
          <w:sz w:val="24"/>
        </w:rPr>
      </w:pPr>
      <w:r>
        <w:rPr>
          <w:snapToGrid w:val="0"/>
          <w:sz w:val="24"/>
        </w:rPr>
        <w:t xml:space="preserve">Owen </w:t>
      </w:r>
      <w:r w:rsidR="00D9154A">
        <w:rPr>
          <w:snapToGrid w:val="0"/>
          <w:sz w:val="24"/>
        </w:rPr>
        <w:t xml:space="preserve">R. </w:t>
      </w:r>
      <w:r>
        <w:rPr>
          <w:snapToGrid w:val="0"/>
          <w:sz w:val="24"/>
        </w:rPr>
        <w:t>Fennema</w:t>
      </w:r>
    </w:p>
    <w:p w14:paraId="5F3AA161" w14:textId="77777777" w:rsidR="006639E3" w:rsidRDefault="006639E3" w:rsidP="00977791">
      <w:pPr>
        <w:numPr>
          <w:ilvl w:val="0"/>
          <w:numId w:val="4"/>
        </w:numPr>
        <w:rPr>
          <w:snapToGrid w:val="0"/>
          <w:sz w:val="24"/>
        </w:rPr>
      </w:pPr>
      <w:r>
        <w:rPr>
          <w:snapToGrid w:val="0"/>
          <w:sz w:val="24"/>
        </w:rPr>
        <w:t>Sigmund Schwimmer</w:t>
      </w:r>
      <w:r w:rsidR="0013578B">
        <w:rPr>
          <w:snapToGrid w:val="0"/>
          <w:sz w:val="24"/>
        </w:rPr>
        <w:tab/>
      </w:r>
      <w:r w:rsidR="0013578B">
        <w:rPr>
          <w:snapToGrid w:val="0"/>
          <w:sz w:val="24"/>
        </w:rPr>
        <w:tab/>
      </w:r>
      <w:r w:rsidR="0013578B">
        <w:rPr>
          <w:snapToGrid w:val="0"/>
          <w:sz w:val="24"/>
        </w:rPr>
        <w:tab/>
      </w:r>
    </w:p>
    <w:p w14:paraId="674DED1D" w14:textId="77777777" w:rsidR="006639E3" w:rsidRDefault="006639E3" w:rsidP="00977791">
      <w:pPr>
        <w:numPr>
          <w:ilvl w:val="0"/>
          <w:numId w:val="4"/>
        </w:numPr>
        <w:rPr>
          <w:snapToGrid w:val="0"/>
          <w:sz w:val="24"/>
        </w:rPr>
      </w:pPr>
      <w:r>
        <w:rPr>
          <w:snapToGrid w:val="0"/>
          <w:sz w:val="24"/>
        </w:rPr>
        <w:t xml:space="preserve">Ron </w:t>
      </w:r>
      <w:r w:rsidR="00D9154A">
        <w:rPr>
          <w:snapToGrid w:val="0"/>
          <w:sz w:val="24"/>
        </w:rPr>
        <w:t xml:space="preserve">G. </w:t>
      </w:r>
      <w:r>
        <w:rPr>
          <w:snapToGrid w:val="0"/>
          <w:sz w:val="24"/>
        </w:rPr>
        <w:t>Buttery</w:t>
      </w:r>
    </w:p>
    <w:p w14:paraId="338E5A70" w14:textId="77777777" w:rsidR="006639E3" w:rsidRDefault="006639E3" w:rsidP="00977791">
      <w:pPr>
        <w:numPr>
          <w:ilvl w:val="0"/>
          <w:numId w:val="4"/>
        </w:numPr>
        <w:rPr>
          <w:snapToGrid w:val="0"/>
          <w:sz w:val="24"/>
        </w:rPr>
      </w:pPr>
      <w:r>
        <w:rPr>
          <w:snapToGrid w:val="0"/>
          <w:sz w:val="24"/>
        </w:rPr>
        <w:t>Russell J. Molyneux</w:t>
      </w:r>
    </w:p>
    <w:p w14:paraId="7730398D" w14:textId="77777777" w:rsidR="006639E3" w:rsidRDefault="006639E3" w:rsidP="00977791">
      <w:pPr>
        <w:numPr>
          <w:ilvl w:val="0"/>
          <w:numId w:val="4"/>
        </w:numPr>
        <w:rPr>
          <w:snapToGrid w:val="0"/>
          <w:sz w:val="24"/>
        </w:rPr>
      </w:pPr>
      <w:r>
        <w:rPr>
          <w:snapToGrid w:val="0"/>
          <w:sz w:val="24"/>
        </w:rPr>
        <w:t>Soichi Arai</w:t>
      </w:r>
    </w:p>
    <w:p w14:paraId="101CBF46" w14:textId="77777777" w:rsidR="006639E3" w:rsidRDefault="006639E3" w:rsidP="00977791">
      <w:pPr>
        <w:numPr>
          <w:ilvl w:val="0"/>
          <w:numId w:val="4"/>
        </w:numPr>
        <w:rPr>
          <w:snapToGrid w:val="0"/>
          <w:sz w:val="24"/>
        </w:rPr>
      </w:pPr>
      <w:r>
        <w:rPr>
          <w:snapToGrid w:val="0"/>
          <w:sz w:val="24"/>
        </w:rPr>
        <w:t>Mendel Friedman</w:t>
      </w:r>
    </w:p>
    <w:p w14:paraId="39E2AD62" w14:textId="77777777" w:rsidR="006639E3" w:rsidRDefault="006639E3" w:rsidP="00977791">
      <w:pPr>
        <w:numPr>
          <w:ilvl w:val="0"/>
          <w:numId w:val="4"/>
        </w:numPr>
        <w:rPr>
          <w:snapToGrid w:val="0"/>
          <w:sz w:val="24"/>
        </w:rPr>
      </w:pPr>
      <w:r>
        <w:rPr>
          <w:snapToGrid w:val="0"/>
          <w:sz w:val="24"/>
        </w:rPr>
        <w:t>Shin Hasegawa</w:t>
      </w:r>
    </w:p>
    <w:p w14:paraId="482250FB" w14:textId="77777777" w:rsidR="006639E3" w:rsidRDefault="006639E3" w:rsidP="00977791">
      <w:pPr>
        <w:numPr>
          <w:ilvl w:val="0"/>
          <w:numId w:val="4"/>
        </w:numPr>
        <w:rPr>
          <w:snapToGrid w:val="0"/>
          <w:sz w:val="24"/>
        </w:rPr>
      </w:pPr>
      <w:r>
        <w:rPr>
          <w:snapToGrid w:val="0"/>
          <w:sz w:val="24"/>
        </w:rPr>
        <w:t xml:space="preserve">Harold </w:t>
      </w:r>
      <w:r w:rsidR="00E27873">
        <w:rPr>
          <w:snapToGrid w:val="0"/>
          <w:sz w:val="24"/>
        </w:rPr>
        <w:t xml:space="preserve">E. </w:t>
      </w:r>
      <w:r>
        <w:rPr>
          <w:snapToGrid w:val="0"/>
          <w:sz w:val="24"/>
        </w:rPr>
        <w:t>Pattee</w:t>
      </w:r>
    </w:p>
    <w:p w14:paraId="678998DA" w14:textId="77777777" w:rsidR="006639E3" w:rsidRDefault="006639E3" w:rsidP="00977791">
      <w:pPr>
        <w:numPr>
          <w:ilvl w:val="0"/>
          <w:numId w:val="4"/>
        </w:numPr>
        <w:rPr>
          <w:snapToGrid w:val="0"/>
          <w:sz w:val="24"/>
        </w:rPr>
      </w:pPr>
      <w:r>
        <w:rPr>
          <w:snapToGrid w:val="0"/>
          <w:sz w:val="24"/>
        </w:rPr>
        <w:t>Donald W. Thayer</w:t>
      </w:r>
    </w:p>
    <w:p w14:paraId="24B9E413" w14:textId="77777777" w:rsidR="00E353DA" w:rsidRDefault="006639E3">
      <w:pPr>
        <w:rPr>
          <w:snapToGrid w:val="0"/>
          <w:sz w:val="24"/>
        </w:rPr>
      </w:pPr>
      <w:r>
        <w:rPr>
          <w:snapToGrid w:val="0"/>
          <w:sz w:val="24"/>
        </w:rPr>
        <w:t>2004</w:t>
      </w:r>
      <w:r>
        <w:rPr>
          <w:snapToGrid w:val="0"/>
          <w:sz w:val="24"/>
        </w:rPr>
        <w:tab/>
        <w:t>Shuryo Nakai</w:t>
      </w:r>
    </w:p>
    <w:p w14:paraId="0A6F7091" w14:textId="77777777" w:rsidR="00C42FC6" w:rsidRDefault="00C42FC6">
      <w:pPr>
        <w:rPr>
          <w:snapToGrid w:val="0"/>
          <w:sz w:val="24"/>
        </w:rPr>
      </w:pPr>
      <w:r>
        <w:rPr>
          <w:snapToGrid w:val="0"/>
          <w:sz w:val="24"/>
        </w:rPr>
        <w:t>2005</w:t>
      </w:r>
      <w:r>
        <w:rPr>
          <w:snapToGrid w:val="0"/>
          <w:sz w:val="24"/>
        </w:rPr>
        <w:tab/>
      </w:r>
      <w:r w:rsidR="00B9394A">
        <w:rPr>
          <w:snapToGrid w:val="0"/>
          <w:sz w:val="24"/>
        </w:rPr>
        <w:t>Chi-Tang Ho</w:t>
      </w:r>
    </w:p>
    <w:p w14:paraId="703E1EF9" w14:textId="77777777" w:rsidR="008F408C" w:rsidRDefault="008F408C">
      <w:pPr>
        <w:rPr>
          <w:snapToGrid w:val="0"/>
          <w:sz w:val="24"/>
        </w:rPr>
      </w:pPr>
      <w:r>
        <w:rPr>
          <w:snapToGrid w:val="0"/>
          <w:sz w:val="24"/>
        </w:rPr>
        <w:t>2006</w:t>
      </w:r>
      <w:r>
        <w:rPr>
          <w:snapToGrid w:val="0"/>
          <w:sz w:val="24"/>
        </w:rPr>
        <w:tab/>
        <w:t>David Julian McClements</w:t>
      </w:r>
    </w:p>
    <w:p w14:paraId="1A372E6B" w14:textId="77777777" w:rsidR="00EF28F2" w:rsidRDefault="00EF28F2">
      <w:pPr>
        <w:rPr>
          <w:snapToGrid w:val="0"/>
          <w:sz w:val="24"/>
        </w:rPr>
      </w:pPr>
      <w:r>
        <w:rPr>
          <w:snapToGrid w:val="0"/>
          <w:sz w:val="24"/>
        </w:rPr>
        <w:t>2007</w:t>
      </w:r>
      <w:r>
        <w:rPr>
          <w:snapToGrid w:val="0"/>
          <w:sz w:val="24"/>
        </w:rPr>
        <w:tab/>
        <w:t>Fereidoon Shahidi</w:t>
      </w:r>
    </w:p>
    <w:p w14:paraId="51FC915E" w14:textId="77777777" w:rsidR="00176CC3" w:rsidRDefault="00176CC3">
      <w:pPr>
        <w:rPr>
          <w:snapToGrid w:val="0"/>
          <w:sz w:val="24"/>
        </w:rPr>
      </w:pPr>
      <w:r>
        <w:rPr>
          <w:snapToGrid w:val="0"/>
          <w:sz w:val="24"/>
        </w:rPr>
        <w:t>2008</w:t>
      </w:r>
      <w:r>
        <w:rPr>
          <w:snapToGrid w:val="0"/>
          <w:sz w:val="24"/>
        </w:rPr>
        <w:tab/>
        <w:t>Donald S. Mottram</w:t>
      </w:r>
    </w:p>
    <w:p w14:paraId="61619C76" w14:textId="77777777" w:rsidR="00D51E4C" w:rsidRDefault="00D51E4C">
      <w:pPr>
        <w:rPr>
          <w:snapToGrid w:val="0"/>
          <w:sz w:val="24"/>
        </w:rPr>
      </w:pPr>
      <w:r>
        <w:rPr>
          <w:snapToGrid w:val="0"/>
          <w:sz w:val="24"/>
        </w:rPr>
        <w:t>2009</w:t>
      </w:r>
      <w:r>
        <w:rPr>
          <w:snapToGrid w:val="0"/>
          <w:sz w:val="24"/>
        </w:rPr>
        <w:tab/>
      </w:r>
      <w:r w:rsidR="009F4C5D">
        <w:rPr>
          <w:snapToGrid w:val="0"/>
          <w:sz w:val="24"/>
        </w:rPr>
        <w:t xml:space="preserve">Russell L. </w:t>
      </w:r>
      <w:proofErr w:type="spellStart"/>
      <w:r w:rsidR="009F4C5D">
        <w:rPr>
          <w:snapToGrid w:val="0"/>
          <w:sz w:val="24"/>
        </w:rPr>
        <w:t>Rouseff</w:t>
      </w:r>
      <w:proofErr w:type="spellEnd"/>
    </w:p>
    <w:p w14:paraId="78BC487C" w14:textId="77777777" w:rsidR="005B5E7D" w:rsidRDefault="005B5E7D">
      <w:pPr>
        <w:rPr>
          <w:snapToGrid w:val="0"/>
          <w:sz w:val="24"/>
        </w:rPr>
      </w:pPr>
      <w:r>
        <w:rPr>
          <w:snapToGrid w:val="0"/>
          <w:sz w:val="24"/>
        </w:rPr>
        <w:t>2010</w:t>
      </w:r>
      <w:r>
        <w:rPr>
          <w:snapToGrid w:val="0"/>
          <w:sz w:val="24"/>
        </w:rPr>
        <w:tab/>
        <w:t>Terry E. Acree</w:t>
      </w:r>
    </w:p>
    <w:p w14:paraId="6A35B348" w14:textId="77777777" w:rsidR="0099459F" w:rsidRDefault="0099459F">
      <w:pPr>
        <w:rPr>
          <w:sz w:val="24"/>
          <w:szCs w:val="24"/>
        </w:rPr>
      </w:pPr>
      <w:r>
        <w:rPr>
          <w:snapToGrid w:val="0"/>
          <w:sz w:val="24"/>
        </w:rPr>
        <w:t>2011</w:t>
      </w:r>
      <w:r>
        <w:rPr>
          <w:snapToGrid w:val="0"/>
          <w:sz w:val="24"/>
        </w:rPr>
        <w:tab/>
      </w:r>
      <w:r>
        <w:rPr>
          <w:sz w:val="24"/>
          <w:szCs w:val="24"/>
        </w:rPr>
        <w:t xml:space="preserve">Peter </w:t>
      </w:r>
      <w:proofErr w:type="spellStart"/>
      <w:r>
        <w:rPr>
          <w:sz w:val="24"/>
          <w:szCs w:val="24"/>
        </w:rPr>
        <w:t>Schieberle</w:t>
      </w:r>
      <w:proofErr w:type="spellEnd"/>
    </w:p>
    <w:p w14:paraId="292BC346" w14:textId="77777777" w:rsidR="00902667" w:rsidRDefault="00902667">
      <w:pPr>
        <w:rPr>
          <w:sz w:val="24"/>
          <w:szCs w:val="24"/>
        </w:rPr>
      </w:pPr>
      <w:r>
        <w:rPr>
          <w:sz w:val="24"/>
          <w:szCs w:val="24"/>
        </w:rPr>
        <w:t>2012</w:t>
      </w:r>
      <w:r>
        <w:rPr>
          <w:sz w:val="24"/>
          <w:szCs w:val="24"/>
        </w:rPr>
        <w:tab/>
        <w:t>Eric Decker</w:t>
      </w:r>
    </w:p>
    <w:p w14:paraId="0EEF2069" w14:textId="77777777" w:rsidR="00F97FEF" w:rsidRDefault="00F97FEF">
      <w:pPr>
        <w:rPr>
          <w:snapToGrid w:val="0"/>
          <w:sz w:val="24"/>
        </w:rPr>
      </w:pPr>
      <w:r>
        <w:rPr>
          <w:snapToGrid w:val="0"/>
          <w:sz w:val="24"/>
        </w:rPr>
        <w:t>2013</w:t>
      </w:r>
      <w:r>
        <w:rPr>
          <w:snapToGrid w:val="0"/>
          <w:sz w:val="24"/>
        </w:rPr>
        <w:tab/>
        <w:t xml:space="preserve">Takayuki </w:t>
      </w:r>
      <w:proofErr w:type="spellStart"/>
      <w:r>
        <w:rPr>
          <w:snapToGrid w:val="0"/>
          <w:sz w:val="24"/>
        </w:rPr>
        <w:t>Shibamoto</w:t>
      </w:r>
      <w:proofErr w:type="spellEnd"/>
    </w:p>
    <w:p w14:paraId="06BB16AB" w14:textId="77777777" w:rsidR="00EF28F2" w:rsidRDefault="00E05AD3">
      <w:pPr>
        <w:rPr>
          <w:snapToGrid w:val="0"/>
          <w:sz w:val="24"/>
        </w:rPr>
      </w:pPr>
      <w:r w:rsidRPr="00E05AD3">
        <w:rPr>
          <w:snapToGrid w:val="0"/>
          <w:sz w:val="24"/>
        </w:rPr>
        <w:t>2014</w:t>
      </w:r>
      <w:r w:rsidRPr="00E05AD3">
        <w:rPr>
          <w:snapToGrid w:val="0"/>
          <w:sz w:val="24"/>
        </w:rPr>
        <w:tab/>
      </w:r>
      <w:r w:rsidR="00C537AE">
        <w:rPr>
          <w:snapToGrid w:val="0"/>
          <w:sz w:val="24"/>
        </w:rPr>
        <w:t>Thomas Hofmann</w:t>
      </w:r>
    </w:p>
    <w:p w14:paraId="52614C47" w14:textId="77777777" w:rsidR="00FA73EF" w:rsidRDefault="00A31BD3">
      <w:pPr>
        <w:rPr>
          <w:snapToGrid w:val="0"/>
          <w:sz w:val="24"/>
        </w:rPr>
      </w:pPr>
      <w:r>
        <w:rPr>
          <w:snapToGrid w:val="0"/>
          <w:sz w:val="24"/>
        </w:rPr>
        <w:t>2015</w:t>
      </w:r>
      <w:r>
        <w:rPr>
          <w:snapToGrid w:val="0"/>
          <w:sz w:val="24"/>
        </w:rPr>
        <w:tab/>
        <w:t>Andrew Taylor</w:t>
      </w:r>
    </w:p>
    <w:p w14:paraId="79B8156F" w14:textId="77777777" w:rsidR="00160B2A" w:rsidRDefault="00B371B3">
      <w:pPr>
        <w:rPr>
          <w:snapToGrid w:val="0"/>
          <w:sz w:val="24"/>
        </w:rPr>
      </w:pPr>
      <w:r>
        <w:rPr>
          <w:snapToGrid w:val="0"/>
          <w:sz w:val="24"/>
        </w:rPr>
        <w:t>2016</w:t>
      </w:r>
      <w:r>
        <w:rPr>
          <w:snapToGrid w:val="0"/>
          <w:sz w:val="24"/>
        </w:rPr>
        <w:tab/>
        <w:t>Zhen-Yu Chen</w:t>
      </w:r>
    </w:p>
    <w:p w14:paraId="261B34C4" w14:textId="77777777" w:rsidR="009F76AC" w:rsidRDefault="009E025A">
      <w:pPr>
        <w:rPr>
          <w:snapToGrid w:val="0"/>
          <w:sz w:val="24"/>
        </w:rPr>
      </w:pPr>
      <w:r>
        <w:rPr>
          <w:snapToGrid w:val="0"/>
          <w:sz w:val="24"/>
        </w:rPr>
        <w:t>2017</w:t>
      </w:r>
      <w:r>
        <w:rPr>
          <w:snapToGrid w:val="0"/>
          <w:sz w:val="24"/>
        </w:rPr>
        <w:tab/>
        <w:t>Ronald Wrolstad</w:t>
      </w:r>
    </w:p>
    <w:p w14:paraId="7CC41D57" w14:textId="77777777" w:rsidR="008D45B5" w:rsidRDefault="00032AD8">
      <w:pPr>
        <w:pStyle w:val="Heading6"/>
        <w:jc w:val="left"/>
        <w:rPr>
          <w:b w:val="0"/>
          <w:snapToGrid w:val="0"/>
          <w:sz w:val="24"/>
        </w:rPr>
      </w:pPr>
      <w:r>
        <w:rPr>
          <w:b w:val="0"/>
          <w:snapToGrid w:val="0"/>
          <w:sz w:val="24"/>
        </w:rPr>
        <w:t xml:space="preserve">2018 </w:t>
      </w:r>
      <w:r>
        <w:rPr>
          <w:b w:val="0"/>
          <w:snapToGrid w:val="0"/>
          <w:sz w:val="24"/>
        </w:rPr>
        <w:tab/>
        <w:t>Sevim Erhan</w:t>
      </w:r>
    </w:p>
    <w:p w14:paraId="0AA68027" w14:textId="77777777" w:rsidR="0013578B" w:rsidRDefault="0013578B" w:rsidP="00032AD8">
      <w:pPr>
        <w:rPr>
          <w:sz w:val="24"/>
          <w:szCs w:val="24"/>
        </w:rPr>
      </w:pPr>
      <w:r w:rsidRPr="0013578B">
        <w:rPr>
          <w:sz w:val="24"/>
          <w:szCs w:val="24"/>
        </w:rPr>
        <w:t>2019</w:t>
      </w:r>
      <w:r>
        <w:rPr>
          <w:sz w:val="24"/>
          <w:szCs w:val="24"/>
        </w:rPr>
        <w:tab/>
      </w:r>
      <w:r w:rsidR="00496B8D">
        <w:rPr>
          <w:sz w:val="24"/>
          <w:szCs w:val="24"/>
        </w:rPr>
        <w:t xml:space="preserve">Fidel </w:t>
      </w:r>
      <w:proofErr w:type="spellStart"/>
      <w:r w:rsidR="00496B8D">
        <w:rPr>
          <w:sz w:val="24"/>
          <w:szCs w:val="24"/>
        </w:rPr>
        <w:t>Toldrá</w:t>
      </w:r>
      <w:proofErr w:type="spellEnd"/>
    </w:p>
    <w:p w14:paraId="308F2139" w14:textId="77777777" w:rsidR="0013578B" w:rsidRDefault="0013578B" w:rsidP="00032AD8">
      <w:pPr>
        <w:rPr>
          <w:sz w:val="24"/>
          <w:szCs w:val="24"/>
        </w:rPr>
      </w:pPr>
      <w:r>
        <w:rPr>
          <w:sz w:val="24"/>
          <w:szCs w:val="24"/>
        </w:rPr>
        <w:t>2020</w:t>
      </w:r>
      <w:r>
        <w:rPr>
          <w:sz w:val="24"/>
          <w:szCs w:val="24"/>
        </w:rPr>
        <w:tab/>
        <w:t>Gary List</w:t>
      </w:r>
    </w:p>
    <w:p w14:paraId="7DFA655D" w14:textId="21DF407F" w:rsidR="0013578B" w:rsidRDefault="00347E97" w:rsidP="00032AD8">
      <w:pPr>
        <w:rPr>
          <w:sz w:val="24"/>
          <w:szCs w:val="24"/>
        </w:rPr>
      </w:pPr>
      <w:r>
        <w:rPr>
          <w:sz w:val="24"/>
          <w:szCs w:val="24"/>
        </w:rPr>
        <w:t>2021</w:t>
      </w:r>
      <w:r>
        <w:rPr>
          <w:sz w:val="24"/>
          <w:szCs w:val="24"/>
        </w:rPr>
        <w:tab/>
        <w:t>Rickey Yada</w:t>
      </w:r>
    </w:p>
    <w:p w14:paraId="0BCF99AE" w14:textId="725D3B1A" w:rsidR="00347E97" w:rsidRDefault="005E72FE" w:rsidP="00032AD8">
      <w:pPr>
        <w:rPr>
          <w:sz w:val="24"/>
          <w:szCs w:val="24"/>
        </w:rPr>
      </w:pPr>
      <w:r>
        <w:rPr>
          <w:sz w:val="24"/>
          <w:szCs w:val="24"/>
        </w:rPr>
        <w:t>2022</w:t>
      </w:r>
      <w:r>
        <w:rPr>
          <w:sz w:val="24"/>
          <w:szCs w:val="24"/>
        </w:rPr>
        <w:tab/>
      </w:r>
      <w:proofErr w:type="spellStart"/>
      <w:r>
        <w:rPr>
          <w:sz w:val="24"/>
          <w:szCs w:val="24"/>
        </w:rPr>
        <w:t>Shengmin</w:t>
      </w:r>
      <w:proofErr w:type="spellEnd"/>
      <w:r>
        <w:rPr>
          <w:sz w:val="24"/>
          <w:szCs w:val="24"/>
        </w:rPr>
        <w:t xml:space="preserve"> Seng</w:t>
      </w:r>
    </w:p>
    <w:p w14:paraId="4E27C782" w14:textId="393DFCCB" w:rsidR="00D41505" w:rsidRDefault="00D41505" w:rsidP="00032AD8">
      <w:pPr>
        <w:rPr>
          <w:sz w:val="24"/>
          <w:szCs w:val="24"/>
        </w:rPr>
      </w:pPr>
      <w:r>
        <w:rPr>
          <w:sz w:val="24"/>
          <w:szCs w:val="24"/>
        </w:rPr>
        <w:t>2023</w:t>
      </w:r>
      <w:r>
        <w:rPr>
          <w:sz w:val="24"/>
          <w:szCs w:val="24"/>
        </w:rPr>
        <w:tab/>
      </w:r>
      <w:proofErr w:type="spellStart"/>
      <w:r>
        <w:rPr>
          <w:sz w:val="24"/>
          <w:szCs w:val="24"/>
        </w:rPr>
        <w:t>Liangli</w:t>
      </w:r>
      <w:proofErr w:type="spellEnd"/>
      <w:r>
        <w:rPr>
          <w:sz w:val="24"/>
          <w:szCs w:val="24"/>
        </w:rPr>
        <w:t xml:space="preserve"> (Lucy) Yu</w:t>
      </w:r>
    </w:p>
    <w:p w14:paraId="44B23A72" w14:textId="20224DCD" w:rsidR="00D36271" w:rsidRDefault="00D36271" w:rsidP="00032AD8">
      <w:pPr>
        <w:rPr>
          <w:sz w:val="24"/>
          <w:szCs w:val="24"/>
        </w:rPr>
      </w:pPr>
      <w:r>
        <w:rPr>
          <w:sz w:val="24"/>
          <w:szCs w:val="24"/>
        </w:rPr>
        <w:t>202</w:t>
      </w:r>
      <w:r w:rsidR="00D41505">
        <w:rPr>
          <w:sz w:val="24"/>
          <w:szCs w:val="24"/>
        </w:rPr>
        <w:t>4</w:t>
      </w:r>
      <w:r>
        <w:rPr>
          <w:sz w:val="24"/>
          <w:szCs w:val="24"/>
        </w:rPr>
        <w:t xml:space="preserve"> </w:t>
      </w:r>
      <w:r>
        <w:rPr>
          <w:sz w:val="24"/>
          <w:szCs w:val="24"/>
        </w:rPr>
        <w:tab/>
      </w:r>
      <w:r w:rsidR="00D41505">
        <w:rPr>
          <w:sz w:val="24"/>
          <w:szCs w:val="24"/>
        </w:rPr>
        <w:t>Tara McHugh</w:t>
      </w:r>
    </w:p>
    <w:p w14:paraId="23A43454" w14:textId="79745D93" w:rsidR="00D41505" w:rsidRPr="0013578B" w:rsidRDefault="00D41505" w:rsidP="00032AD8">
      <w:pPr>
        <w:rPr>
          <w:sz w:val="24"/>
          <w:szCs w:val="24"/>
        </w:rPr>
        <w:sectPr w:rsidR="00D41505" w:rsidRPr="0013578B" w:rsidSect="00C54F08">
          <w:type w:val="continuous"/>
          <w:pgSz w:w="12240" w:h="15840"/>
          <w:pgMar w:top="1440" w:right="1440" w:bottom="1440" w:left="1440" w:header="720" w:footer="720" w:gutter="0"/>
          <w:cols w:num="2" w:space="720"/>
          <w:noEndnote/>
          <w:titlePg/>
        </w:sectPr>
      </w:pPr>
    </w:p>
    <w:p w14:paraId="5E712AD7" w14:textId="77777777" w:rsidR="001438F3" w:rsidRDefault="001438F3">
      <w:pPr>
        <w:pStyle w:val="Heading6"/>
        <w:jc w:val="left"/>
        <w:rPr>
          <w:sz w:val="28"/>
        </w:rPr>
      </w:pPr>
    </w:p>
    <w:p w14:paraId="0A0FA2F0" w14:textId="36854FD3" w:rsidR="006639E3" w:rsidRDefault="006639E3">
      <w:pPr>
        <w:pStyle w:val="Heading6"/>
        <w:jc w:val="left"/>
        <w:rPr>
          <w:sz w:val="28"/>
        </w:rPr>
      </w:pPr>
      <w:r>
        <w:rPr>
          <w:sz w:val="28"/>
        </w:rPr>
        <w:t>2.  AGFD Fellow Award</w:t>
      </w:r>
    </w:p>
    <w:p w14:paraId="14EA984C" w14:textId="77777777" w:rsidR="006639E3" w:rsidRDefault="006639E3">
      <w:pPr>
        <w:ind w:left="720"/>
        <w:rPr>
          <w:rFonts w:ascii="Courier New" w:hAnsi="Courier New"/>
          <w:snapToGrid w:val="0"/>
          <w:sz w:val="24"/>
        </w:rPr>
      </w:pPr>
    </w:p>
    <w:p w14:paraId="06E15D8D" w14:textId="77777777" w:rsidR="006639E3" w:rsidRDefault="006639E3">
      <w:pPr>
        <w:pStyle w:val="BodyText3"/>
        <w:rPr>
          <w:rFonts w:ascii="Times New Roman" w:hAnsi="Times New Roman"/>
          <w:snapToGrid/>
        </w:rPr>
      </w:pPr>
      <w:r>
        <w:rPr>
          <w:rFonts w:ascii="Times New Roman" w:hAnsi="Times New Roman"/>
          <w:snapToGrid/>
        </w:rPr>
        <w:t>Sponsored by the Division of Agricultural and Food Chemistry of the American Chemical Society</w:t>
      </w:r>
    </w:p>
    <w:p w14:paraId="0ECE97B5" w14:textId="77777777" w:rsidR="006639E3" w:rsidRDefault="006639E3">
      <w:pPr>
        <w:rPr>
          <w:b/>
          <w:snapToGrid w:val="0"/>
          <w:sz w:val="24"/>
        </w:rPr>
      </w:pPr>
    </w:p>
    <w:p w14:paraId="269EB80C" w14:textId="77777777" w:rsidR="006639E3" w:rsidRDefault="006639E3">
      <w:pPr>
        <w:pStyle w:val="BodyText2"/>
        <w:rPr>
          <w:rFonts w:ascii="Times New Roman" w:hAnsi="Times New Roman"/>
        </w:rPr>
      </w:pPr>
      <w:r>
        <w:rPr>
          <w:rFonts w:ascii="Times New Roman" w:hAnsi="Times New Roman"/>
        </w:rPr>
        <w:t>First awarded:  1988.</w:t>
      </w:r>
    </w:p>
    <w:p w14:paraId="32076E2A" w14:textId="77777777" w:rsidR="006639E3" w:rsidRDefault="006639E3">
      <w:pPr>
        <w:rPr>
          <w:snapToGrid w:val="0"/>
          <w:sz w:val="24"/>
        </w:rPr>
      </w:pPr>
    </w:p>
    <w:p w14:paraId="621A17E0" w14:textId="77777777" w:rsidR="006639E3" w:rsidRDefault="006639E3">
      <w:pPr>
        <w:pStyle w:val="BodyText2"/>
        <w:rPr>
          <w:rFonts w:ascii="Times New Roman" w:hAnsi="Times New Roman"/>
        </w:rPr>
      </w:pPr>
      <w:r>
        <w:rPr>
          <w:rFonts w:ascii="Times New Roman" w:hAnsi="Times New Roman"/>
        </w:rPr>
        <w:t>Purpose:  To recognize outstanding scientific contributions to the field of agricultural and food chemistry.</w:t>
      </w:r>
    </w:p>
    <w:p w14:paraId="1E12C551" w14:textId="77777777" w:rsidR="006639E3" w:rsidRDefault="006639E3">
      <w:pPr>
        <w:pStyle w:val="BodyText2"/>
        <w:rPr>
          <w:rFonts w:ascii="Times New Roman" w:hAnsi="Times New Roman"/>
        </w:rPr>
      </w:pPr>
    </w:p>
    <w:p w14:paraId="51287F34" w14:textId="1A83A8B2" w:rsidR="006639E3" w:rsidRDefault="006639E3">
      <w:pPr>
        <w:pStyle w:val="BodyText2"/>
        <w:rPr>
          <w:rFonts w:ascii="Times New Roman" w:hAnsi="Times New Roman"/>
        </w:rPr>
      </w:pPr>
      <w:r>
        <w:rPr>
          <w:rFonts w:ascii="Times New Roman" w:hAnsi="Times New Roman"/>
        </w:rPr>
        <w:t xml:space="preserve">Eligibility:  The award recognizes the application of chemistry to improve the supply, safety, and/or quality of food and agricultural products.  A significant portion of the research should have been reported in ACS journals and books and/or at Divisional symposia.  </w:t>
      </w:r>
      <w:r w:rsidR="00F6674A" w:rsidRPr="00F6674A">
        <w:rPr>
          <w:rFonts w:ascii="Times New Roman" w:hAnsi="Times New Roman"/>
        </w:rPr>
        <w:t>For industrial c</w:t>
      </w:r>
      <w:r w:rsidR="00F6674A">
        <w:rPr>
          <w:rFonts w:ascii="Times New Roman" w:hAnsi="Times New Roman"/>
        </w:rPr>
        <w:t>hemists</w:t>
      </w:r>
      <w:r w:rsidR="00F6674A" w:rsidRPr="00F6674A">
        <w:rPr>
          <w:rFonts w:ascii="Times New Roman" w:hAnsi="Times New Roman"/>
        </w:rPr>
        <w:t xml:space="preserve"> who may be discouraged or prohibited from publishing, qualification criteria might include patents, product launches, process enhancements, reports</w:t>
      </w:r>
      <w:r w:rsidR="00F6674A">
        <w:rPr>
          <w:rFonts w:ascii="Times New Roman" w:hAnsi="Times New Roman"/>
        </w:rPr>
        <w:t>, and</w:t>
      </w:r>
      <w:r w:rsidR="00F6674A" w:rsidRPr="00F6674A">
        <w:rPr>
          <w:rFonts w:ascii="Times New Roman" w:hAnsi="Times New Roman"/>
        </w:rPr>
        <w:t xml:space="preserve"> presentations. </w:t>
      </w:r>
      <w:r>
        <w:rPr>
          <w:rFonts w:ascii="Times New Roman" w:hAnsi="Times New Roman"/>
        </w:rPr>
        <w:t>The nominee must have been a member of ACS and the Division for at least the preceding five years.</w:t>
      </w:r>
    </w:p>
    <w:p w14:paraId="19A4D25F" w14:textId="77777777" w:rsidR="006639E3" w:rsidRDefault="006639E3">
      <w:pPr>
        <w:rPr>
          <w:snapToGrid w:val="0"/>
          <w:sz w:val="24"/>
        </w:rPr>
      </w:pPr>
    </w:p>
    <w:p w14:paraId="6327503D" w14:textId="77777777" w:rsidR="006639E3" w:rsidRDefault="006639E3">
      <w:pPr>
        <w:rPr>
          <w:snapToGrid w:val="0"/>
          <w:sz w:val="24"/>
        </w:rPr>
      </w:pPr>
      <w:r>
        <w:rPr>
          <w:snapToGrid w:val="0"/>
          <w:sz w:val="24"/>
        </w:rPr>
        <w:t xml:space="preserve">Prize:  The winner receives an engraved plaque at the ACS Fall Meeting.  </w:t>
      </w:r>
    </w:p>
    <w:p w14:paraId="763E2A2B" w14:textId="77777777" w:rsidR="006639E3" w:rsidRDefault="006639E3">
      <w:pPr>
        <w:rPr>
          <w:snapToGrid w:val="0"/>
          <w:sz w:val="24"/>
        </w:rPr>
      </w:pPr>
    </w:p>
    <w:p w14:paraId="49E4B70C" w14:textId="77777777" w:rsidR="006639E3" w:rsidRDefault="006639E3">
      <w:pPr>
        <w:rPr>
          <w:snapToGrid w:val="0"/>
          <w:sz w:val="24"/>
        </w:rPr>
      </w:pPr>
      <w:r>
        <w:rPr>
          <w:snapToGrid w:val="0"/>
          <w:sz w:val="24"/>
        </w:rPr>
        <w:t xml:space="preserve">Nomination package: </w:t>
      </w:r>
    </w:p>
    <w:p w14:paraId="664F11E9" w14:textId="25DD3E82" w:rsidR="006639E3" w:rsidRDefault="006639E3" w:rsidP="00977791">
      <w:pPr>
        <w:numPr>
          <w:ilvl w:val="0"/>
          <w:numId w:val="1"/>
        </w:numPr>
        <w:rPr>
          <w:snapToGrid w:val="0"/>
          <w:sz w:val="24"/>
        </w:rPr>
      </w:pPr>
      <w:r>
        <w:rPr>
          <w:snapToGrid w:val="0"/>
          <w:sz w:val="24"/>
        </w:rPr>
        <w:t>Letter of nomination</w:t>
      </w:r>
      <w:r w:rsidR="00F6674A">
        <w:rPr>
          <w:snapToGrid w:val="0"/>
          <w:sz w:val="24"/>
        </w:rPr>
        <w:t xml:space="preserve"> (there is no nomination form)</w:t>
      </w:r>
    </w:p>
    <w:p w14:paraId="4414D2D3" w14:textId="2413E820" w:rsidR="00F6674A" w:rsidRPr="00F6674A" w:rsidRDefault="00E328F2" w:rsidP="00F6674A">
      <w:pPr>
        <w:numPr>
          <w:ilvl w:val="0"/>
          <w:numId w:val="1"/>
        </w:numPr>
        <w:rPr>
          <w:snapToGrid w:val="0"/>
          <w:sz w:val="24"/>
        </w:rPr>
      </w:pPr>
      <w:r w:rsidRPr="00F6674A">
        <w:rPr>
          <w:snapToGrid w:val="0"/>
          <w:sz w:val="24"/>
        </w:rPr>
        <w:t>2-4 letters o</w:t>
      </w:r>
      <w:r w:rsidR="00F6674A">
        <w:rPr>
          <w:snapToGrid w:val="0"/>
          <w:sz w:val="24"/>
        </w:rPr>
        <w:t>f support f</w:t>
      </w:r>
      <w:r w:rsidRPr="00F6674A">
        <w:rPr>
          <w:snapToGrid w:val="0"/>
          <w:sz w:val="24"/>
        </w:rPr>
        <w:t>r</w:t>
      </w:r>
      <w:r w:rsidR="00F6674A">
        <w:rPr>
          <w:snapToGrid w:val="0"/>
          <w:sz w:val="24"/>
        </w:rPr>
        <w:t>o</w:t>
      </w:r>
      <w:r w:rsidRPr="00F6674A">
        <w:rPr>
          <w:snapToGrid w:val="0"/>
          <w:sz w:val="24"/>
        </w:rPr>
        <w:t>m AGFD Fellows</w:t>
      </w:r>
    </w:p>
    <w:p w14:paraId="026F0D96" w14:textId="77777777" w:rsidR="006639E3" w:rsidRDefault="006639E3" w:rsidP="00977791">
      <w:pPr>
        <w:numPr>
          <w:ilvl w:val="0"/>
          <w:numId w:val="1"/>
        </w:numPr>
        <w:rPr>
          <w:snapToGrid w:val="0"/>
          <w:sz w:val="24"/>
        </w:rPr>
      </w:pPr>
      <w:r>
        <w:rPr>
          <w:snapToGrid w:val="0"/>
          <w:sz w:val="24"/>
        </w:rPr>
        <w:t>Brief summary of nominee’s research</w:t>
      </w:r>
    </w:p>
    <w:p w14:paraId="7968E338" w14:textId="77777777" w:rsidR="006639E3" w:rsidRDefault="006639E3" w:rsidP="00977791">
      <w:pPr>
        <w:numPr>
          <w:ilvl w:val="0"/>
          <w:numId w:val="1"/>
        </w:numPr>
        <w:rPr>
          <w:snapToGrid w:val="0"/>
          <w:sz w:val="24"/>
        </w:rPr>
      </w:pPr>
      <w:r>
        <w:rPr>
          <w:snapToGrid w:val="0"/>
          <w:sz w:val="24"/>
        </w:rPr>
        <w:t>Brief curriculum vitae</w:t>
      </w:r>
    </w:p>
    <w:p w14:paraId="47E1D03C" w14:textId="77777777" w:rsidR="006639E3" w:rsidRDefault="006639E3" w:rsidP="00977791">
      <w:pPr>
        <w:numPr>
          <w:ilvl w:val="0"/>
          <w:numId w:val="1"/>
        </w:numPr>
        <w:rPr>
          <w:snapToGrid w:val="0"/>
          <w:sz w:val="24"/>
        </w:rPr>
      </w:pPr>
      <w:r>
        <w:rPr>
          <w:snapToGrid w:val="0"/>
          <w:sz w:val="24"/>
        </w:rPr>
        <w:t>Up-to-date publication list</w:t>
      </w:r>
    </w:p>
    <w:p w14:paraId="3CFE6623" w14:textId="77777777" w:rsidR="006639E3" w:rsidRDefault="006639E3">
      <w:pPr>
        <w:rPr>
          <w:snapToGrid w:val="0"/>
          <w:sz w:val="24"/>
        </w:rPr>
      </w:pPr>
    </w:p>
    <w:p w14:paraId="06A12C7A" w14:textId="77777777" w:rsidR="006639E3" w:rsidRDefault="006639E3">
      <w:pPr>
        <w:pStyle w:val="BodyText2"/>
        <w:rPr>
          <w:rFonts w:ascii="Times New Roman" w:hAnsi="Times New Roman"/>
        </w:rPr>
      </w:pPr>
      <w:r>
        <w:rPr>
          <w:rFonts w:ascii="Times New Roman" w:hAnsi="Times New Roman"/>
        </w:rPr>
        <w:lastRenderedPageBreak/>
        <w:t xml:space="preserve">The nominations are reviewed by a committee consisting of Division members from industry, government, and academia. </w:t>
      </w:r>
    </w:p>
    <w:p w14:paraId="7033FD0A" w14:textId="77777777" w:rsidR="006639E3" w:rsidRDefault="006639E3">
      <w:pPr>
        <w:rPr>
          <w:snapToGrid w:val="0"/>
          <w:sz w:val="24"/>
        </w:rPr>
      </w:pPr>
    </w:p>
    <w:p w14:paraId="157F55BB" w14:textId="77777777" w:rsidR="006639E3" w:rsidRDefault="006639E3">
      <w:pPr>
        <w:pStyle w:val="BodyText2"/>
        <w:rPr>
          <w:rFonts w:ascii="Times New Roman" w:hAnsi="Times New Roman"/>
        </w:rPr>
      </w:pPr>
      <w:r>
        <w:rPr>
          <w:rFonts w:ascii="Times New Roman" w:hAnsi="Times New Roman"/>
        </w:rPr>
        <w:t xml:space="preserve">Deadline:  </w:t>
      </w:r>
      <w:r w:rsidR="00515811">
        <w:rPr>
          <w:rFonts w:ascii="Times New Roman" w:hAnsi="Times New Roman"/>
        </w:rPr>
        <w:t>February</w:t>
      </w:r>
      <w:r>
        <w:rPr>
          <w:rFonts w:ascii="Times New Roman" w:hAnsi="Times New Roman"/>
        </w:rPr>
        <w:t xml:space="preserve"> 1.</w:t>
      </w:r>
    </w:p>
    <w:p w14:paraId="5108AC64" w14:textId="77777777" w:rsidR="006639E3" w:rsidRDefault="006639E3">
      <w:pPr>
        <w:rPr>
          <w:snapToGrid w:val="0"/>
          <w:sz w:val="24"/>
        </w:rPr>
      </w:pPr>
    </w:p>
    <w:p w14:paraId="54CA60C7" w14:textId="77777777" w:rsidR="006639E3" w:rsidRPr="00B37029" w:rsidRDefault="006639E3" w:rsidP="00B37029">
      <w:pPr>
        <w:pStyle w:val="BodyText2"/>
        <w:rPr>
          <w:rFonts w:ascii="Times New Roman" w:hAnsi="Times New Roman"/>
        </w:rPr>
      </w:pPr>
      <w:r>
        <w:rPr>
          <w:rFonts w:ascii="Times New Roman" w:hAnsi="Times New Roman"/>
        </w:rPr>
        <w:t>Send nominations to:</w:t>
      </w:r>
      <w:r w:rsidR="00B37029">
        <w:rPr>
          <w:rFonts w:ascii="Times New Roman" w:hAnsi="Times New Roman"/>
        </w:rPr>
        <w:t xml:space="preserve"> </w:t>
      </w:r>
      <w:r w:rsidRPr="00B37029">
        <w:rPr>
          <w:rFonts w:ascii="Times New Roman" w:hAnsi="Times New Roman"/>
        </w:rPr>
        <w:t>Dr. Fereidoon Shahidi</w:t>
      </w:r>
      <w:r w:rsidR="00B37029" w:rsidRPr="00B37029">
        <w:rPr>
          <w:rFonts w:ascii="Times New Roman" w:hAnsi="Times New Roman"/>
        </w:rPr>
        <w:t>,</w:t>
      </w:r>
      <w:r w:rsidRPr="00B37029">
        <w:rPr>
          <w:rFonts w:ascii="Times New Roman" w:hAnsi="Times New Roman"/>
        </w:rPr>
        <w:t>fshahidi@</w:t>
      </w:r>
      <w:r w:rsidR="00C40D4A" w:rsidRPr="00B37029">
        <w:rPr>
          <w:rFonts w:ascii="Times New Roman" w:hAnsi="Times New Roman"/>
        </w:rPr>
        <w:t>gmail.com</w:t>
      </w:r>
      <w:r w:rsidRPr="00B37029">
        <w:rPr>
          <w:rFonts w:ascii="Times New Roman" w:hAnsi="Times New Roman"/>
        </w:rPr>
        <w:t xml:space="preserve"> </w:t>
      </w:r>
    </w:p>
    <w:p w14:paraId="72EF9412" w14:textId="77777777" w:rsidR="006639E3" w:rsidRDefault="006639E3">
      <w:pPr>
        <w:rPr>
          <w:snapToGrid w:val="0"/>
          <w:sz w:val="24"/>
        </w:rPr>
      </w:pPr>
    </w:p>
    <w:p w14:paraId="6C107850" w14:textId="77777777" w:rsidR="006639E3" w:rsidRDefault="006639E3">
      <w:pPr>
        <w:rPr>
          <w:snapToGrid w:val="0"/>
          <w:sz w:val="24"/>
        </w:rPr>
      </w:pPr>
      <w:r>
        <w:rPr>
          <w:snapToGrid w:val="0"/>
          <w:sz w:val="24"/>
        </w:rPr>
        <w:t>Previous winners:</w:t>
      </w:r>
    </w:p>
    <w:p w14:paraId="4EE485FB" w14:textId="77777777" w:rsidR="006639E3" w:rsidRDefault="006639E3" w:rsidP="00977791">
      <w:pPr>
        <w:numPr>
          <w:ilvl w:val="0"/>
          <w:numId w:val="5"/>
        </w:numPr>
        <w:rPr>
          <w:snapToGrid w:val="0"/>
          <w:sz w:val="24"/>
        </w:rPr>
      </w:pPr>
      <w:r>
        <w:rPr>
          <w:snapToGrid w:val="0"/>
          <w:sz w:val="24"/>
        </w:rPr>
        <w:t xml:space="preserve">Robert E. Feeney, Chi-Tang Ho, Herbert O. </w:t>
      </w:r>
      <w:proofErr w:type="spellStart"/>
      <w:r>
        <w:rPr>
          <w:snapToGrid w:val="0"/>
          <w:sz w:val="24"/>
        </w:rPr>
        <w:t>Hutlin</w:t>
      </w:r>
      <w:proofErr w:type="spellEnd"/>
    </w:p>
    <w:p w14:paraId="2FF4BDD5" w14:textId="77777777" w:rsidR="006639E3" w:rsidRDefault="006639E3" w:rsidP="00977791">
      <w:pPr>
        <w:pStyle w:val="BodyText2"/>
        <w:numPr>
          <w:ilvl w:val="0"/>
          <w:numId w:val="5"/>
        </w:numPr>
        <w:rPr>
          <w:rFonts w:ascii="Times New Roman" w:hAnsi="Times New Roman"/>
        </w:rPr>
      </w:pPr>
      <w:r>
        <w:rPr>
          <w:rFonts w:ascii="Times New Roman" w:hAnsi="Times New Roman"/>
        </w:rPr>
        <w:t xml:space="preserve">Mendel Friedman, Robert </w:t>
      </w:r>
      <w:r w:rsidR="00E860E9">
        <w:rPr>
          <w:rFonts w:ascii="Times New Roman" w:hAnsi="Times New Roman"/>
        </w:rPr>
        <w:t xml:space="preserve">L. </w:t>
      </w:r>
      <w:r>
        <w:rPr>
          <w:rFonts w:ascii="Times New Roman" w:hAnsi="Times New Roman"/>
        </w:rPr>
        <w:t xml:space="preserve">Ory, Harold </w:t>
      </w:r>
      <w:r w:rsidR="00E27873">
        <w:rPr>
          <w:rFonts w:ascii="Times New Roman" w:hAnsi="Times New Roman"/>
        </w:rPr>
        <w:t xml:space="preserve">E. </w:t>
      </w:r>
      <w:r>
        <w:rPr>
          <w:rFonts w:ascii="Times New Roman" w:hAnsi="Times New Roman"/>
        </w:rPr>
        <w:t>Pattee, Roy Teranishi</w:t>
      </w:r>
    </w:p>
    <w:p w14:paraId="5B237170" w14:textId="77777777" w:rsidR="006639E3" w:rsidRDefault="006639E3" w:rsidP="00977791">
      <w:pPr>
        <w:numPr>
          <w:ilvl w:val="0"/>
          <w:numId w:val="5"/>
        </w:numPr>
        <w:rPr>
          <w:snapToGrid w:val="0"/>
          <w:sz w:val="24"/>
        </w:rPr>
      </w:pPr>
      <w:r>
        <w:rPr>
          <w:snapToGrid w:val="0"/>
          <w:sz w:val="24"/>
        </w:rPr>
        <w:t xml:space="preserve">Owen </w:t>
      </w:r>
      <w:r w:rsidR="00E860E9">
        <w:rPr>
          <w:snapToGrid w:val="0"/>
          <w:sz w:val="24"/>
        </w:rPr>
        <w:t xml:space="preserve">R. </w:t>
      </w:r>
      <w:r>
        <w:rPr>
          <w:snapToGrid w:val="0"/>
          <w:sz w:val="24"/>
        </w:rPr>
        <w:t xml:space="preserve">Fennema, John </w:t>
      </w:r>
      <w:r w:rsidR="00E27873">
        <w:rPr>
          <w:snapToGrid w:val="0"/>
          <w:sz w:val="24"/>
        </w:rPr>
        <w:t xml:space="preserve">W. </w:t>
      </w:r>
      <w:r>
        <w:rPr>
          <w:snapToGrid w:val="0"/>
          <w:sz w:val="24"/>
        </w:rPr>
        <w:t xml:space="preserve">Finley, Steven Nagy, John </w:t>
      </w:r>
      <w:r w:rsidR="00E27873">
        <w:rPr>
          <w:snapToGrid w:val="0"/>
          <w:sz w:val="24"/>
        </w:rPr>
        <w:t xml:space="preserve">R. </w:t>
      </w:r>
      <w:r>
        <w:rPr>
          <w:snapToGrid w:val="0"/>
          <w:sz w:val="24"/>
        </w:rPr>
        <w:t>Whitaker</w:t>
      </w:r>
    </w:p>
    <w:p w14:paraId="79C3C674" w14:textId="77777777" w:rsidR="006639E3" w:rsidRDefault="006639E3" w:rsidP="00977791">
      <w:pPr>
        <w:numPr>
          <w:ilvl w:val="0"/>
          <w:numId w:val="5"/>
        </w:numPr>
        <w:rPr>
          <w:snapToGrid w:val="0"/>
          <w:sz w:val="24"/>
        </w:rPr>
      </w:pPr>
      <w:r>
        <w:rPr>
          <w:snapToGrid w:val="0"/>
          <w:sz w:val="24"/>
        </w:rPr>
        <w:t xml:space="preserve">Marshall L. Fishman, Chang Y. Lee, Braja D. </w:t>
      </w:r>
      <w:proofErr w:type="spellStart"/>
      <w:r>
        <w:rPr>
          <w:snapToGrid w:val="0"/>
          <w:sz w:val="24"/>
        </w:rPr>
        <w:t>Mookherjee</w:t>
      </w:r>
      <w:proofErr w:type="spellEnd"/>
      <w:r>
        <w:rPr>
          <w:snapToGrid w:val="0"/>
          <w:sz w:val="24"/>
        </w:rPr>
        <w:t xml:space="preserve">, Takayuki </w:t>
      </w:r>
      <w:proofErr w:type="spellStart"/>
      <w:r>
        <w:rPr>
          <w:snapToGrid w:val="0"/>
          <w:sz w:val="24"/>
        </w:rPr>
        <w:t>Shibamoto</w:t>
      </w:r>
      <w:proofErr w:type="spellEnd"/>
    </w:p>
    <w:p w14:paraId="66A13824" w14:textId="77777777" w:rsidR="006639E3" w:rsidRDefault="006639E3" w:rsidP="00977791">
      <w:pPr>
        <w:numPr>
          <w:ilvl w:val="0"/>
          <w:numId w:val="5"/>
        </w:numPr>
        <w:rPr>
          <w:snapToGrid w:val="0"/>
          <w:sz w:val="24"/>
        </w:rPr>
      </w:pPr>
      <w:r>
        <w:rPr>
          <w:snapToGrid w:val="0"/>
          <w:sz w:val="24"/>
        </w:rPr>
        <w:t xml:space="preserve">Mitsuo Namiki, Wassef Nawar, Russell </w:t>
      </w:r>
      <w:r w:rsidR="00E27873">
        <w:rPr>
          <w:snapToGrid w:val="0"/>
          <w:sz w:val="24"/>
        </w:rPr>
        <w:t xml:space="preserve">L. </w:t>
      </w:r>
      <w:proofErr w:type="spellStart"/>
      <w:r>
        <w:rPr>
          <w:snapToGrid w:val="0"/>
          <w:sz w:val="24"/>
        </w:rPr>
        <w:t>Rouseff</w:t>
      </w:r>
      <w:proofErr w:type="spellEnd"/>
    </w:p>
    <w:p w14:paraId="51F39B69" w14:textId="77777777" w:rsidR="006639E3" w:rsidRDefault="006639E3" w:rsidP="00977791">
      <w:pPr>
        <w:numPr>
          <w:ilvl w:val="0"/>
          <w:numId w:val="5"/>
        </w:numPr>
        <w:rPr>
          <w:snapToGrid w:val="0"/>
          <w:sz w:val="24"/>
        </w:rPr>
      </w:pPr>
      <w:r>
        <w:rPr>
          <w:snapToGrid w:val="0"/>
          <w:sz w:val="24"/>
        </w:rPr>
        <w:t>Eric Block, Phillip E. Shaw, Harold E. Swaisgood</w:t>
      </w:r>
    </w:p>
    <w:p w14:paraId="099DFF49" w14:textId="77777777" w:rsidR="006639E3" w:rsidRDefault="006639E3" w:rsidP="00977791">
      <w:pPr>
        <w:numPr>
          <w:ilvl w:val="0"/>
          <w:numId w:val="5"/>
        </w:numPr>
        <w:rPr>
          <w:snapToGrid w:val="0"/>
          <w:sz w:val="24"/>
        </w:rPr>
      </w:pPr>
      <w:r>
        <w:rPr>
          <w:snapToGrid w:val="0"/>
          <w:sz w:val="24"/>
        </w:rPr>
        <w:t xml:space="preserve">Ron </w:t>
      </w:r>
      <w:r w:rsidR="00E860E9">
        <w:rPr>
          <w:snapToGrid w:val="0"/>
          <w:sz w:val="24"/>
        </w:rPr>
        <w:t xml:space="preserve">G. </w:t>
      </w:r>
      <w:r>
        <w:rPr>
          <w:snapToGrid w:val="0"/>
          <w:sz w:val="24"/>
        </w:rPr>
        <w:t>Buttery, Richard A. Scanlan, Fereidoon Shahidi</w:t>
      </w:r>
    </w:p>
    <w:p w14:paraId="0D575BD4" w14:textId="77777777" w:rsidR="006639E3" w:rsidRDefault="006639E3" w:rsidP="00977791">
      <w:pPr>
        <w:numPr>
          <w:ilvl w:val="0"/>
          <w:numId w:val="5"/>
        </w:numPr>
        <w:rPr>
          <w:snapToGrid w:val="0"/>
          <w:sz w:val="24"/>
        </w:rPr>
      </w:pPr>
      <w:r>
        <w:rPr>
          <w:snapToGrid w:val="0"/>
          <w:sz w:val="24"/>
        </w:rPr>
        <w:t xml:space="preserve">John P. Cherry, William </w:t>
      </w:r>
      <w:r w:rsidR="00E27873">
        <w:rPr>
          <w:snapToGrid w:val="0"/>
          <w:sz w:val="24"/>
        </w:rPr>
        <w:t xml:space="preserve">A. </w:t>
      </w:r>
      <w:r>
        <w:rPr>
          <w:snapToGrid w:val="0"/>
          <w:sz w:val="24"/>
        </w:rPr>
        <w:t>Moats, George E. Inglett</w:t>
      </w:r>
    </w:p>
    <w:p w14:paraId="6B6A925B" w14:textId="77777777" w:rsidR="006639E3" w:rsidRDefault="006639E3" w:rsidP="00977791">
      <w:pPr>
        <w:numPr>
          <w:ilvl w:val="0"/>
          <w:numId w:val="6"/>
        </w:numPr>
        <w:rPr>
          <w:snapToGrid w:val="0"/>
          <w:sz w:val="24"/>
        </w:rPr>
      </w:pPr>
      <w:r>
        <w:rPr>
          <w:snapToGrid w:val="0"/>
          <w:sz w:val="24"/>
        </w:rPr>
        <w:t>Irwin E. Leiner, Tung-Ching Lee, Ron Wrolstad</w:t>
      </w:r>
    </w:p>
    <w:p w14:paraId="727D8BB1" w14:textId="77777777" w:rsidR="006639E3" w:rsidRDefault="006639E3" w:rsidP="00977791">
      <w:pPr>
        <w:numPr>
          <w:ilvl w:val="0"/>
          <w:numId w:val="6"/>
        </w:numPr>
        <w:rPr>
          <w:snapToGrid w:val="0"/>
          <w:sz w:val="24"/>
        </w:rPr>
      </w:pPr>
      <w:r>
        <w:rPr>
          <w:snapToGrid w:val="0"/>
          <w:sz w:val="24"/>
        </w:rPr>
        <w:t xml:space="preserve">Terry E. Acree, E. Allen </w:t>
      </w:r>
      <w:proofErr w:type="spellStart"/>
      <w:r>
        <w:rPr>
          <w:snapToGrid w:val="0"/>
          <w:sz w:val="24"/>
        </w:rPr>
        <w:t>Foegeding</w:t>
      </w:r>
      <w:proofErr w:type="spellEnd"/>
      <w:r>
        <w:rPr>
          <w:snapToGrid w:val="0"/>
          <w:sz w:val="24"/>
        </w:rPr>
        <w:t xml:space="preserve">, Donald S. Mottram, Gary </w:t>
      </w:r>
      <w:proofErr w:type="spellStart"/>
      <w:r>
        <w:rPr>
          <w:snapToGrid w:val="0"/>
          <w:sz w:val="24"/>
        </w:rPr>
        <w:t>Takeoka</w:t>
      </w:r>
      <w:proofErr w:type="spellEnd"/>
    </w:p>
    <w:p w14:paraId="5564EF06" w14:textId="77777777" w:rsidR="006639E3" w:rsidRDefault="006639E3" w:rsidP="00977791">
      <w:pPr>
        <w:numPr>
          <w:ilvl w:val="0"/>
          <w:numId w:val="6"/>
        </w:numPr>
        <w:rPr>
          <w:snapToGrid w:val="0"/>
          <w:sz w:val="24"/>
        </w:rPr>
      </w:pPr>
      <w:r>
        <w:rPr>
          <w:snapToGrid w:val="0"/>
          <w:sz w:val="24"/>
        </w:rPr>
        <w:t xml:space="preserve">Shin Hasegawa, Paul Hedin, Thomas H. </w:t>
      </w:r>
      <w:proofErr w:type="spellStart"/>
      <w:r>
        <w:rPr>
          <w:snapToGrid w:val="0"/>
          <w:sz w:val="24"/>
        </w:rPr>
        <w:t>Parliment</w:t>
      </w:r>
      <w:proofErr w:type="spellEnd"/>
    </w:p>
    <w:p w14:paraId="1C329E69" w14:textId="77777777" w:rsidR="006639E3" w:rsidRDefault="006639E3">
      <w:pPr>
        <w:ind w:left="720" w:hanging="720"/>
        <w:rPr>
          <w:snapToGrid w:val="0"/>
          <w:sz w:val="24"/>
        </w:rPr>
      </w:pPr>
      <w:r>
        <w:rPr>
          <w:snapToGrid w:val="0"/>
          <w:sz w:val="24"/>
        </w:rPr>
        <w:t>2002</w:t>
      </w:r>
      <w:r>
        <w:rPr>
          <w:snapToGrid w:val="0"/>
          <w:sz w:val="24"/>
        </w:rPr>
        <w:tab/>
        <w:t>Srinivasan Damodaran, Karl-Heinz Engel, Matthias Guntert, Robert Rosen, Dominic Wong</w:t>
      </w:r>
    </w:p>
    <w:p w14:paraId="5CF3E4D4" w14:textId="77777777" w:rsidR="006639E3" w:rsidRDefault="006639E3">
      <w:pPr>
        <w:pStyle w:val="Heading4"/>
        <w:rPr>
          <w:rFonts w:ascii="Times New Roman" w:hAnsi="Times New Roman"/>
        </w:rPr>
      </w:pPr>
      <w:r>
        <w:rPr>
          <w:rFonts w:ascii="Times New Roman" w:hAnsi="Times New Roman"/>
        </w:rPr>
        <w:t>Gary A. Reineccius</w:t>
      </w:r>
    </w:p>
    <w:p w14:paraId="139E8C2F" w14:textId="77777777" w:rsidR="00C42FC6" w:rsidRDefault="00C42FC6" w:rsidP="00C42FC6">
      <w:pPr>
        <w:rPr>
          <w:sz w:val="24"/>
          <w:szCs w:val="24"/>
        </w:rPr>
      </w:pPr>
      <w:r w:rsidRPr="00C42FC6">
        <w:rPr>
          <w:sz w:val="24"/>
          <w:szCs w:val="24"/>
        </w:rPr>
        <w:t>2005</w:t>
      </w:r>
      <w:r w:rsidRPr="00C42FC6">
        <w:rPr>
          <w:sz w:val="24"/>
          <w:szCs w:val="24"/>
        </w:rPr>
        <w:tab/>
      </w:r>
      <w:r w:rsidR="00CB1FCE">
        <w:rPr>
          <w:sz w:val="24"/>
          <w:szCs w:val="24"/>
        </w:rPr>
        <w:t>Gow-Chin Yen</w:t>
      </w:r>
    </w:p>
    <w:p w14:paraId="4474A185" w14:textId="77777777" w:rsidR="008F408C" w:rsidRDefault="008F408C" w:rsidP="00C42FC6">
      <w:pPr>
        <w:rPr>
          <w:sz w:val="24"/>
          <w:szCs w:val="24"/>
        </w:rPr>
      </w:pPr>
      <w:r>
        <w:rPr>
          <w:sz w:val="24"/>
          <w:szCs w:val="24"/>
        </w:rPr>
        <w:t>2006</w:t>
      </w:r>
      <w:r>
        <w:rPr>
          <w:sz w:val="24"/>
          <w:szCs w:val="24"/>
        </w:rPr>
        <w:tab/>
        <w:t>Casimir</w:t>
      </w:r>
      <w:r w:rsidR="00E860E9">
        <w:rPr>
          <w:sz w:val="24"/>
          <w:szCs w:val="24"/>
        </w:rPr>
        <w:t xml:space="preserve"> C.</w:t>
      </w:r>
      <w:r>
        <w:rPr>
          <w:sz w:val="24"/>
          <w:szCs w:val="24"/>
        </w:rPr>
        <w:t xml:space="preserve"> </w:t>
      </w:r>
      <w:proofErr w:type="spellStart"/>
      <w:r>
        <w:rPr>
          <w:sz w:val="24"/>
          <w:szCs w:val="24"/>
        </w:rPr>
        <w:t>Akoh</w:t>
      </w:r>
      <w:proofErr w:type="spellEnd"/>
      <w:r>
        <w:rPr>
          <w:sz w:val="24"/>
          <w:szCs w:val="24"/>
        </w:rPr>
        <w:t xml:space="preserve">, James </w:t>
      </w:r>
      <w:r w:rsidR="00E860E9">
        <w:rPr>
          <w:sz w:val="24"/>
          <w:szCs w:val="24"/>
        </w:rPr>
        <w:t xml:space="preserve">N. </w:t>
      </w:r>
      <w:r>
        <w:rPr>
          <w:sz w:val="24"/>
          <w:szCs w:val="24"/>
        </w:rPr>
        <w:t xml:space="preserve">Seiber, Andrew </w:t>
      </w:r>
      <w:r w:rsidR="00E860E9">
        <w:rPr>
          <w:sz w:val="24"/>
          <w:szCs w:val="24"/>
        </w:rPr>
        <w:t xml:space="preserve">J. </w:t>
      </w:r>
      <w:r>
        <w:rPr>
          <w:sz w:val="24"/>
          <w:szCs w:val="24"/>
        </w:rPr>
        <w:t>Taylor</w:t>
      </w:r>
    </w:p>
    <w:p w14:paraId="496538DE" w14:textId="77777777" w:rsidR="00EF28F2" w:rsidRDefault="00EF28F2" w:rsidP="00C42FC6">
      <w:pPr>
        <w:rPr>
          <w:sz w:val="24"/>
          <w:szCs w:val="24"/>
        </w:rPr>
      </w:pPr>
      <w:r>
        <w:rPr>
          <w:sz w:val="24"/>
          <w:szCs w:val="24"/>
        </w:rPr>
        <w:t>2007</w:t>
      </w:r>
      <w:r>
        <w:rPr>
          <w:sz w:val="24"/>
          <w:szCs w:val="24"/>
        </w:rPr>
        <w:tab/>
        <w:t xml:space="preserve">Peter </w:t>
      </w:r>
      <w:proofErr w:type="spellStart"/>
      <w:r>
        <w:rPr>
          <w:sz w:val="24"/>
          <w:szCs w:val="24"/>
        </w:rPr>
        <w:t>Schieberle</w:t>
      </w:r>
      <w:proofErr w:type="spellEnd"/>
    </w:p>
    <w:p w14:paraId="4B43766A" w14:textId="77777777" w:rsidR="004C148C" w:rsidRDefault="004C148C" w:rsidP="00C42FC6">
      <w:pPr>
        <w:rPr>
          <w:sz w:val="24"/>
          <w:szCs w:val="24"/>
        </w:rPr>
      </w:pPr>
      <w:r>
        <w:rPr>
          <w:sz w:val="24"/>
          <w:szCs w:val="24"/>
        </w:rPr>
        <w:t>2008</w:t>
      </w:r>
      <w:r>
        <w:rPr>
          <w:sz w:val="24"/>
          <w:szCs w:val="24"/>
        </w:rPr>
        <w:tab/>
      </w:r>
      <w:r w:rsidR="00FB3A9F">
        <w:rPr>
          <w:sz w:val="24"/>
          <w:szCs w:val="24"/>
        </w:rPr>
        <w:t>Thomas Hofmann, Rui-Hai Liu</w:t>
      </w:r>
    </w:p>
    <w:p w14:paraId="76228B35" w14:textId="77777777" w:rsidR="006639E3" w:rsidRDefault="00D51E4C">
      <w:pPr>
        <w:rPr>
          <w:sz w:val="24"/>
          <w:szCs w:val="24"/>
        </w:rPr>
      </w:pPr>
      <w:r>
        <w:rPr>
          <w:sz w:val="24"/>
          <w:szCs w:val="24"/>
        </w:rPr>
        <w:t>2009</w:t>
      </w:r>
      <w:r>
        <w:rPr>
          <w:sz w:val="24"/>
          <w:szCs w:val="24"/>
        </w:rPr>
        <w:tab/>
      </w:r>
      <w:r w:rsidRPr="00D51E4C">
        <w:rPr>
          <w:sz w:val="24"/>
          <w:szCs w:val="24"/>
        </w:rPr>
        <w:t>Eunice Li-Chan</w:t>
      </w:r>
      <w:r>
        <w:rPr>
          <w:sz w:val="24"/>
          <w:szCs w:val="24"/>
        </w:rPr>
        <w:t xml:space="preserve">, </w:t>
      </w:r>
      <w:proofErr w:type="spellStart"/>
      <w:r w:rsidRPr="00D51E4C">
        <w:rPr>
          <w:sz w:val="24"/>
          <w:szCs w:val="24"/>
        </w:rPr>
        <w:t>Bhimanagouda</w:t>
      </w:r>
      <w:proofErr w:type="spellEnd"/>
      <w:r w:rsidRPr="00D51E4C">
        <w:rPr>
          <w:sz w:val="24"/>
          <w:szCs w:val="24"/>
        </w:rPr>
        <w:t xml:space="preserve"> S. Patil</w:t>
      </w:r>
    </w:p>
    <w:p w14:paraId="26437421" w14:textId="77777777" w:rsidR="005B5E7D" w:rsidRDefault="005B5E7D">
      <w:pPr>
        <w:rPr>
          <w:sz w:val="24"/>
          <w:szCs w:val="24"/>
        </w:rPr>
      </w:pPr>
      <w:r>
        <w:rPr>
          <w:sz w:val="24"/>
          <w:szCs w:val="24"/>
        </w:rPr>
        <w:t>2010</w:t>
      </w:r>
      <w:r>
        <w:rPr>
          <w:sz w:val="24"/>
          <w:szCs w:val="24"/>
        </w:rPr>
        <w:tab/>
      </w:r>
      <w:r w:rsidR="00BB17BD">
        <w:rPr>
          <w:sz w:val="24"/>
          <w:szCs w:val="24"/>
        </w:rPr>
        <w:t>Keith Cadwallader</w:t>
      </w:r>
    </w:p>
    <w:p w14:paraId="04CAE3D8" w14:textId="77777777" w:rsidR="0099459F" w:rsidRDefault="0099459F">
      <w:pPr>
        <w:rPr>
          <w:sz w:val="24"/>
          <w:szCs w:val="24"/>
        </w:rPr>
      </w:pPr>
      <w:r>
        <w:rPr>
          <w:sz w:val="24"/>
          <w:szCs w:val="24"/>
        </w:rPr>
        <w:t>2011</w:t>
      </w:r>
      <w:r>
        <w:rPr>
          <w:sz w:val="24"/>
          <w:szCs w:val="24"/>
        </w:rPr>
        <w:tab/>
      </w:r>
      <w:r w:rsidR="00093E14">
        <w:rPr>
          <w:sz w:val="24"/>
          <w:szCs w:val="24"/>
        </w:rPr>
        <w:t>Gary List, Sheng Min Chen, Lucy Yu</w:t>
      </w:r>
    </w:p>
    <w:p w14:paraId="76937E60" w14:textId="77777777" w:rsidR="00DF359F" w:rsidRDefault="00DF359F">
      <w:pPr>
        <w:rPr>
          <w:sz w:val="24"/>
          <w:szCs w:val="24"/>
        </w:rPr>
      </w:pPr>
      <w:r>
        <w:rPr>
          <w:sz w:val="24"/>
          <w:szCs w:val="24"/>
        </w:rPr>
        <w:t>2012</w:t>
      </w:r>
      <w:r>
        <w:rPr>
          <w:sz w:val="24"/>
          <w:szCs w:val="24"/>
        </w:rPr>
        <w:tab/>
        <w:t xml:space="preserve">Zhen-Yu Chen, Michael H. Tunick, </w:t>
      </w:r>
      <w:proofErr w:type="spellStart"/>
      <w:r>
        <w:rPr>
          <w:sz w:val="24"/>
          <w:szCs w:val="24"/>
        </w:rPr>
        <w:t>Youling</w:t>
      </w:r>
      <w:proofErr w:type="spellEnd"/>
      <w:r>
        <w:rPr>
          <w:sz w:val="24"/>
          <w:szCs w:val="24"/>
        </w:rPr>
        <w:t xml:space="preserve"> Xiong</w:t>
      </w:r>
    </w:p>
    <w:p w14:paraId="13642FD3" w14:textId="77777777" w:rsidR="00BD7578" w:rsidRDefault="00A30FB2" w:rsidP="00BD7578">
      <w:pPr>
        <w:rPr>
          <w:sz w:val="24"/>
          <w:szCs w:val="24"/>
        </w:rPr>
      </w:pPr>
      <w:r>
        <w:rPr>
          <w:sz w:val="24"/>
          <w:szCs w:val="24"/>
        </w:rPr>
        <w:t>2013</w:t>
      </w:r>
      <w:r w:rsidR="00BD7578">
        <w:rPr>
          <w:sz w:val="24"/>
          <w:szCs w:val="24"/>
        </w:rPr>
        <w:tab/>
      </w:r>
      <w:r w:rsidR="00BD7578" w:rsidRPr="00CB4304">
        <w:rPr>
          <w:sz w:val="24"/>
          <w:szCs w:val="24"/>
        </w:rPr>
        <w:t>Mark Berhow</w:t>
      </w:r>
      <w:r w:rsidR="00BD7578">
        <w:rPr>
          <w:sz w:val="24"/>
          <w:szCs w:val="24"/>
        </w:rPr>
        <w:t xml:space="preserve">, Sam K.C. Chang, </w:t>
      </w:r>
      <w:proofErr w:type="spellStart"/>
      <w:r w:rsidR="00BD7578" w:rsidRPr="00CB4304">
        <w:rPr>
          <w:sz w:val="24"/>
          <w:szCs w:val="24"/>
        </w:rPr>
        <w:t>Guddadarang</w:t>
      </w:r>
      <w:proofErr w:type="spellEnd"/>
      <w:r w:rsidR="00BD7578" w:rsidRPr="00CB4304">
        <w:rPr>
          <w:sz w:val="24"/>
          <w:szCs w:val="24"/>
        </w:rPr>
        <w:t xml:space="preserve"> </w:t>
      </w:r>
      <w:r w:rsidR="00BD7578">
        <w:rPr>
          <w:sz w:val="24"/>
          <w:szCs w:val="24"/>
        </w:rPr>
        <w:t xml:space="preserve">K. </w:t>
      </w:r>
      <w:proofErr w:type="spellStart"/>
      <w:r w:rsidR="00BD7578" w:rsidRPr="00CB4304">
        <w:rPr>
          <w:sz w:val="24"/>
          <w:szCs w:val="24"/>
        </w:rPr>
        <w:t>Jayprakasha</w:t>
      </w:r>
      <w:proofErr w:type="spellEnd"/>
    </w:p>
    <w:p w14:paraId="058B6A61" w14:textId="77777777" w:rsidR="000372FE" w:rsidRDefault="000372FE" w:rsidP="00BD7578">
      <w:pPr>
        <w:rPr>
          <w:sz w:val="24"/>
          <w:szCs w:val="24"/>
        </w:rPr>
      </w:pPr>
      <w:r>
        <w:rPr>
          <w:sz w:val="24"/>
          <w:szCs w:val="24"/>
        </w:rPr>
        <w:t>2014</w:t>
      </w:r>
      <w:r>
        <w:rPr>
          <w:sz w:val="24"/>
          <w:szCs w:val="24"/>
        </w:rPr>
        <w:tab/>
        <w:t>Eric Decker, Min-Hsiung Pan, Michael C. Qian, Agnes M. Rimando, Shridhar K. Sathe</w:t>
      </w:r>
    </w:p>
    <w:p w14:paraId="507CAB9B" w14:textId="77777777" w:rsidR="00FA73EF" w:rsidRDefault="00FA73EF" w:rsidP="00BD7578">
      <w:pPr>
        <w:rPr>
          <w:sz w:val="24"/>
          <w:szCs w:val="24"/>
        </w:rPr>
      </w:pPr>
      <w:r>
        <w:rPr>
          <w:sz w:val="24"/>
          <w:szCs w:val="24"/>
        </w:rPr>
        <w:t>2015</w:t>
      </w:r>
      <w:r>
        <w:rPr>
          <w:sz w:val="24"/>
          <w:szCs w:val="24"/>
        </w:rPr>
        <w:tab/>
        <w:t>Michael Appell, David Julian McClements, Alyson Mitchell, Kazuo Miyashita</w:t>
      </w:r>
    </w:p>
    <w:p w14:paraId="59D04521" w14:textId="77777777" w:rsidR="00B371B3" w:rsidRDefault="00B371B3" w:rsidP="00BD7578">
      <w:pPr>
        <w:rPr>
          <w:sz w:val="24"/>
          <w:szCs w:val="24"/>
        </w:rPr>
      </w:pPr>
      <w:r>
        <w:rPr>
          <w:sz w:val="24"/>
          <w:szCs w:val="24"/>
        </w:rPr>
        <w:t>2016</w:t>
      </w:r>
      <w:r w:rsidR="00A01F84">
        <w:rPr>
          <w:sz w:val="24"/>
          <w:szCs w:val="24"/>
        </w:rPr>
        <w:tab/>
        <w:t xml:space="preserve">Susan Ebeler, </w:t>
      </w:r>
      <w:proofErr w:type="spellStart"/>
      <w:r w:rsidR="00A01F84" w:rsidRPr="00A01F84">
        <w:rPr>
          <w:sz w:val="24"/>
          <w:szCs w:val="24"/>
        </w:rPr>
        <w:t>Qingrong</w:t>
      </w:r>
      <w:proofErr w:type="spellEnd"/>
      <w:r w:rsidR="00A01F84" w:rsidRPr="00A01F84">
        <w:rPr>
          <w:sz w:val="24"/>
          <w:szCs w:val="24"/>
        </w:rPr>
        <w:t xml:space="preserve"> Huang</w:t>
      </w:r>
      <w:r w:rsidR="00A01F84">
        <w:rPr>
          <w:sz w:val="24"/>
          <w:szCs w:val="24"/>
        </w:rPr>
        <w:t>,</w:t>
      </w:r>
      <w:r w:rsidR="00A01F84" w:rsidRPr="00A01F84">
        <w:rPr>
          <w:sz w:val="24"/>
          <w:szCs w:val="24"/>
        </w:rPr>
        <w:t xml:space="preserve"> </w:t>
      </w:r>
      <w:r w:rsidR="00A01F84">
        <w:rPr>
          <w:sz w:val="24"/>
          <w:szCs w:val="24"/>
        </w:rPr>
        <w:t>Peter Winterhalter, Wallace Yokoyama</w:t>
      </w:r>
    </w:p>
    <w:p w14:paraId="25F8EB71" w14:textId="77777777" w:rsidR="009E025A" w:rsidRDefault="009E025A" w:rsidP="00BD7578">
      <w:pPr>
        <w:rPr>
          <w:sz w:val="24"/>
          <w:szCs w:val="24"/>
        </w:rPr>
      </w:pPr>
      <w:r>
        <w:rPr>
          <w:sz w:val="24"/>
          <w:szCs w:val="24"/>
        </w:rPr>
        <w:t>2017</w:t>
      </w:r>
      <w:r w:rsidR="00C725CC">
        <w:rPr>
          <w:sz w:val="24"/>
          <w:szCs w:val="24"/>
        </w:rPr>
        <w:tab/>
      </w:r>
      <w:r w:rsidR="00DD0BD3">
        <w:rPr>
          <w:sz w:val="24"/>
          <w:szCs w:val="24"/>
        </w:rPr>
        <w:t>Andrea Buettner, Hang Xiao</w:t>
      </w:r>
    </w:p>
    <w:p w14:paraId="596D0978" w14:textId="77777777" w:rsidR="00EF28F2" w:rsidRPr="00706E39" w:rsidRDefault="00B80675">
      <w:pPr>
        <w:rPr>
          <w:sz w:val="24"/>
          <w:szCs w:val="24"/>
        </w:rPr>
      </w:pPr>
      <w:r>
        <w:rPr>
          <w:sz w:val="24"/>
          <w:szCs w:val="24"/>
        </w:rPr>
        <w:t>2018</w:t>
      </w:r>
      <w:r>
        <w:rPr>
          <w:sz w:val="24"/>
          <w:szCs w:val="24"/>
        </w:rPr>
        <w:tab/>
        <w:t xml:space="preserve">H.N. Cheng, </w:t>
      </w:r>
      <w:proofErr w:type="spellStart"/>
      <w:r w:rsidRPr="00B80675">
        <w:rPr>
          <w:sz w:val="24"/>
          <w:szCs w:val="24"/>
        </w:rPr>
        <w:t>Mingfu</w:t>
      </w:r>
      <w:proofErr w:type="spellEnd"/>
      <w:r w:rsidRPr="00B80675">
        <w:rPr>
          <w:sz w:val="24"/>
          <w:szCs w:val="24"/>
        </w:rPr>
        <w:t xml:space="preserve"> Wang</w:t>
      </w:r>
    </w:p>
    <w:p w14:paraId="47111C02" w14:textId="77777777" w:rsidR="00B20503" w:rsidRDefault="0013578B">
      <w:pPr>
        <w:rPr>
          <w:snapToGrid w:val="0"/>
          <w:sz w:val="24"/>
          <w:szCs w:val="24"/>
        </w:rPr>
      </w:pPr>
      <w:r>
        <w:rPr>
          <w:snapToGrid w:val="0"/>
          <w:sz w:val="24"/>
          <w:szCs w:val="24"/>
        </w:rPr>
        <w:t>20</w:t>
      </w:r>
      <w:r w:rsidR="00706E39">
        <w:rPr>
          <w:snapToGrid w:val="0"/>
          <w:sz w:val="24"/>
          <w:szCs w:val="24"/>
        </w:rPr>
        <w:t>19</w:t>
      </w:r>
      <w:r w:rsidR="00706E39" w:rsidRPr="00706E39">
        <w:t xml:space="preserve"> </w:t>
      </w:r>
      <w:r w:rsidR="00706E39">
        <w:tab/>
      </w:r>
      <w:r w:rsidR="00706E39" w:rsidRPr="00706E39">
        <w:rPr>
          <w:snapToGrid w:val="0"/>
          <w:sz w:val="24"/>
          <w:szCs w:val="24"/>
        </w:rPr>
        <w:t xml:space="preserve">Xuetong Fan, Michael </w:t>
      </w:r>
      <w:proofErr w:type="spellStart"/>
      <w:r w:rsidR="00706E39" w:rsidRPr="00706E39">
        <w:rPr>
          <w:snapToGrid w:val="0"/>
          <w:sz w:val="24"/>
          <w:szCs w:val="24"/>
        </w:rPr>
        <w:t>Granvogl</w:t>
      </w:r>
      <w:proofErr w:type="spellEnd"/>
      <w:r w:rsidR="00706E39" w:rsidRPr="00706E39">
        <w:rPr>
          <w:snapToGrid w:val="0"/>
          <w:sz w:val="24"/>
          <w:szCs w:val="24"/>
        </w:rPr>
        <w:t xml:space="preserve">, Luke R. Howard, </w:t>
      </w:r>
      <w:proofErr w:type="spellStart"/>
      <w:r w:rsidR="00706E39" w:rsidRPr="00706E39">
        <w:rPr>
          <w:snapToGrid w:val="0"/>
          <w:sz w:val="24"/>
          <w:szCs w:val="24"/>
        </w:rPr>
        <w:t>Bosoon</w:t>
      </w:r>
      <w:proofErr w:type="spellEnd"/>
      <w:r w:rsidR="00706E39" w:rsidRPr="00706E39">
        <w:rPr>
          <w:snapToGrid w:val="0"/>
          <w:sz w:val="24"/>
          <w:szCs w:val="24"/>
        </w:rPr>
        <w:t xml:space="preserve"> Park, Yan Xu</w:t>
      </w:r>
    </w:p>
    <w:p w14:paraId="766C4347" w14:textId="507C423C" w:rsidR="00706E39" w:rsidRDefault="00706E39">
      <w:pPr>
        <w:rPr>
          <w:snapToGrid w:val="0"/>
          <w:sz w:val="24"/>
          <w:szCs w:val="24"/>
        </w:rPr>
      </w:pPr>
      <w:r>
        <w:rPr>
          <w:snapToGrid w:val="0"/>
          <w:sz w:val="24"/>
          <w:szCs w:val="24"/>
        </w:rPr>
        <w:t>2020</w:t>
      </w:r>
      <w:r w:rsidR="001D0BB9">
        <w:rPr>
          <w:snapToGrid w:val="0"/>
          <w:sz w:val="24"/>
          <w:szCs w:val="24"/>
        </w:rPr>
        <w:tab/>
        <w:t>Brian Guthrie, Veronika Somoza, Yu Wang</w:t>
      </w:r>
    </w:p>
    <w:p w14:paraId="4A05E6B1" w14:textId="6771D216" w:rsidR="00347E97" w:rsidRDefault="00347E97">
      <w:pPr>
        <w:rPr>
          <w:snapToGrid w:val="0"/>
          <w:sz w:val="24"/>
          <w:szCs w:val="24"/>
        </w:rPr>
      </w:pPr>
      <w:r>
        <w:rPr>
          <w:snapToGrid w:val="0"/>
          <w:sz w:val="24"/>
          <w:szCs w:val="24"/>
        </w:rPr>
        <w:t>2021</w:t>
      </w:r>
      <w:r>
        <w:rPr>
          <w:snapToGrid w:val="0"/>
          <w:sz w:val="24"/>
          <w:szCs w:val="24"/>
        </w:rPr>
        <w:tab/>
        <w:t xml:space="preserve">Lauren S. Jackson, Coralia Osorio Roa, </w:t>
      </w:r>
      <w:proofErr w:type="spellStart"/>
      <w:r>
        <w:rPr>
          <w:snapToGrid w:val="0"/>
          <w:sz w:val="24"/>
          <w:szCs w:val="24"/>
        </w:rPr>
        <w:t>LinShu</w:t>
      </w:r>
      <w:proofErr w:type="spellEnd"/>
      <w:r>
        <w:rPr>
          <w:snapToGrid w:val="0"/>
          <w:sz w:val="24"/>
          <w:szCs w:val="24"/>
        </w:rPr>
        <w:t xml:space="preserve"> Liu, Jianping Wu</w:t>
      </w:r>
    </w:p>
    <w:p w14:paraId="3323BBA5" w14:textId="31045E12" w:rsidR="00D36271" w:rsidRDefault="00D36271">
      <w:pPr>
        <w:rPr>
          <w:snapToGrid w:val="0"/>
          <w:sz w:val="24"/>
          <w:szCs w:val="24"/>
        </w:rPr>
      </w:pPr>
      <w:r>
        <w:rPr>
          <w:snapToGrid w:val="0"/>
          <w:sz w:val="24"/>
          <w:szCs w:val="24"/>
        </w:rPr>
        <w:t>2022</w:t>
      </w:r>
      <w:r>
        <w:rPr>
          <w:snapToGrid w:val="0"/>
          <w:sz w:val="24"/>
          <w:szCs w:val="24"/>
        </w:rPr>
        <w:tab/>
      </w:r>
      <w:r w:rsidR="00CE40F2" w:rsidRPr="00CE40F2">
        <w:rPr>
          <w:snapToGrid w:val="0"/>
          <w:sz w:val="24"/>
          <w:szCs w:val="24"/>
        </w:rPr>
        <w:t xml:space="preserve">Fidel </w:t>
      </w:r>
      <w:proofErr w:type="spellStart"/>
      <w:r w:rsidR="00CE40F2" w:rsidRPr="00CE40F2">
        <w:rPr>
          <w:snapToGrid w:val="0"/>
          <w:sz w:val="24"/>
          <w:szCs w:val="24"/>
        </w:rPr>
        <w:t>Toldrá</w:t>
      </w:r>
      <w:proofErr w:type="spellEnd"/>
      <w:r w:rsidR="00CE40F2">
        <w:rPr>
          <w:snapToGrid w:val="0"/>
          <w:sz w:val="24"/>
          <w:szCs w:val="24"/>
        </w:rPr>
        <w:t>, Michael J. Morello</w:t>
      </w:r>
    </w:p>
    <w:p w14:paraId="0D251CDE" w14:textId="35872B53" w:rsidR="00814149" w:rsidRDefault="00814149">
      <w:pPr>
        <w:rPr>
          <w:snapToGrid w:val="0"/>
          <w:sz w:val="24"/>
          <w:szCs w:val="24"/>
        </w:rPr>
      </w:pPr>
      <w:r>
        <w:rPr>
          <w:snapToGrid w:val="0"/>
          <w:sz w:val="24"/>
          <w:szCs w:val="24"/>
        </w:rPr>
        <w:t>2023</w:t>
      </w:r>
      <w:r>
        <w:rPr>
          <w:snapToGrid w:val="0"/>
          <w:sz w:val="24"/>
          <w:szCs w:val="24"/>
        </w:rPr>
        <w:tab/>
      </w:r>
      <w:proofErr w:type="spellStart"/>
      <w:r>
        <w:rPr>
          <w:snapToGrid w:val="0"/>
          <w:sz w:val="24"/>
          <w:szCs w:val="24"/>
        </w:rPr>
        <w:t>Shiming</w:t>
      </w:r>
      <w:proofErr w:type="spellEnd"/>
      <w:r>
        <w:rPr>
          <w:snapToGrid w:val="0"/>
          <w:sz w:val="24"/>
          <w:szCs w:val="24"/>
        </w:rPr>
        <w:t xml:space="preserve"> Li, Rickey Yada</w:t>
      </w:r>
    </w:p>
    <w:p w14:paraId="3DD8CDCA" w14:textId="379946B9" w:rsidR="00CE39E1" w:rsidRDefault="00CE39E1">
      <w:pPr>
        <w:rPr>
          <w:snapToGrid w:val="0"/>
          <w:sz w:val="24"/>
          <w:szCs w:val="24"/>
        </w:rPr>
      </w:pPr>
      <w:r>
        <w:rPr>
          <w:snapToGrid w:val="0"/>
          <w:sz w:val="24"/>
          <w:szCs w:val="24"/>
        </w:rPr>
        <w:t>2024</w:t>
      </w:r>
      <w:r>
        <w:rPr>
          <w:snapToGrid w:val="0"/>
          <w:sz w:val="24"/>
          <w:szCs w:val="24"/>
        </w:rPr>
        <w:tab/>
        <w:t xml:space="preserve">Jerry King, </w:t>
      </w:r>
      <w:proofErr w:type="spellStart"/>
      <w:r>
        <w:rPr>
          <w:snapToGrid w:val="0"/>
          <w:sz w:val="24"/>
          <w:szCs w:val="24"/>
        </w:rPr>
        <w:t>Youngmok</w:t>
      </w:r>
      <w:proofErr w:type="spellEnd"/>
      <w:r>
        <w:rPr>
          <w:snapToGrid w:val="0"/>
          <w:sz w:val="24"/>
          <w:szCs w:val="24"/>
        </w:rPr>
        <w:t xml:space="preserve"> Kim, </w:t>
      </w:r>
      <w:r w:rsidRPr="00CE39E1">
        <w:rPr>
          <w:snapToGrid w:val="0"/>
          <w:sz w:val="24"/>
          <w:szCs w:val="24"/>
        </w:rPr>
        <w:t xml:space="preserve">Chibuike </w:t>
      </w:r>
      <w:proofErr w:type="spellStart"/>
      <w:r w:rsidRPr="00CE39E1">
        <w:rPr>
          <w:snapToGrid w:val="0"/>
          <w:sz w:val="24"/>
          <w:szCs w:val="24"/>
        </w:rPr>
        <w:t>Udenigwe</w:t>
      </w:r>
      <w:proofErr w:type="spellEnd"/>
    </w:p>
    <w:p w14:paraId="07EEE32F" w14:textId="77777777" w:rsidR="00CE39E1" w:rsidRDefault="00CE39E1">
      <w:pPr>
        <w:rPr>
          <w:snapToGrid w:val="0"/>
          <w:sz w:val="24"/>
          <w:szCs w:val="24"/>
        </w:rPr>
      </w:pPr>
    </w:p>
    <w:p w14:paraId="5341E40F" w14:textId="77777777" w:rsidR="00CE39E1" w:rsidRDefault="00CE39E1">
      <w:pPr>
        <w:rPr>
          <w:snapToGrid w:val="0"/>
          <w:sz w:val="24"/>
          <w:szCs w:val="24"/>
        </w:rPr>
      </w:pPr>
    </w:p>
    <w:p w14:paraId="4FC125E1" w14:textId="77777777" w:rsidR="00CE39E1" w:rsidRDefault="00CE39E1">
      <w:pPr>
        <w:rPr>
          <w:snapToGrid w:val="0"/>
          <w:sz w:val="24"/>
          <w:szCs w:val="24"/>
        </w:rPr>
      </w:pPr>
    </w:p>
    <w:p w14:paraId="0DD03770" w14:textId="52FB835D" w:rsidR="00E328F2" w:rsidRDefault="00E328F2">
      <w:pPr>
        <w:rPr>
          <w:snapToGrid w:val="0"/>
          <w:sz w:val="24"/>
          <w:szCs w:val="24"/>
        </w:rPr>
      </w:pPr>
    </w:p>
    <w:p w14:paraId="325DF0BB" w14:textId="7B57D908" w:rsidR="006639E3" w:rsidRDefault="006639E3">
      <w:pPr>
        <w:rPr>
          <w:b/>
          <w:sz w:val="28"/>
        </w:rPr>
      </w:pPr>
      <w:r>
        <w:rPr>
          <w:b/>
          <w:snapToGrid w:val="0"/>
          <w:sz w:val="28"/>
        </w:rPr>
        <w:lastRenderedPageBreak/>
        <w:t xml:space="preserve">3.  </w:t>
      </w:r>
      <w:r>
        <w:rPr>
          <w:b/>
          <w:sz w:val="28"/>
        </w:rPr>
        <w:t>Roy Teranishi Graduate Fellowship in Food Chemistry</w:t>
      </w:r>
    </w:p>
    <w:p w14:paraId="58E90C2D" w14:textId="77777777" w:rsidR="006639E3" w:rsidRDefault="006639E3">
      <w:pPr>
        <w:rPr>
          <w:rFonts w:ascii="Courier New" w:hAnsi="Courier New"/>
          <w:b/>
          <w:snapToGrid w:val="0"/>
          <w:sz w:val="24"/>
        </w:rPr>
      </w:pPr>
    </w:p>
    <w:p w14:paraId="7F84F6CE" w14:textId="77777777" w:rsidR="006639E3" w:rsidRDefault="00044237">
      <w:pPr>
        <w:rPr>
          <w:b/>
          <w:snapToGrid w:val="0"/>
          <w:sz w:val="24"/>
        </w:rPr>
      </w:pPr>
      <w:r>
        <w:rPr>
          <w:b/>
          <w:snapToGrid w:val="0"/>
          <w:sz w:val="24"/>
        </w:rPr>
        <w:t>S</w:t>
      </w:r>
      <w:r w:rsidR="006639E3">
        <w:rPr>
          <w:b/>
          <w:snapToGrid w:val="0"/>
          <w:sz w:val="24"/>
        </w:rPr>
        <w:t>ponsored by the Division of Agricultural and Food Chemistry of the American Chemical Society</w:t>
      </w:r>
    </w:p>
    <w:p w14:paraId="2AFD4296" w14:textId="77777777" w:rsidR="006639E3" w:rsidRDefault="006639E3">
      <w:pPr>
        <w:rPr>
          <w:snapToGrid w:val="0"/>
          <w:sz w:val="24"/>
        </w:rPr>
      </w:pPr>
    </w:p>
    <w:p w14:paraId="50F030CF" w14:textId="77777777" w:rsidR="006639E3" w:rsidRDefault="006639E3">
      <w:pPr>
        <w:pStyle w:val="BodyText2"/>
        <w:rPr>
          <w:rFonts w:ascii="Times New Roman" w:hAnsi="Times New Roman"/>
        </w:rPr>
      </w:pPr>
      <w:r>
        <w:rPr>
          <w:rFonts w:ascii="Times New Roman" w:hAnsi="Times New Roman"/>
        </w:rPr>
        <w:t>First awarded:  2002.</w:t>
      </w:r>
    </w:p>
    <w:p w14:paraId="298D5782" w14:textId="77777777" w:rsidR="006639E3" w:rsidRDefault="006639E3">
      <w:pPr>
        <w:pStyle w:val="BodyText2"/>
        <w:rPr>
          <w:rFonts w:ascii="Times New Roman" w:hAnsi="Times New Roman"/>
        </w:rPr>
      </w:pPr>
    </w:p>
    <w:p w14:paraId="2E62D5B1" w14:textId="77777777" w:rsidR="006639E3" w:rsidRDefault="006639E3">
      <w:pPr>
        <w:pStyle w:val="BodyText2"/>
        <w:rPr>
          <w:rFonts w:ascii="Times New Roman" w:hAnsi="Times New Roman"/>
        </w:rPr>
      </w:pPr>
      <w:r>
        <w:rPr>
          <w:rFonts w:ascii="Times New Roman" w:hAnsi="Times New Roman"/>
        </w:rPr>
        <w:t>Purpose:  To fund original graduate school research.</w:t>
      </w:r>
    </w:p>
    <w:p w14:paraId="20ACBB5F" w14:textId="77777777" w:rsidR="006639E3" w:rsidRDefault="006639E3">
      <w:pPr>
        <w:pStyle w:val="BodyText2"/>
        <w:rPr>
          <w:rFonts w:ascii="Times New Roman" w:hAnsi="Times New Roman"/>
        </w:rPr>
      </w:pPr>
    </w:p>
    <w:p w14:paraId="1D9CFDB6" w14:textId="77777777" w:rsidR="006639E3" w:rsidRDefault="006639E3">
      <w:pPr>
        <w:pStyle w:val="BodyText2"/>
        <w:rPr>
          <w:rFonts w:ascii="Times New Roman" w:hAnsi="Times New Roman"/>
        </w:rPr>
      </w:pPr>
      <w:r>
        <w:rPr>
          <w:rFonts w:ascii="Times New Roman" w:hAnsi="Times New Roman"/>
        </w:rPr>
        <w:t>Eligibility:  Beginning graduate students.  The student must have an outstanding graduate grade point average (GPA) and show promise of an excellent graduate research career.</w:t>
      </w:r>
    </w:p>
    <w:p w14:paraId="2ABDEC8F" w14:textId="77777777" w:rsidR="006639E3" w:rsidRDefault="006639E3">
      <w:pPr>
        <w:rPr>
          <w:snapToGrid w:val="0"/>
          <w:sz w:val="24"/>
        </w:rPr>
      </w:pPr>
    </w:p>
    <w:p w14:paraId="532901B0" w14:textId="77777777" w:rsidR="006639E3" w:rsidRDefault="006639E3">
      <w:pPr>
        <w:rPr>
          <w:snapToGrid w:val="0"/>
          <w:sz w:val="24"/>
        </w:rPr>
      </w:pPr>
      <w:r>
        <w:rPr>
          <w:snapToGrid w:val="0"/>
          <w:sz w:val="24"/>
        </w:rPr>
        <w:t>Prize:  A one-time fellowship award of $2500.</w:t>
      </w:r>
    </w:p>
    <w:p w14:paraId="6732B1AC" w14:textId="77777777" w:rsidR="006639E3" w:rsidRDefault="006639E3">
      <w:pPr>
        <w:rPr>
          <w:snapToGrid w:val="0"/>
          <w:sz w:val="24"/>
        </w:rPr>
      </w:pPr>
    </w:p>
    <w:p w14:paraId="1ED7138A" w14:textId="77777777" w:rsidR="006639E3" w:rsidRDefault="006639E3">
      <w:pPr>
        <w:rPr>
          <w:sz w:val="24"/>
        </w:rPr>
      </w:pPr>
      <w:r>
        <w:rPr>
          <w:snapToGrid w:val="0"/>
          <w:sz w:val="24"/>
        </w:rPr>
        <w:t xml:space="preserve">Nomination package:  </w:t>
      </w:r>
      <w:r>
        <w:rPr>
          <w:sz w:val="24"/>
        </w:rPr>
        <w:t xml:space="preserve">The applicant should submit a research proposal for consideration by the committee.  It should be typed on standard 8" x 11" paper, and must be no longer than two pages.  The application must be accompanied by a letter of recommendation from the faculty member with whom the proposed research will be done.  In addition, at least one other letter, but no more than three, from professors at the student's undergraduate institution must be supplied.  The package </w:t>
      </w:r>
      <w:r w:rsidR="00BF041C">
        <w:rPr>
          <w:sz w:val="24"/>
        </w:rPr>
        <w:t xml:space="preserve">should be sent as pdf attachments to an e-mail message and </w:t>
      </w:r>
      <w:r>
        <w:rPr>
          <w:sz w:val="24"/>
        </w:rPr>
        <w:t xml:space="preserve">must include: </w:t>
      </w:r>
    </w:p>
    <w:p w14:paraId="3C1558DE" w14:textId="77777777" w:rsidR="00BF041C" w:rsidRDefault="00BF041C">
      <w:pPr>
        <w:rPr>
          <w:sz w:val="24"/>
        </w:rPr>
      </w:pPr>
    </w:p>
    <w:p w14:paraId="19FF1E48" w14:textId="77777777" w:rsidR="006639E3" w:rsidRDefault="006639E3" w:rsidP="00977791">
      <w:pPr>
        <w:numPr>
          <w:ilvl w:val="0"/>
          <w:numId w:val="3"/>
        </w:numPr>
        <w:rPr>
          <w:sz w:val="24"/>
        </w:rPr>
      </w:pPr>
      <w:r>
        <w:rPr>
          <w:sz w:val="24"/>
        </w:rPr>
        <w:t>Name, address, telephone number</w:t>
      </w:r>
    </w:p>
    <w:p w14:paraId="6B397DA1" w14:textId="77777777" w:rsidR="006639E3" w:rsidRDefault="006639E3" w:rsidP="00977791">
      <w:pPr>
        <w:numPr>
          <w:ilvl w:val="0"/>
          <w:numId w:val="3"/>
        </w:numPr>
        <w:rPr>
          <w:sz w:val="24"/>
        </w:rPr>
      </w:pPr>
      <w:r>
        <w:rPr>
          <w:sz w:val="24"/>
        </w:rPr>
        <w:t>Graduate status at time of application</w:t>
      </w:r>
    </w:p>
    <w:p w14:paraId="179582A6" w14:textId="77777777" w:rsidR="006639E3" w:rsidRDefault="006639E3" w:rsidP="00977791">
      <w:pPr>
        <w:numPr>
          <w:ilvl w:val="0"/>
          <w:numId w:val="3"/>
        </w:numPr>
        <w:rPr>
          <w:sz w:val="24"/>
        </w:rPr>
      </w:pPr>
      <w:r>
        <w:rPr>
          <w:sz w:val="24"/>
        </w:rPr>
        <w:t>Name and location of college or university</w:t>
      </w:r>
    </w:p>
    <w:p w14:paraId="5DC1E934" w14:textId="77777777" w:rsidR="006639E3" w:rsidRDefault="006639E3" w:rsidP="00977791">
      <w:pPr>
        <w:numPr>
          <w:ilvl w:val="0"/>
          <w:numId w:val="3"/>
        </w:numPr>
        <w:rPr>
          <w:sz w:val="24"/>
        </w:rPr>
      </w:pPr>
      <w:r>
        <w:rPr>
          <w:sz w:val="24"/>
        </w:rPr>
        <w:t>Department in which research is being done</w:t>
      </w:r>
    </w:p>
    <w:p w14:paraId="731C53FE" w14:textId="77777777" w:rsidR="006639E3" w:rsidRDefault="006639E3" w:rsidP="00977791">
      <w:pPr>
        <w:numPr>
          <w:ilvl w:val="0"/>
          <w:numId w:val="3"/>
        </w:numPr>
        <w:rPr>
          <w:sz w:val="24"/>
        </w:rPr>
      </w:pPr>
      <w:r>
        <w:rPr>
          <w:sz w:val="24"/>
        </w:rPr>
        <w:t>Name, address, and phone number of the research advisor</w:t>
      </w:r>
    </w:p>
    <w:p w14:paraId="20CF2AE4" w14:textId="77777777" w:rsidR="006639E3" w:rsidRDefault="006639E3" w:rsidP="00977791">
      <w:pPr>
        <w:numPr>
          <w:ilvl w:val="0"/>
          <w:numId w:val="3"/>
        </w:numPr>
        <w:rPr>
          <w:sz w:val="24"/>
        </w:rPr>
      </w:pPr>
      <w:r>
        <w:rPr>
          <w:sz w:val="24"/>
        </w:rPr>
        <w:t>Objectives of the research</w:t>
      </w:r>
    </w:p>
    <w:p w14:paraId="46AD2ACB" w14:textId="77777777" w:rsidR="006639E3" w:rsidRDefault="006639E3" w:rsidP="00977791">
      <w:pPr>
        <w:numPr>
          <w:ilvl w:val="0"/>
          <w:numId w:val="3"/>
        </w:numPr>
        <w:rPr>
          <w:sz w:val="24"/>
        </w:rPr>
      </w:pPr>
      <w:r>
        <w:rPr>
          <w:sz w:val="24"/>
        </w:rPr>
        <w:t>Summary of the research</w:t>
      </w:r>
    </w:p>
    <w:p w14:paraId="7C4F8FE6" w14:textId="77777777" w:rsidR="006639E3" w:rsidRDefault="006639E3" w:rsidP="00977791">
      <w:pPr>
        <w:numPr>
          <w:ilvl w:val="0"/>
          <w:numId w:val="3"/>
        </w:numPr>
        <w:rPr>
          <w:sz w:val="24"/>
        </w:rPr>
      </w:pPr>
      <w:r>
        <w:rPr>
          <w:sz w:val="24"/>
        </w:rPr>
        <w:t>Research techniques to be used</w:t>
      </w:r>
    </w:p>
    <w:p w14:paraId="135068D0" w14:textId="77777777" w:rsidR="006639E3" w:rsidRDefault="006639E3" w:rsidP="00977791">
      <w:pPr>
        <w:numPr>
          <w:ilvl w:val="0"/>
          <w:numId w:val="3"/>
        </w:numPr>
        <w:rPr>
          <w:sz w:val="24"/>
        </w:rPr>
      </w:pPr>
      <w:r>
        <w:rPr>
          <w:sz w:val="24"/>
        </w:rPr>
        <w:t>Expected results or accomplishments of the research</w:t>
      </w:r>
    </w:p>
    <w:p w14:paraId="0ED1A997" w14:textId="77777777" w:rsidR="006639E3" w:rsidRDefault="006639E3" w:rsidP="00977791">
      <w:pPr>
        <w:numPr>
          <w:ilvl w:val="0"/>
          <w:numId w:val="3"/>
        </w:numPr>
        <w:rPr>
          <w:sz w:val="24"/>
        </w:rPr>
      </w:pPr>
      <w:r>
        <w:rPr>
          <w:sz w:val="24"/>
        </w:rPr>
        <w:t>Significance of the research to food chemistry</w:t>
      </w:r>
    </w:p>
    <w:p w14:paraId="1C63B7E9" w14:textId="77777777" w:rsidR="006639E3" w:rsidRDefault="006639E3" w:rsidP="00977791">
      <w:pPr>
        <w:numPr>
          <w:ilvl w:val="0"/>
          <w:numId w:val="3"/>
        </w:numPr>
        <w:rPr>
          <w:sz w:val="24"/>
        </w:rPr>
      </w:pPr>
      <w:r>
        <w:rPr>
          <w:sz w:val="24"/>
        </w:rPr>
        <w:t>Official transcripts</w:t>
      </w:r>
      <w:r w:rsidR="00BF041C">
        <w:rPr>
          <w:sz w:val="24"/>
        </w:rPr>
        <w:t xml:space="preserve">, </w:t>
      </w:r>
      <w:r>
        <w:rPr>
          <w:sz w:val="24"/>
        </w:rPr>
        <w:t>both undergraduate and graduate if possible</w:t>
      </w:r>
    </w:p>
    <w:p w14:paraId="38932602" w14:textId="77777777" w:rsidR="006639E3" w:rsidRDefault="006639E3">
      <w:pPr>
        <w:rPr>
          <w:snapToGrid w:val="0"/>
          <w:sz w:val="24"/>
        </w:rPr>
      </w:pPr>
    </w:p>
    <w:p w14:paraId="0025F5B2" w14:textId="77777777" w:rsidR="006639E3" w:rsidRDefault="006639E3">
      <w:pPr>
        <w:pStyle w:val="BodyText2"/>
        <w:rPr>
          <w:rFonts w:ascii="Times New Roman" w:hAnsi="Times New Roman"/>
        </w:rPr>
      </w:pPr>
      <w:r>
        <w:rPr>
          <w:rFonts w:ascii="Times New Roman" w:hAnsi="Times New Roman"/>
        </w:rPr>
        <w:t>Deadline:  February 1.</w:t>
      </w:r>
    </w:p>
    <w:p w14:paraId="4B4F4E68" w14:textId="77777777" w:rsidR="006639E3" w:rsidRDefault="006639E3">
      <w:pPr>
        <w:rPr>
          <w:snapToGrid w:val="0"/>
          <w:sz w:val="24"/>
        </w:rPr>
      </w:pPr>
    </w:p>
    <w:p w14:paraId="3C7FD415" w14:textId="77777777" w:rsidR="00BF041C" w:rsidRDefault="006639E3" w:rsidP="00B37029">
      <w:pPr>
        <w:pStyle w:val="BodyText2"/>
        <w:rPr>
          <w:rFonts w:ascii="Times New Roman" w:hAnsi="Times New Roman"/>
        </w:rPr>
      </w:pPr>
      <w:r>
        <w:rPr>
          <w:rFonts w:ascii="Times New Roman" w:hAnsi="Times New Roman"/>
        </w:rPr>
        <w:t>Send nominations to:</w:t>
      </w:r>
      <w:r w:rsidR="00B37029">
        <w:rPr>
          <w:rFonts w:ascii="Times New Roman" w:hAnsi="Times New Roman"/>
        </w:rPr>
        <w:t xml:space="preserve"> </w:t>
      </w:r>
      <w:r w:rsidRPr="00B37029">
        <w:rPr>
          <w:rFonts w:ascii="Times New Roman" w:hAnsi="Times New Roman"/>
        </w:rPr>
        <w:t xml:space="preserve">Dr. </w:t>
      </w:r>
      <w:r w:rsidR="00A715ED">
        <w:rPr>
          <w:rFonts w:ascii="Times New Roman" w:hAnsi="Times New Roman"/>
        </w:rPr>
        <w:t>Lucy Yu</w:t>
      </w:r>
      <w:r w:rsidR="00B37029" w:rsidRPr="00B37029">
        <w:rPr>
          <w:rFonts w:ascii="Times New Roman" w:hAnsi="Times New Roman"/>
        </w:rPr>
        <w:t xml:space="preserve">, </w:t>
      </w:r>
      <w:r w:rsidR="00A715ED">
        <w:rPr>
          <w:rFonts w:ascii="Times New Roman" w:hAnsi="Times New Roman"/>
        </w:rPr>
        <w:t>lyu5</w:t>
      </w:r>
      <w:r w:rsidR="00BF041C" w:rsidRPr="00B37029">
        <w:rPr>
          <w:rFonts w:ascii="Times New Roman" w:hAnsi="Times New Roman"/>
        </w:rPr>
        <w:t>@</w:t>
      </w:r>
      <w:r w:rsidR="00A715ED">
        <w:rPr>
          <w:rFonts w:ascii="Times New Roman" w:hAnsi="Times New Roman"/>
        </w:rPr>
        <w:t>umd</w:t>
      </w:r>
      <w:r w:rsidR="00BF041C" w:rsidRPr="00B37029">
        <w:rPr>
          <w:rFonts w:ascii="Times New Roman" w:hAnsi="Times New Roman"/>
        </w:rPr>
        <w:t>.edu</w:t>
      </w:r>
    </w:p>
    <w:p w14:paraId="0EF80BDD" w14:textId="77777777" w:rsidR="00BF041C" w:rsidRPr="00BF041C" w:rsidRDefault="00BF041C">
      <w:pPr>
        <w:pStyle w:val="BodyText2"/>
        <w:rPr>
          <w:rFonts w:ascii="Times New Roman" w:hAnsi="Times New Roman"/>
        </w:rPr>
      </w:pPr>
    </w:p>
    <w:p w14:paraId="5CEBD5C8" w14:textId="77777777" w:rsidR="006639E3" w:rsidRDefault="006639E3">
      <w:pPr>
        <w:pStyle w:val="BodyText2"/>
        <w:rPr>
          <w:rFonts w:ascii="Times New Roman" w:hAnsi="Times New Roman"/>
        </w:rPr>
      </w:pPr>
      <w:r>
        <w:rPr>
          <w:rFonts w:ascii="Times New Roman" w:hAnsi="Times New Roman"/>
        </w:rPr>
        <w:t>Previous winners:</w:t>
      </w:r>
    </w:p>
    <w:p w14:paraId="5E7531D8" w14:textId="77777777" w:rsidR="006639E3" w:rsidRDefault="006639E3" w:rsidP="00977791">
      <w:pPr>
        <w:pStyle w:val="Heading4"/>
        <w:numPr>
          <w:ilvl w:val="0"/>
          <w:numId w:val="7"/>
        </w:numPr>
        <w:rPr>
          <w:rFonts w:ascii="Times New Roman" w:hAnsi="Times New Roman"/>
        </w:rPr>
      </w:pPr>
      <w:r>
        <w:rPr>
          <w:rFonts w:ascii="Times New Roman" w:hAnsi="Times New Roman"/>
        </w:rPr>
        <w:t>Alberto Sun, Univ. of California-Davis</w:t>
      </w:r>
    </w:p>
    <w:p w14:paraId="510623A7" w14:textId="77777777" w:rsidR="006639E3" w:rsidRDefault="006639E3" w:rsidP="00977791">
      <w:pPr>
        <w:pStyle w:val="Heading4"/>
        <w:numPr>
          <w:ilvl w:val="0"/>
          <w:numId w:val="7"/>
        </w:numPr>
        <w:rPr>
          <w:rFonts w:ascii="Times New Roman" w:hAnsi="Times New Roman"/>
        </w:rPr>
      </w:pPr>
      <w:r>
        <w:rPr>
          <w:rFonts w:ascii="Times New Roman" w:hAnsi="Times New Roman"/>
        </w:rPr>
        <w:t xml:space="preserve">April M. Elston, </w:t>
      </w:r>
      <w:smartTag w:uri="urn:schemas-microsoft-com:office:smarttags" w:element="place">
        <w:smartTag w:uri="urn:schemas-microsoft-com:office:smarttags" w:element="PlaceType">
          <w:r>
            <w:rPr>
              <w:rFonts w:ascii="Times New Roman" w:hAnsi="Times New Roman"/>
            </w:rPr>
            <w:t>Univ.</w:t>
          </w:r>
        </w:smartTag>
        <w:r>
          <w:rPr>
            <w:rFonts w:ascii="Times New Roman" w:hAnsi="Times New Roman"/>
          </w:rPr>
          <w:t xml:space="preserve"> of </w:t>
        </w:r>
        <w:smartTag w:uri="urn:schemas-microsoft-com:office:smarttags" w:element="PlaceName">
          <w:r>
            <w:rPr>
              <w:rFonts w:ascii="Times New Roman" w:hAnsi="Times New Roman"/>
            </w:rPr>
            <w:t>Florida</w:t>
          </w:r>
        </w:smartTag>
      </w:smartTag>
    </w:p>
    <w:p w14:paraId="7392A4FE" w14:textId="77777777" w:rsidR="006639E3" w:rsidRDefault="006639E3" w:rsidP="00977791">
      <w:pPr>
        <w:pStyle w:val="Heading4"/>
        <w:numPr>
          <w:ilvl w:val="0"/>
          <w:numId w:val="7"/>
        </w:numPr>
        <w:rPr>
          <w:rFonts w:ascii="Times New Roman" w:hAnsi="Times New Roman"/>
        </w:rPr>
      </w:pPr>
      <w:r>
        <w:rPr>
          <w:rFonts w:ascii="Times New Roman" w:hAnsi="Times New Roman"/>
        </w:rPr>
        <w:t xml:space="preserve">Caitlan S. Boon, </w:t>
      </w:r>
      <w:smartTag w:uri="urn:schemas-microsoft-com:office:smarttags" w:element="place">
        <w:smartTag w:uri="urn:schemas-microsoft-com:office:smarttags" w:element="PlaceType">
          <w:r>
            <w:rPr>
              <w:rFonts w:ascii="Times New Roman" w:hAnsi="Times New Roman"/>
            </w:rPr>
            <w:t>Univ.</w:t>
          </w:r>
        </w:smartTag>
        <w:r>
          <w:rPr>
            <w:rFonts w:ascii="Times New Roman" w:hAnsi="Times New Roman"/>
          </w:rPr>
          <w:t xml:space="preserve"> of </w:t>
        </w:r>
        <w:smartTag w:uri="urn:schemas-microsoft-com:office:smarttags" w:element="PlaceName">
          <w:r>
            <w:rPr>
              <w:rFonts w:ascii="Times New Roman" w:hAnsi="Times New Roman"/>
            </w:rPr>
            <w:t>Massachusetts</w:t>
          </w:r>
        </w:smartTag>
      </w:smartTag>
    </w:p>
    <w:p w14:paraId="5BD0909E" w14:textId="77777777" w:rsidR="00C42FC6" w:rsidRPr="008F408C" w:rsidRDefault="008F408C" w:rsidP="00977791">
      <w:pPr>
        <w:pStyle w:val="Heading4"/>
        <w:numPr>
          <w:ilvl w:val="0"/>
          <w:numId w:val="7"/>
        </w:numPr>
        <w:rPr>
          <w:rFonts w:ascii="Times New Roman" w:hAnsi="Times New Roman"/>
        </w:rPr>
      </w:pPr>
      <w:r>
        <w:rPr>
          <w:rFonts w:ascii="Times New Roman" w:hAnsi="Times New Roman"/>
        </w:rPr>
        <w:t>Yuk</w:t>
      </w:r>
      <w:r w:rsidR="00C42FC6" w:rsidRPr="008F408C">
        <w:rPr>
          <w:rFonts w:ascii="Times New Roman" w:hAnsi="Times New Roman"/>
        </w:rPr>
        <w:t>o Noda, Penn State Univ.</w:t>
      </w:r>
    </w:p>
    <w:p w14:paraId="6B48F069" w14:textId="77777777" w:rsidR="008F408C" w:rsidRDefault="008F408C" w:rsidP="00C42FC6">
      <w:pPr>
        <w:rPr>
          <w:sz w:val="24"/>
          <w:szCs w:val="24"/>
        </w:rPr>
      </w:pPr>
      <w:r w:rsidRPr="008F408C">
        <w:rPr>
          <w:sz w:val="24"/>
          <w:szCs w:val="24"/>
        </w:rPr>
        <w:t>2006</w:t>
      </w:r>
      <w:r>
        <w:rPr>
          <w:sz w:val="24"/>
          <w:szCs w:val="24"/>
        </w:rPr>
        <w:tab/>
        <w:t>Yu Wang, Rutgers Univ.</w:t>
      </w:r>
    </w:p>
    <w:p w14:paraId="683BE560" w14:textId="77777777" w:rsidR="00EF28F2" w:rsidRDefault="00EF28F2" w:rsidP="00C42FC6">
      <w:pPr>
        <w:rPr>
          <w:sz w:val="24"/>
          <w:szCs w:val="24"/>
        </w:rPr>
      </w:pPr>
      <w:r>
        <w:rPr>
          <w:sz w:val="24"/>
          <w:szCs w:val="24"/>
        </w:rPr>
        <w:t>2007</w:t>
      </w:r>
      <w:r>
        <w:rPr>
          <w:sz w:val="24"/>
          <w:szCs w:val="24"/>
        </w:rPr>
        <w:tab/>
        <w:t>Patricio Lozano, Univ. of Illinois</w:t>
      </w:r>
    </w:p>
    <w:p w14:paraId="5CDB902E" w14:textId="77777777" w:rsidR="00412D21" w:rsidRDefault="00412D21" w:rsidP="00C42FC6">
      <w:pPr>
        <w:rPr>
          <w:sz w:val="24"/>
          <w:szCs w:val="24"/>
        </w:rPr>
      </w:pPr>
      <w:r>
        <w:rPr>
          <w:sz w:val="24"/>
          <w:szCs w:val="24"/>
        </w:rPr>
        <w:t>2008</w:t>
      </w:r>
      <w:r>
        <w:rPr>
          <w:sz w:val="24"/>
          <w:szCs w:val="24"/>
        </w:rPr>
        <w:tab/>
        <w:t xml:space="preserve">Imelda </w:t>
      </w:r>
      <w:proofErr w:type="spellStart"/>
      <w:r>
        <w:rPr>
          <w:sz w:val="24"/>
          <w:szCs w:val="24"/>
        </w:rPr>
        <w:t>Ryona</w:t>
      </w:r>
      <w:proofErr w:type="spellEnd"/>
      <w:r>
        <w:rPr>
          <w:sz w:val="24"/>
          <w:szCs w:val="24"/>
        </w:rPr>
        <w:t>, Cornell Univ.</w:t>
      </w:r>
    </w:p>
    <w:p w14:paraId="6E371BA9" w14:textId="77777777" w:rsidR="009F4C5D" w:rsidRDefault="009F4C5D" w:rsidP="00C42FC6">
      <w:pPr>
        <w:rPr>
          <w:sz w:val="24"/>
          <w:szCs w:val="24"/>
        </w:rPr>
      </w:pPr>
      <w:r>
        <w:rPr>
          <w:sz w:val="24"/>
          <w:szCs w:val="24"/>
        </w:rPr>
        <w:t>2009</w:t>
      </w:r>
      <w:r>
        <w:rPr>
          <w:sz w:val="24"/>
          <w:szCs w:val="24"/>
        </w:rPr>
        <w:tab/>
      </w:r>
      <w:proofErr w:type="spellStart"/>
      <w:r>
        <w:rPr>
          <w:sz w:val="24"/>
          <w:szCs w:val="24"/>
        </w:rPr>
        <w:t>Wenping</w:t>
      </w:r>
      <w:proofErr w:type="spellEnd"/>
      <w:r>
        <w:rPr>
          <w:sz w:val="24"/>
          <w:szCs w:val="24"/>
        </w:rPr>
        <w:t xml:space="preserve"> Tang, Rutgers Univ.</w:t>
      </w:r>
    </w:p>
    <w:p w14:paraId="532D1243" w14:textId="77777777" w:rsidR="0099459F" w:rsidRDefault="0099459F" w:rsidP="00C42FC6">
      <w:pPr>
        <w:rPr>
          <w:sz w:val="24"/>
          <w:szCs w:val="24"/>
        </w:rPr>
      </w:pPr>
      <w:r>
        <w:rPr>
          <w:sz w:val="24"/>
          <w:szCs w:val="24"/>
        </w:rPr>
        <w:lastRenderedPageBreak/>
        <w:t>2011</w:t>
      </w:r>
      <w:r>
        <w:rPr>
          <w:sz w:val="24"/>
          <w:szCs w:val="24"/>
        </w:rPr>
        <w:tab/>
        <w:t xml:space="preserve">Jessica </w:t>
      </w:r>
      <w:proofErr w:type="spellStart"/>
      <w:r>
        <w:rPr>
          <w:sz w:val="24"/>
          <w:szCs w:val="24"/>
        </w:rPr>
        <w:t>Cooperstone</w:t>
      </w:r>
      <w:proofErr w:type="spellEnd"/>
      <w:r>
        <w:rPr>
          <w:sz w:val="24"/>
          <w:szCs w:val="24"/>
        </w:rPr>
        <w:t>, Ohio State Univ.</w:t>
      </w:r>
    </w:p>
    <w:p w14:paraId="03227587" w14:textId="77777777" w:rsidR="00902667" w:rsidRDefault="00902667" w:rsidP="00C42FC6">
      <w:pPr>
        <w:rPr>
          <w:sz w:val="24"/>
          <w:szCs w:val="24"/>
        </w:rPr>
      </w:pPr>
      <w:r>
        <w:rPr>
          <w:sz w:val="24"/>
          <w:szCs w:val="24"/>
        </w:rPr>
        <w:t>2012</w:t>
      </w:r>
      <w:r>
        <w:rPr>
          <w:sz w:val="24"/>
          <w:szCs w:val="24"/>
        </w:rPr>
        <w:tab/>
        <w:t>Rashin Sedighi, North Carolina A&amp;T Univ.</w:t>
      </w:r>
    </w:p>
    <w:p w14:paraId="5C035FB5" w14:textId="77777777" w:rsidR="00F97FEF" w:rsidRDefault="00F97FEF" w:rsidP="00F97FEF">
      <w:pPr>
        <w:rPr>
          <w:sz w:val="24"/>
          <w:szCs w:val="24"/>
        </w:rPr>
      </w:pPr>
      <w:r>
        <w:rPr>
          <w:sz w:val="24"/>
          <w:szCs w:val="24"/>
        </w:rPr>
        <w:t>2013</w:t>
      </w:r>
      <w:r>
        <w:rPr>
          <w:sz w:val="24"/>
          <w:szCs w:val="24"/>
        </w:rPr>
        <w:tab/>
        <w:t>Morgan Cichon, Ohio State University</w:t>
      </w:r>
    </w:p>
    <w:p w14:paraId="087B8E48" w14:textId="77777777" w:rsidR="000372FE" w:rsidRDefault="000372FE" w:rsidP="00F97FEF">
      <w:pPr>
        <w:rPr>
          <w:sz w:val="24"/>
          <w:szCs w:val="24"/>
        </w:rPr>
      </w:pPr>
      <w:r>
        <w:rPr>
          <w:sz w:val="24"/>
          <w:szCs w:val="24"/>
        </w:rPr>
        <w:t>2014</w:t>
      </w:r>
      <w:r>
        <w:rPr>
          <w:sz w:val="24"/>
          <w:szCs w:val="24"/>
        </w:rPr>
        <w:tab/>
        <w:t>Geoffrey A. Dubrow, Univ. of Minnesota</w:t>
      </w:r>
    </w:p>
    <w:p w14:paraId="070E1D60" w14:textId="77777777" w:rsidR="00926CAF" w:rsidRDefault="00926CAF" w:rsidP="00F97FEF">
      <w:pPr>
        <w:rPr>
          <w:sz w:val="24"/>
          <w:szCs w:val="24"/>
        </w:rPr>
      </w:pPr>
      <w:r>
        <w:rPr>
          <w:sz w:val="24"/>
          <w:szCs w:val="24"/>
        </w:rPr>
        <w:t>2015</w:t>
      </w:r>
      <w:r>
        <w:rPr>
          <w:sz w:val="24"/>
          <w:szCs w:val="24"/>
        </w:rPr>
        <w:tab/>
      </w:r>
      <w:r w:rsidRPr="00926CAF">
        <w:rPr>
          <w:sz w:val="24"/>
          <w:szCs w:val="24"/>
        </w:rPr>
        <w:t>Cansu Ekin Gumus</w:t>
      </w:r>
      <w:r>
        <w:rPr>
          <w:sz w:val="24"/>
          <w:szCs w:val="24"/>
        </w:rPr>
        <w:t>,</w:t>
      </w:r>
      <w:r w:rsidRPr="00926CAF">
        <w:rPr>
          <w:sz w:val="24"/>
          <w:szCs w:val="24"/>
        </w:rPr>
        <w:t xml:space="preserve"> Univ</w:t>
      </w:r>
      <w:r>
        <w:rPr>
          <w:sz w:val="24"/>
          <w:szCs w:val="24"/>
        </w:rPr>
        <w:t>.</w:t>
      </w:r>
      <w:r w:rsidRPr="00926CAF">
        <w:rPr>
          <w:sz w:val="24"/>
          <w:szCs w:val="24"/>
        </w:rPr>
        <w:t xml:space="preserve"> of Massachusetts</w:t>
      </w:r>
    </w:p>
    <w:p w14:paraId="4389AEB6" w14:textId="77777777" w:rsidR="00160B2A" w:rsidRDefault="00160B2A" w:rsidP="00F97FEF">
      <w:pPr>
        <w:rPr>
          <w:sz w:val="24"/>
          <w:szCs w:val="24"/>
        </w:rPr>
      </w:pPr>
      <w:r>
        <w:rPr>
          <w:sz w:val="24"/>
          <w:szCs w:val="24"/>
        </w:rPr>
        <w:t>2016</w:t>
      </w:r>
      <w:r>
        <w:rPr>
          <w:sz w:val="24"/>
          <w:szCs w:val="24"/>
        </w:rPr>
        <w:tab/>
        <w:t>Shi Feng, Univ. of Florida</w:t>
      </w:r>
    </w:p>
    <w:p w14:paraId="140056DC" w14:textId="77777777" w:rsidR="00651F54" w:rsidRDefault="00651F54" w:rsidP="00F97FEF">
      <w:pPr>
        <w:rPr>
          <w:sz w:val="24"/>
          <w:szCs w:val="24"/>
        </w:rPr>
      </w:pPr>
      <w:r>
        <w:rPr>
          <w:sz w:val="24"/>
          <w:szCs w:val="24"/>
        </w:rPr>
        <w:t>2017</w:t>
      </w:r>
      <w:r>
        <w:rPr>
          <w:sz w:val="24"/>
          <w:szCs w:val="24"/>
        </w:rPr>
        <w:tab/>
      </w:r>
      <w:proofErr w:type="spellStart"/>
      <w:r>
        <w:rPr>
          <w:sz w:val="24"/>
          <w:szCs w:val="24"/>
        </w:rPr>
        <w:t>Tianxi</w:t>
      </w:r>
      <w:proofErr w:type="spellEnd"/>
      <w:r>
        <w:rPr>
          <w:sz w:val="24"/>
          <w:szCs w:val="24"/>
        </w:rPr>
        <w:t xml:space="preserve"> Yang,</w:t>
      </w:r>
      <w:r w:rsidRPr="00926CAF">
        <w:rPr>
          <w:sz w:val="24"/>
          <w:szCs w:val="24"/>
        </w:rPr>
        <w:t xml:space="preserve"> Univ</w:t>
      </w:r>
      <w:r>
        <w:rPr>
          <w:sz w:val="24"/>
          <w:szCs w:val="24"/>
        </w:rPr>
        <w:t>.</w:t>
      </w:r>
      <w:r w:rsidRPr="00926CAF">
        <w:rPr>
          <w:sz w:val="24"/>
          <w:szCs w:val="24"/>
        </w:rPr>
        <w:t xml:space="preserve"> of Massachusetts</w:t>
      </w:r>
    </w:p>
    <w:p w14:paraId="6C10E81F" w14:textId="77777777" w:rsidR="00EF28F2" w:rsidRDefault="00535A3D" w:rsidP="00535A3D">
      <w:pPr>
        <w:rPr>
          <w:sz w:val="24"/>
          <w:szCs w:val="24"/>
        </w:rPr>
      </w:pPr>
      <w:r>
        <w:rPr>
          <w:snapToGrid w:val="0"/>
          <w:sz w:val="24"/>
          <w:szCs w:val="24"/>
        </w:rPr>
        <w:t>2018</w:t>
      </w:r>
      <w:r>
        <w:rPr>
          <w:snapToGrid w:val="0"/>
          <w:sz w:val="24"/>
          <w:szCs w:val="24"/>
        </w:rPr>
        <w:tab/>
      </w:r>
      <w:r w:rsidRPr="00535A3D">
        <w:rPr>
          <w:snapToGrid w:val="0"/>
          <w:sz w:val="24"/>
          <w:szCs w:val="24"/>
        </w:rPr>
        <w:t xml:space="preserve">Amadeus </w:t>
      </w:r>
      <w:proofErr w:type="spellStart"/>
      <w:r w:rsidRPr="00535A3D">
        <w:rPr>
          <w:snapToGrid w:val="0"/>
          <w:sz w:val="24"/>
          <w:szCs w:val="24"/>
        </w:rPr>
        <w:t>Driando</w:t>
      </w:r>
      <w:proofErr w:type="spellEnd"/>
      <w:r w:rsidRPr="00535A3D">
        <w:rPr>
          <w:snapToGrid w:val="0"/>
          <w:sz w:val="24"/>
          <w:szCs w:val="24"/>
        </w:rPr>
        <w:t xml:space="preserve"> Ahnan</w:t>
      </w:r>
      <w:r>
        <w:rPr>
          <w:snapToGrid w:val="0"/>
          <w:sz w:val="24"/>
          <w:szCs w:val="24"/>
        </w:rPr>
        <w:t xml:space="preserve">, </w:t>
      </w:r>
      <w:r w:rsidRPr="00926CAF">
        <w:rPr>
          <w:sz w:val="24"/>
          <w:szCs w:val="24"/>
        </w:rPr>
        <w:t>Univ</w:t>
      </w:r>
      <w:r>
        <w:rPr>
          <w:sz w:val="24"/>
          <w:szCs w:val="24"/>
        </w:rPr>
        <w:t>.</w:t>
      </w:r>
      <w:r w:rsidRPr="00926CAF">
        <w:rPr>
          <w:sz w:val="24"/>
          <w:szCs w:val="24"/>
        </w:rPr>
        <w:t xml:space="preserve"> of Massachusetts</w:t>
      </w:r>
    </w:p>
    <w:p w14:paraId="5FA5E1EC" w14:textId="77777777" w:rsidR="00706E39" w:rsidRDefault="00706E39" w:rsidP="00535A3D">
      <w:pPr>
        <w:rPr>
          <w:snapToGrid w:val="0"/>
          <w:sz w:val="24"/>
          <w:szCs w:val="24"/>
        </w:rPr>
      </w:pPr>
      <w:r>
        <w:rPr>
          <w:snapToGrid w:val="0"/>
          <w:sz w:val="24"/>
          <w:szCs w:val="24"/>
        </w:rPr>
        <w:t>2019</w:t>
      </w:r>
      <w:r>
        <w:rPr>
          <w:snapToGrid w:val="0"/>
          <w:sz w:val="24"/>
          <w:szCs w:val="24"/>
        </w:rPr>
        <w:tab/>
      </w:r>
      <w:r w:rsidR="00B37029" w:rsidRPr="00B37029">
        <w:rPr>
          <w:snapToGrid w:val="0"/>
          <w:sz w:val="24"/>
          <w:szCs w:val="24"/>
        </w:rPr>
        <w:t>Brianne M. Linne, Ohio State University</w:t>
      </w:r>
    </w:p>
    <w:p w14:paraId="79D913E4" w14:textId="77777777" w:rsidR="00993116" w:rsidRDefault="00B37029" w:rsidP="00993116">
      <w:pPr>
        <w:rPr>
          <w:snapToGrid w:val="0"/>
          <w:sz w:val="24"/>
          <w:szCs w:val="24"/>
        </w:rPr>
      </w:pPr>
      <w:r>
        <w:rPr>
          <w:snapToGrid w:val="0"/>
          <w:sz w:val="24"/>
          <w:szCs w:val="24"/>
        </w:rPr>
        <w:t>2020</w:t>
      </w:r>
      <w:r>
        <w:rPr>
          <w:snapToGrid w:val="0"/>
          <w:sz w:val="24"/>
          <w:szCs w:val="24"/>
        </w:rPr>
        <w:tab/>
      </w:r>
      <w:proofErr w:type="spellStart"/>
      <w:r w:rsidR="00993116" w:rsidRPr="00993116">
        <w:rPr>
          <w:snapToGrid w:val="0"/>
          <w:sz w:val="24"/>
          <w:szCs w:val="24"/>
        </w:rPr>
        <w:t>Xinhe</w:t>
      </w:r>
      <w:proofErr w:type="spellEnd"/>
      <w:r w:rsidR="00993116" w:rsidRPr="00993116">
        <w:rPr>
          <w:snapToGrid w:val="0"/>
          <w:sz w:val="24"/>
          <w:szCs w:val="24"/>
        </w:rPr>
        <w:t xml:space="preserve"> Huang</w:t>
      </w:r>
      <w:r w:rsidR="00993116">
        <w:rPr>
          <w:snapToGrid w:val="0"/>
          <w:sz w:val="24"/>
          <w:szCs w:val="24"/>
        </w:rPr>
        <w:t xml:space="preserve">, </w:t>
      </w:r>
      <w:r w:rsidR="00993116" w:rsidRPr="00993116">
        <w:rPr>
          <w:snapToGrid w:val="0"/>
          <w:sz w:val="24"/>
          <w:szCs w:val="24"/>
        </w:rPr>
        <w:t>Univ</w:t>
      </w:r>
      <w:r w:rsidR="00993116">
        <w:rPr>
          <w:snapToGrid w:val="0"/>
          <w:sz w:val="24"/>
          <w:szCs w:val="24"/>
        </w:rPr>
        <w:t>.</w:t>
      </w:r>
      <w:r w:rsidR="00993116" w:rsidRPr="00993116">
        <w:rPr>
          <w:snapToGrid w:val="0"/>
          <w:sz w:val="24"/>
          <w:szCs w:val="24"/>
        </w:rPr>
        <w:t xml:space="preserve"> of Illinois </w:t>
      </w:r>
    </w:p>
    <w:p w14:paraId="17DD0705" w14:textId="5F74ECFA" w:rsidR="00993116" w:rsidRDefault="00347E97" w:rsidP="00DA2085">
      <w:pPr>
        <w:tabs>
          <w:tab w:val="left" w:pos="720"/>
          <w:tab w:val="left" w:pos="1440"/>
          <w:tab w:val="left" w:pos="2160"/>
          <w:tab w:val="center" w:pos="4680"/>
        </w:tabs>
        <w:rPr>
          <w:sz w:val="24"/>
          <w:szCs w:val="24"/>
        </w:rPr>
      </w:pPr>
      <w:r w:rsidRPr="00347E97">
        <w:rPr>
          <w:sz w:val="24"/>
          <w:szCs w:val="24"/>
        </w:rPr>
        <w:t>2021</w:t>
      </w:r>
      <w:r w:rsidRPr="00347E97">
        <w:rPr>
          <w:sz w:val="24"/>
          <w:szCs w:val="24"/>
        </w:rPr>
        <w:tab/>
        <w:t>Holly D. Childs</w:t>
      </w:r>
      <w:r w:rsidR="00DA2085">
        <w:rPr>
          <w:sz w:val="24"/>
          <w:szCs w:val="24"/>
        </w:rPr>
        <w:t>, Univ. of Maryland</w:t>
      </w:r>
    </w:p>
    <w:p w14:paraId="02856881" w14:textId="494FC443" w:rsidR="00E328F2" w:rsidRDefault="000A66AF" w:rsidP="00993116">
      <w:pPr>
        <w:rPr>
          <w:sz w:val="24"/>
          <w:szCs w:val="24"/>
        </w:rPr>
      </w:pPr>
      <w:r>
        <w:rPr>
          <w:sz w:val="24"/>
          <w:szCs w:val="24"/>
        </w:rPr>
        <w:t>2022</w:t>
      </w:r>
      <w:r>
        <w:rPr>
          <w:sz w:val="24"/>
          <w:szCs w:val="24"/>
        </w:rPr>
        <w:tab/>
        <w:t>Zihan Wang</w:t>
      </w:r>
      <w:r w:rsidR="00DA2085">
        <w:rPr>
          <w:sz w:val="24"/>
          <w:szCs w:val="24"/>
        </w:rPr>
        <w:t>, Univ. of Alberta</w:t>
      </w:r>
    </w:p>
    <w:p w14:paraId="0442FE2E" w14:textId="446871C0" w:rsidR="00E328F2" w:rsidRDefault="002202C3" w:rsidP="00CE39E1">
      <w:pPr>
        <w:rPr>
          <w:sz w:val="24"/>
          <w:szCs w:val="24"/>
        </w:rPr>
      </w:pPr>
      <w:r>
        <w:rPr>
          <w:sz w:val="24"/>
          <w:szCs w:val="24"/>
        </w:rPr>
        <w:t>2023</w:t>
      </w:r>
      <w:r>
        <w:rPr>
          <w:sz w:val="24"/>
          <w:szCs w:val="24"/>
        </w:rPr>
        <w:tab/>
        <w:t xml:space="preserve">Kaidi </w:t>
      </w:r>
      <w:r w:rsidR="00AB1268">
        <w:rPr>
          <w:sz w:val="24"/>
          <w:szCs w:val="24"/>
        </w:rPr>
        <w:t>Wang, McGill Univ.</w:t>
      </w:r>
    </w:p>
    <w:p w14:paraId="49C811D1" w14:textId="683968CD" w:rsidR="00CE39E1" w:rsidRDefault="00CE39E1" w:rsidP="00CE39E1">
      <w:pPr>
        <w:rPr>
          <w:sz w:val="24"/>
          <w:szCs w:val="24"/>
        </w:rPr>
      </w:pPr>
      <w:r>
        <w:rPr>
          <w:sz w:val="24"/>
          <w:szCs w:val="24"/>
        </w:rPr>
        <w:t>2024</w:t>
      </w:r>
      <w:r>
        <w:rPr>
          <w:sz w:val="24"/>
          <w:szCs w:val="24"/>
        </w:rPr>
        <w:tab/>
      </w:r>
      <w:r w:rsidR="00DA35C5" w:rsidRPr="00DA35C5">
        <w:rPr>
          <w:sz w:val="24"/>
          <w:szCs w:val="24"/>
        </w:rPr>
        <w:t>Sarah L. Caballero,</w:t>
      </w:r>
      <w:r w:rsidR="00DA35C5">
        <w:rPr>
          <w:sz w:val="24"/>
          <w:szCs w:val="24"/>
        </w:rPr>
        <w:t xml:space="preserve"> Oregon State Univ.</w:t>
      </w:r>
    </w:p>
    <w:p w14:paraId="5B091F90" w14:textId="77777777" w:rsidR="00CE39E1" w:rsidRPr="00CE39E1" w:rsidRDefault="00CE39E1" w:rsidP="00CE39E1">
      <w:pPr>
        <w:rPr>
          <w:sz w:val="24"/>
          <w:szCs w:val="24"/>
        </w:rPr>
      </w:pPr>
    </w:p>
    <w:p w14:paraId="15630198" w14:textId="5EAF404F" w:rsidR="006639E3" w:rsidRDefault="00B1385D">
      <w:pPr>
        <w:pStyle w:val="BodyText3"/>
        <w:rPr>
          <w:rFonts w:ascii="Times New Roman" w:hAnsi="Times New Roman"/>
          <w:sz w:val="28"/>
        </w:rPr>
      </w:pPr>
      <w:r>
        <w:rPr>
          <w:rFonts w:ascii="Times New Roman" w:hAnsi="Times New Roman"/>
          <w:sz w:val="28"/>
        </w:rPr>
        <w:t>4</w:t>
      </w:r>
      <w:r w:rsidR="006639E3">
        <w:rPr>
          <w:rFonts w:ascii="Times New Roman" w:hAnsi="Times New Roman"/>
          <w:sz w:val="28"/>
        </w:rPr>
        <w:t>.</w:t>
      </w:r>
      <w:r w:rsidR="006639E3">
        <w:rPr>
          <w:rFonts w:ascii="Times New Roman" w:hAnsi="Times New Roman"/>
          <w:b w:val="0"/>
          <w:sz w:val="28"/>
        </w:rPr>
        <w:t xml:space="preserve">  </w:t>
      </w:r>
      <w:r w:rsidR="006639E3">
        <w:rPr>
          <w:rFonts w:ascii="Times New Roman" w:hAnsi="Times New Roman"/>
          <w:sz w:val="28"/>
        </w:rPr>
        <w:t>AGFD Young Scientist Award</w:t>
      </w:r>
    </w:p>
    <w:p w14:paraId="1240CF3B" w14:textId="77777777" w:rsidR="006639E3" w:rsidRDefault="006639E3">
      <w:pPr>
        <w:pStyle w:val="BodyText3"/>
        <w:rPr>
          <w:rFonts w:ascii="Times New Roman" w:hAnsi="Times New Roman"/>
          <w:b w:val="0"/>
          <w:sz w:val="28"/>
        </w:rPr>
      </w:pPr>
    </w:p>
    <w:p w14:paraId="5B5AC7F3" w14:textId="77777777" w:rsidR="006639E3" w:rsidRDefault="00044237">
      <w:pPr>
        <w:rPr>
          <w:b/>
          <w:snapToGrid w:val="0"/>
          <w:sz w:val="24"/>
        </w:rPr>
      </w:pPr>
      <w:r>
        <w:rPr>
          <w:b/>
          <w:snapToGrid w:val="0"/>
          <w:sz w:val="24"/>
        </w:rPr>
        <w:t>S</w:t>
      </w:r>
      <w:r w:rsidR="006639E3">
        <w:rPr>
          <w:b/>
          <w:snapToGrid w:val="0"/>
          <w:sz w:val="24"/>
        </w:rPr>
        <w:t>ponsored by the Division of Agricultural and Food Chemistry o</w:t>
      </w:r>
      <w:r>
        <w:rPr>
          <w:b/>
          <w:snapToGrid w:val="0"/>
          <w:sz w:val="24"/>
        </w:rPr>
        <w:t>f the American Chemical Society</w:t>
      </w:r>
    </w:p>
    <w:p w14:paraId="44B593FD" w14:textId="77777777" w:rsidR="006639E3" w:rsidRDefault="006639E3">
      <w:pPr>
        <w:rPr>
          <w:snapToGrid w:val="0"/>
          <w:sz w:val="24"/>
        </w:rPr>
      </w:pPr>
    </w:p>
    <w:p w14:paraId="04FB1B2B" w14:textId="77777777" w:rsidR="006639E3" w:rsidRDefault="006639E3">
      <w:pPr>
        <w:pStyle w:val="BodyText2"/>
        <w:rPr>
          <w:rFonts w:ascii="Times New Roman" w:hAnsi="Times New Roman"/>
        </w:rPr>
      </w:pPr>
      <w:r>
        <w:rPr>
          <w:rFonts w:ascii="Times New Roman" w:hAnsi="Times New Roman"/>
        </w:rPr>
        <w:t>First awarded:  1992.</w:t>
      </w:r>
    </w:p>
    <w:p w14:paraId="304DF453" w14:textId="77777777" w:rsidR="006639E3" w:rsidRDefault="006639E3">
      <w:pPr>
        <w:pStyle w:val="BodyText2"/>
        <w:rPr>
          <w:rFonts w:ascii="Times New Roman" w:hAnsi="Times New Roman"/>
        </w:rPr>
      </w:pPr>
    </w:p>
    <w:p w14:paraId="39A2D45E" w14:textId="77777777" w:rsidR="006639E3" w:rsidRDefault="006639E3">
      <w:pPr>
        <w:pStyle w:val="BodyText3"/>
        <w:rPr>
          <w:rFonts w:ascii="Times New Roman" w:hAnsi="Times New Roman"/>
          <w:b w:val="0"/>
        </w:rPr>
      </w:pPr>
      <w:r>
        <w:rPr>
          <w:rFonts w:ascii="Times New Roman" w:hAnsi="Times New Roman"/>
          <w:b w:val="0"/>
        </w:rPr>
        <w:t xml:space="preserve">Purpose:  To recognize outstanding scientific contributions of scientists early in their careers to the field of agricultural and food chemistry. </w:t>
      </w:r>
    </w:p>
    <w:p w14:paraId="36B9E72D" w14:textId="77777777" w:rsidR="006639E3" w:rsidRDefault="006639E3">
      <w:pPr>
        <w:pStyle w:val="BodyText3"/>
        <w:rPr>
          <w:rFonts w:ascii="Times New Roman" w:hAnsi="Times New Roman"/>
          <w:b w:val="0"/>
        </w:rPr>
      </w:pPr>
    </w:p>
    <w:p w14:paraId="14E678B3" w14:textId="77777777" w:rsidR="006639E3" w:rsidRDefault="006639E3">
      <w:pPr>
        <w:pStyle w:val="BodyText3"/>
        <w:rPr>
          <w:rFonts w:ascii="Times New Roman" w:hAnsi="Times New Roman"/>
          <w:b w:val="0"/>
        </w:rPr>
      </w:pPr>
      <w:r>
        <w:rPr>
          <w:rFonts w:ascii="Times New Roman" w:hAnsi="Times New Roman"/>
          <w:b w:val="0"/>
        </w:rPr>
        <w:t xml:space="preserve">Eligibility:  Candidates must have earned their last degree within twelve years of October 1 of the year of the presentation.  </w:t>
      </w:r>
    </w:p>
    <w:p w14:paraId="68B12C36" w14:textId="77777777" w:rsidR="006639E3" w:rsidRDefault="006639E3">
      <w:pPr>
        <w:pStyle w:val="BodyText3"/>
        <w:rPr>
          <w:rFonts w:ascii="Times New Roman" w:hAnsi="Times New Roman"/>
          <w:b w:val="0"/>
        </w:rPr>
      </w:pPr>
    </w:p>
    <w:p w14:paraId="6FFA14DE" w14:textId="6D5704D2" w:rsidR="006639E3" w:rsidRDefault="006639E3" w:rsidP="00F6674A">
      <w:pPr>
        <w:pStyle w:val="BodyText3"/>
        <w:rPr>
          <w:rFonts w:ascii="Times New Roman" w:hAnsi="Times New Roman"/>
          <w:b w:val="0"/>
        </w:rPr>
      </w:pPr>
      <w:r>
        <w:rPr>
          <w:rFonts w:ascii="Times New Roman" w:hAnsi="Times New Roman"/>
          <w:b w:val="0"/>
        </w:rPr>
        <w:t>Prize:  $1000</w:t>
      </w:r>
      <w:r w:rsidR="007E23A0">
        <w:rPr>
          <w:rFonts w:ascii="Times New Roman" w:hAnsi="Times New Roman"/>
          <w:b w:val="0"/>
        </w:rPr>
        <w:t xml:space="preserve"> and</w:t>
      </w:r>
      <w:r>
        <w:rPr>
          <w:rFonts w:ascii="Times New Roman" w:hAnsi="Times New Roman"/>
          <w:b w:val="0"/>
        </w:rPr>
        <w:t xml:space="preserve"> an engraved plaque</w:t>
      </w:r>
      <w:r w:rsidR="007E23A0">
        <w:rPr>
          <w:rFonts w:ascii="Times New Roman" w:hAnsi="Times New Roman"/>
          <w:b w:val="0"/>
        </w:rPr>
        <w:t>.</w:t>
      </w:r>
      <w:r>
        <w:rPr>
          <w:rFonts w:ascii="Times New Roman" w:hAnsi="Times New Roman"/>
          <w:b w:val="0"/>
        </w:rPr>
        <w:t xml:space="preserve"> </w:t>
      </w:r>
      <w:r w:rsidR="007E23A0">
        <w:rPr>
          <w:rFonts w:ascii="Times New Roman" w:hAnsi="Times New Roman"/>
          <w:b w:val="0"/>
        </w:rPr>
        <w:t xml:space="preserve"> </w:t>
      </w:r>
      <w:r w:rsidR="00F6674A" w:rsidRPr="00F6674A">
        <w:rPr>
          <w:rFonts w:ascii="Times New Roman" w:hAnsi="Times New Roman"/>
          <w:b w:val="0"/>
        </w:rPr>
        <w:t>A panel of AGFD judges will choose the Young Scientist based on the nomination package. The awardee will be invited to present their research during a symposium as part of the AGFD program at the fall ACS meeting. The awardee will receive up to $1000 to off-set travel expenses.</w:t>
      </w:r>
      <w:r w:rsidR="007E23A0" w:rsidRPr="007E23A0">
        <w:rPr>
          <w:rFonts w:ascii="Times New Roman" w:hAnsi="Times New Roman"/>
          <w:b w:val="0"/>
        </w:rPr>
        <w:t xml:space="preserve"> </w:t>
      </w:r>
    </w:p>
    <w:p w14:paraId="67FF6F26" w14:textId="77777777" w:rsidR="006639E3" w:rsidRDefault="006639E3">
      <w:pPr>
        <w:pStyle w:val="BodyText3"/>
        <w:rPr>
          <w:rFonts w:ascii="Times New Roman" w:hAnsi="Times New Roman"/>
          <w:b w:val="0"/>
        </w:rPr>
      </w:pPr>
    </w:p>
    <w:p w14:paraId="4D57F13A" w14:textId="77777777" w:rsidR="006639E3" w:rsidRDefault="006639E3">
      <w:pPr>
        <w:pStyle w:val="BodyText3"/>
        <w:rPr>
          <w:rFonts w:ascii="Times New Roman" w:hAnsi="Times New Roman"/>
          <w:b w:val="0"/>
        </w:rPr>
      </w:pPr>
      <w:r>
        <w:rPr>
          <w:rFonts w:ascii="Times New Roman" w:hAnsi="Times New Roman"/>
          <w:b w:val="0"/>
        </w:rPr>
        <w:t xml:space="preserve">Nomination package:  A nomination letter, two supporting letters, </w:t>
      </w:r>
      <w:r w:rsidR="007E23A0">
        <w:rPr>
          <w:rFonts w:ascii="Times New Roman" w:hAnsi="Times New Roman"/>
          <w:b w:val="0"/>
        </w:rPr>
        <w:t xml:space="preserve">a two-page summary of the research of significance, a 150-word abstract of the proposed oral presentation, </w:t>
      </w:r>
      <w:r>
        <w:rPr>
          <w:rFonts w:ascii="Times New Roman" w:hAnsi="Times New Roman"/>
          <w:b w:val="0"/>
        </w:rPr>
        <w:t xml:space="preserve">and the candidate’s curriculum vitae.  The nominator must be a member of the Division.  </w:t>
      </w:r>
    </w:p>
    <w:p w14:paraId="41CE118A" w14:textId="77777777" w:rsidR="006639E3" w:rsidRDefault="006639E3">
      <w:pPr>
        <w:pStyle w:val="BodyText3"/>
        <w:rPr>
          <w:rFonts w:ascii="Times New Roman" w:hAnsi="Times New Roman"/>
          <w:b w:val="0"/>
        </w:rPr>
      </w:pPr>
    </w:p>
    <w:p w14:paraId="1983C250" w14:textId="77777777" w:rsidR="006639E3" w:rsidRDefault="006639E3">
      <w:pPr>
        <w:pStyle w:val="BodyText3"/>
        <w:rPr>
          <w:rFonts w:ascii="Times New Roman" w:hAnsi="Times New Roman"/>
          <w:b w:val="0"/>
        </w:rPr>
      </w:pPr>
      <w:r>
        <w:rPr>
          <w:rFonts w:ascii="Times New Roman" w:hAnsi="Times New Roman"/>
          <w:b w:val="0"/>
        </w:rPr>
        <w:t xml:space="preserve">Deadline:  </w:t>
      </w:r>
      <w:r w:rsidR="00A715ED">
        <w:rPr>
          <w:rFonts w:ascii="Times New Roman" w:hAnsi="Times New Roman"/>
          <w:b w:val="0"/>
        </w:rPr>
        <w:t>February</w:t>
      </w:r>
      <w:r>
        <w:rPr>
          <w:rFonts w:ascii="Times New Roman" w:hAnsi="Times New Roman"/>
          <w:b w:val="0"/>
        </w:rPr>
        <w:t xml:space="preserve"> 1.  </w:t>
      </w:r>
    </w:p>
    <w:p w14:paraId="6EC22F1B" w14:textId="77777777" w:rsidR="006639E3" w:rsidRDefault="006639E3">
      <w:pPr>
        <w:pStyle w:val="BodyText3"/>
        <w:rPr>
          <w:rFonts w:ascii="Times New Roman" w:hAnsi="Times New Roman"/>
          <w:b w:val="0"/>
        </w:rPr>
      </w:pPr>
    </w:p>
    <w:p w14:paraId="2C435C83" w14:textId="77777777" w:rsidR="007C2FCE" w:rsidRPr="007C2FCE" w:rsidRDefault="006639E3" w:rsidP="007C2FCE">
      <w:pPr>
        <w:rPr>
          <w:snapToGrid w:val="0"/>
          <w:sz w:val="24"/>
          <w:szCs w:val="24"/>
        </w:rPr>
      </w:pPr>
      <w:r w:rsidRPr="007C2FCE">
        <w:rPr>
          <w:sz w:val="24"/>
          <w:szCs w:val="24"/>
        </w:rPr>
        <w:t>Send nominations to:</w:t>
      </w:r>
      <w:r w:rsidR="001C5438" w:rsidRPr="007C2FCE">
        <w:rPr>
          <w:sz w:val="24"/>
          <w:szCs w:val="24"/>
        </w:rPr>
        <w:t xml:space="preserve"> </w:t>
      </w:r>
      <w:r w:rsidR="00706E39" w:rsidRPr="007C2FCE">
        <w:rPr>
          <w:sz w:val="24"/>
          <w:szCs w:val="24"/>
        </w:rPr>
        <w:t xml:space="preserve">Michael </w:t>
      </w:r>
      <w:r w:rsidR="007C2FCE" w:rsidRPr="007C2FCE">
        <w:rPr>
          <w:bCs/>
          <w:sz w:val="24"/>
          <w:szCs w:val="24"/>
        </w:rPr>
        <w:t>J. Morello,</w:t>
      </w:r>
      <w:r w:rsidR="007C2FCE" w:rsidRPr="007C2FCE">
        <w:rPr>
          <w:b/>
          <w:sz w:val="24"/>
          <w:szCs w:val="24"/>
        </w:rPr>
        <w:t xml:space="preserve"> </w:t>
      </w:r>
      <w:r w:rsidR="007C2FCE" w:rsidRPr="007C2FCE">
        <w:rPr>
          <w:snapToGrid w:val="0"/>
          <w:sz w:val="24"/>
          <w:szCs w:val="24"/>
        </w:rPr>
        <w:t>mjmorello226@gmail.com</w:t>
      </w:r>
    </w:p>
    <w:p w14:paraId="5B6D10A1" w14:textId="77777777" w:rsidR="00A41CC2" w:rsidRPr="007C2FCE" w:rsidRDefault="00A41CC2" w:rsidP="00A41CC2">
      <w:pPr>
        <w:rPr>
          <w:sz w:val="24"/>
          <w:szCs w:val="24"/>
        </w:rPr>
      </w:pPr>
    </w:p>
    <w:p w14:paraId="0223DC8A" w14:textId="77777777" w:rsidR="006639E3" w:rsidRDefault="006639E3">
      <w:pPr>
        <w:pStyle w:val="BodyText3"/>
        <w:rPr>
          <w:rFonts w:ascii="Times New Roman" w:hAnsi="Times New Roman"/>
          <w:b w:val="0"/>
        </w:rPr>
      </w:pPr>
      <w:r>
        <w:rPr>
          <w:rFonts w:ascii="Times New Roman" w:hAnsi="Times New Roman"/>
          <w:b w:val="0"/>
        </w:rPr>
        <w:t>Previous winners:</w:t>
      </w:r>
    </w:p>
    <w:p w14:paraId="34D04AC3" w14:textId="77777777" w:rsidR="006639E3" w:rsidRDefault="006639E3" w:rsidP="00CB5D89">
      <w:pPr>
        <w:pStyle w:val="BodyText3"/>
        <w:numPr>
          <w:ilvl w:val="0"/>
          <w:numId w:val="19"/>
        </w:numPr>
        <w:rPr>
          <w:rFonts w:ascii="Times New Roman" w:hAnsi="Times New Roman"/>
          <w:b w:val="0"/>
        </w:rPr>
      </w:pPr>
      <w:r>
        <w:rPr>
          <w:rFonts w:ascii="Times New Roman" w:hAnsi="Times New Roman"/>
          <w:b w:val="0"/>
        </w:rPr>
        <w:t>Shelly Schmidt, Univ. of Illinois-Champaign</w:t>
      </w:r>
    </w:p>
    <w:p w14:paraId="35D0F043" w14:textId="77777777" w:rsidR="006639E3" w:rsidRDefault="006639E3" w:rsidP="00CB5D89">
      <w:pPr>
        <w:pStyle w:val="BodyText3"/>
        <w:numPr>
          <w:ilvl w:val="0"/>
          <w:numId w:val="19"/>
        </w:numPr>
        <w:rPr>
          <w:rFonts w:ascii="Times New Roman" w:hAnsi="Times New Roman"/>
          <w:b w:val="0"/>
        </w:rPr>
      </w:pPr>
      <w:r>
        <w:rPr>
          <w:rFonts w:ascii="Times New Roman" w:hAnsi="Times New Roman"/>
          <w:b w:val="0"/>
        </w:rPr>
        <w:t>Michael J. McCarthy, Univ. of California-Davis</w:t>
      </w:r>
    </w:p>
    <w:p w14:paraId="2B9E0784" w14:textId="77777777" w:rsidR="006639E3" w:rsidRDefault="006639E3" w:rsidP="00CB5D89">
      <w:pPr>
        <w:pStyle w:val="BodyText3"/>
        <w:numPr>
          <w:ilvl w:val="0"/>
          <w:numId w:val="19"/>
        </w:numPr>
        <w:rPr>
          <w:rFonts w:ascii="Times New Roman" w:hAnsi="Times New Roman"/>
          <w:b w:val="0"/>
        </w:rPr>
      </w:pPr>
      <w:r>
        <w:rPr>
          <w:rFonts w:ascii="Times New Roman" w:hAnsi="Times New Roman"/>
          <w:b w:val="0"/>
        </w:rPr>
        <w:t xml:space="preserve">Eric </w:t>
      </w:r>
      <w:r w:rsidR="00E27873">
        <w:rPr>
          <w:rFonts w:ascii="Times New Roman" w:hAnsi="Times New Roman"/>
          <w:b w:val="0"/>
        </w:rPr>
        <w:t xml:space="preserve">A. </w:t>
      </w:r>
      <w:r>
        <w:rPr>
          <w:rFonts w:ascii="Times New Roman" w:hAnsi="Times New Roman"/>
          <w:b w:val="0"/>
        </w:rPr>
        <w:t>Decker, Univ. of Massachusetts-Amherst</w:t>
      </w:r>
    </w:p>
    <w:p w14:paraId="6893303D" w14:textId="77777777" w:rsidR="006639E3" w:rsidRDefault="006639E3" w:rsidP="00CB5D89">
      <w:pPr>
        <w:pStyle w:val="BodyText3"/>
        <w:numPr>
          <w:ilvl w:val="0"/>
          <w:numId w:val="19"/>
        </w:numPr>
        <w:rPr>
          <w:rFonts w:ascii="Times New Roman" w:hAnsi="Times New Roman"/>
          <w:b w:val="0"/>
        </w:rPr>
      </w:pPr>
      <w:r>
        <w:rPr>
          <w:rFonts w:ascii="Times New Roman" w:hAnsi="Times New Roman"/>
          <w:b w:val="0"/>
        </w:rPr>
        <w:t xml:space="preserve">Thomas G. Hartman, </w:t>
      </w:r>
      <w:smartTag w:uri="urn:schemas-microsoft-com:office:smarttags" w:element="place">
        <w:smartTag w:uri="urn:schemas-microsoft-com:office:smarttags" w:element="PlaceName">
          <w:r>
            <w:rPr>
              <w:rFonts w:ascii="Times New Roman" w:hAnsi="Times New Roman"/>
              <w:b w:val="0"/>
            </w:rPr>
            <w:t>Rutgers</w:t>
          </w:r>
        </w:smartTag>
        <w:r>
          <w:rPr>
            <w:rFonts w:ascii="Times New Roman" w:hAnsi="Times New Roman"/>
            <w:b w:val="0"/>
          </w:rPr>
          <w:t xml:space="preserve"> </w:t>
        </w:r>
        <w:smartTag w:uri="urn:schemas-microsoft-com:office:smarttags" w:element="PlaceType">
          <w:r>
            <w:rPr>
              <w:rFonts w:ascii="Times New Roman" w:hAnsi="Times New Roman"/>
              <w:b w:val="0"/>
            </w:rPr>
            <w:t>Univ.</w:t>
          </w:r>
        </w:smartTag>
      </w:smartTag>
    </w:p>
    <w:p w14:paraId="71AE7377" w14:textId="77777777" w:rsidR="006639E3" w:rsidRDefault="006639E3" w:rsidP="00CB5D89">
      <w:pPr>
        <w:pStyle w:val="BodyText3"/>
        <w:numPr>
          <w:ilvl w:val="0"/>
          <w:numId w:val="19"/>
        </w:numPr>
        <w:rPr>
          <w:rFonts w:ascii="Times New Roman" w:hAnsi="Times New Roman"/>
          <w:b w:val="0"/>
        </w:rPr>
      </w:pPr>
      <w:r>
        <w:rPr>
          <w:rFonts w:ascii="Times New Roman" w:hAnsi="Times New Roman"/>
          <w:b w:val="0"/>
        </w:rPr>
        <w:lastRenderedPageBreak/>
        <w:t>David Julian McClements, Univ. of Massachusetts-Amherst</w:t>
      </w:r>
    </w:p>
    <w:p w14:paraId="4C909E3B" w14:textId="77777777" w:rsidR="006639E3" w:rsidRDefault="006639E3" w:rsidP="00CB5D89">
      <w:pPr>
        <w:pStyle w:val="BodyText3"/>
        <w:numPr>
          <w:ilvl w:val="0"/>
          <w:numId w:val="19"/>
        </w:numPr>
        <w:rPr>
          <w:rFonts w:ascii="Times New Roman" w:hAnsi="Times New Roman"/>
          <w:b w:val="0"/>
        </w:rPr>
      </w:pPr>
      <w:proofErr w:type="spellStart"/>
      <w:r>
        <w:rPr>
          <w:rFonts w:ascii="Times New Roman" w:hAnsi="Times New Roman"/>
          <w:b w:val="0"/>
        </w:rPr>
        <w:t>Youling</w:t>
      </w:r>
      <w:proofErr w:type="spellEnd"/>
      <w:r>
        <w:rPr>
          <w:rFonts w:ascii="Times New Roman" w:hAnsi="Times New Roman"/>
          <w:b w:val="0"/>
        </w:rPr>
        <w:t xml:space="preserve"> L. Xiong, Univ. of Kentucky-Lexington</w:t>
      </w:r>
    </w:p>
    <w:p w14:paraId="63131CF7" w14:textId="77777777" w:rsidR="006639E3" w:rsidRDefault="006639E3" w:rsidP="00CB5D89">
      <w:pPr>
        <w:pStyle w:val="BodyText3"/>
        <w:numPr>
          <w:ilvl w:val="0"/>
          <w:numId w:val="19"/>
        </w:numPr>
        <w:rPr>
          <w:rFonts w:ascii="Times New Roman" w:hAnsi="Times New Roman"/>
          <w:b w:val="0"/>
        </w:rPr>
      </w:pPr>
      <w:r>
        <w:rPr>
          <w:rFonts w:ascii="Times New Roman" w:hAnsi="Times New Roman"/>
          <w:b w:val="0"/>
        </w:rPr>
        <w:t>Lauren S. Jackson, Food &amp; Drug Administration, Center for Food Safety</w:t>
      </w:r>
    </w:p>
    <w:p w14:paraId="6F4B2045" w14:textId="77777777" w:rsidR="006639E3" w:rsidRDefault="006639E3" w:rsidP="00CB5D89">
      <w:pPr>
        <w:pStyle w:val="BodyText3"/>
        <w:numPr>
          <w:ilvl w:val="0"/>
          <w:numId w:val="19"/>
        </w:numPr>
        <w:rPr>
          <w:rFonts w:ascii="Times New Roman" w:hAnsi="Times New Roman"/>
          <w:b w:val="0"/>
        </w:rPr>
      </w:pPr>
      <w:r>
        <w:rPr>
          <w:rFonts w:ascii="Times New Roman" w:hAnsi="Times New Roman"/>
          <w:b w:val="0"/>
        </w:rPr>
        <w:t xml:space="preserve">Thomas F. Hofmann, </w:t>
      </w:r>
      <w:smartTag w:uri="urn:schemas-microsoft-com:office:smarttags" w:element="place">
        <w:smartTag w:uri="urn:schemas-microsoft-com:office:smarttags" w:element="PlaceName">
          <w:r>
            <w:rPr>
              <w:rFonts w:ascii="Times New Roman" w:hAnsi="Times New Roman"/>
              <w:b w:val="0"/>
            </w:rPr>
            <w:t>German</w:t>
          </w:r>
        </w:smartTag>
        <w:r>
          <w:rPr>
            <w:rFonts w:ascii="Times New Roman" w:hAnsi="Times New Roman"/>
            <w:b w:val="0"/>
          </w:rPr>
          <w:t xml:space="preserve"> </w:t>
        </w:r>
        <w:smartTag w:uri="urn:schemas-microsoft-com:office:smarttags" w:element="PlaceName">
          <w:r>
            <w:rPr>
              <w:rFonts w:ascii="Times New Roman" w:hAnsi="Times New Roman"/>
              <w:b w:val="0"/>
            </w:rPr>
            <w:t>Research</w:t>
          </w:r>
        </w:smartTag>
        <w:r>
          <w:rPr>
            <w:rFonts w:ascii="Times New Roman" w:hAnsi="Times New Roman"/>
            <w:b w:val="0"/>
          </w:rPr>
          <w:t xml:space="preserve"> </w:t>
        </w:r>
        <w:smartTag w:uri="urn:schemas-microsoft-com:office:smarttags" w:element="PlaceType">
          <w:r>
            <w:rPr>
              <w:rFonts w:ascii="Times New Roman" w:hAnsi="Times New Roman"/>
              <w:b w:val="0"/>
            </w:rPr>
            <w:t>Center</w:t>
          </w:r>
        </w:smartTag>
      </w:smartTag>
      <w:r>
        <w:rPr>
          <w:rFonts w:ascii="Times New Roman" w:hAnsi="Times New Roman"/>
          <w:b w:val="0"/>
        </w:rPr>
        <w:t xml:space="preserve"> for Food Chemistry</w:t>
      </w:r>
    </w:p>
    <w:p w14:paraId="3021F087" w14:textId="77777777" w:rsidR="006639E3" w:rsidRDefault="006639E3" w:rsidP="00CB5D89">
      <w:pPr>
        <w:pStyle w:val="BodyText3"/>
        <w:numPr>
          <w:ilvl w:val="0"/>
          <w:numId w:val="19"/>
        </w:numPr>
        <w:rPr>
          <w:rFonts w:ascii="Times New Roman" w:hAnsi="Times New Roman"/>
          <w:b w:val="0"/>
        </w:rPr>
      </w:pPr>
      <w:r>
        <w:rPr>
          <w:rFonts w:ascii="Times New Roman" w:hAnsi="Times New Roman"/>
          <w:b w:val="0"/>
        </w:rPr>
        <w:t xml:space="preserve">Susan </w:t>
      </w:r>
      <w:r w:rsidR="00E27873">
        <w:rPr>
          <w:rFonts w:ascii="Times New Roman" w:hAnsi="Times New Roman"/>
          <w:b w:val="0"/>
        </w:rPr>
        <w:t xml:space="preserve">E. </w:t>
      </w:r>
      <w:r>
        <w:rPr>
          <w:rFonts w:ascii="Times New Roman" w:hAnsi="Times New Roman"/>
          <w:b w:val="0"/>
        </w:rPr>
        <w:t>Ebeler, Univ. of California-Davis</w:t>
      </w:r>
    </w:p>
    <w:p w14:paraId="21152F74" w14:textId="77777777" w:rsidR="006639E3" w:rsidRPr="00C42FC6" w:rsidRDefault="00C42FC6" w:rsidP="00C42FC6">
      <w:pPr>
        <w:pStyle w:val="Heading4"/>
        <w:numPr>
          <w:ilvl w:val="0"/>
          <w:numId w:val="0"/>
        </w:numPr>
        <w:rPr>
          <w:rFonts w:ascii="Times New Roman" w:hAnsi="Times New Roman"/>
        </w:rPr>
      </w:pPr>
      <w:r>
        <w:rPr>
          <w:rFonts w:ascii="Times New Roman" w:hAnsi="Times New Roman"/>
        </w:rPr>
        <w:t>2004</w:t>
      </w:r>
      <w:r>
        <w:rPr>
          <w:rFonts w:ascii="Times New Roman" w:hAnsi="Times New Roman"/>
        </w:rPr>
        <w:tab/>
      </w:r>
      <w:proofErr w:type="spellStart"/>
      <w:r w:rsidRPr="00C42FC6">
        <w:rPr>
          <w:rFonts w:ascii="Times New Roman" w:hAnsi="Times New Roman"/>
        </w:rPr>
        <w:t>Bhim</w:t>
      </w:r>
      <w:r w:rsidR="006639E3" w:rsidRPr="00C42FC6">
        <w:rPr>
          <w:rFonts w:ascii="Times New Roman" w:hAnsi="Times New Roman"/>
        </w:rPr>
        <w:t>a</w:t>
      </w:r>
      <w:r w:rsidR="00893281">
        <w:rPr>
          <w:rFonts w:ascii="Times New Roman" w:hAnsi="Times New Roman"/>
        </w:rPr>
        <w:t>na</w:t>
      </w:r>
      <w:r w:rsidR="006639E3" w:rsidRPr="00C42FC6">
        <w:rPr>
          <w:rFonts w:ascii="Times New Roman" w:hAnsi="Times New Roman"/>
        </w:rPr>
        <w:t>go</w:t>
      </w:r>
      <w:r w:rsidR="00D47A28">
        <w:rPr>
          <w:rFonts w:ascii="Times New Roman" w:hAnsi="Times New Roman"/>
        </w:rPr>
        <w:t>u</w:t>
      </w:r>
      <w:r w:rsidR="006639E3" w:rsidRPr="00C42FC6">
        <w:rPr>
          <w:rFonts w:ascii="Times New Roman" w:hAnsi="Times New Roman"/>
        </w:rPr>
        <w:t>da</w:t>
      </w:r>
      <w:proofErr w:type="spellEnd"/>
      <w:r w:rsidR="006639E3" w:rsidRPr="00C42FC6">
        <w:rPr>
          <w:rFonts w:ascii="Times New Roman" w:hAnsi="Times New Roman"/>
        </w:rPr>
        <w:t xml:space="preserve"> S. Patil, </w:t>
      </w:r>
      <w:smartTag w:uri="urn:schemas-microsoft-com:office:smarttags" w:element="State">
        <w:smartTag w:uri="urn:schemas-microsoft-com:office:smarttags" w:element="place">
          <w:r w:rsidR="006639E3" w:rsidRPr="00C42FC6">
            <w:rPr>
              <w:rFonts w:ascii="Times New Roman" w:hAnsi="Times New Roman"/>
            </w:rPr>
            <w:t>Texas</w:t>
          </w:r>
        </w:smartTag>
      </w:smartTag>
      <w:r w:rsidR="006639E3" w:rsidRPr="00C42FC6">
        <w:rPr>
          <w:rFonts w:ascii="Times New Roman" w:hAnsi="Times New Roman"/>
        </w:rPr>
        <w:t xml:space="preserve"> A&amp;M</w:t>
      </w:r>
    </w:p>
    <w:p w14:paraId="44CA48C3" w14:textId="77777777" w:rsidR="00C42FC6" w:rsidRDefault="00C42FC6" w:rsidP="00C42FC6">
      <w:pPr>
        <w:rPr>
          <w:sz w:val="24"/>
        </w:rPr>
      </w:pPr>
      <w:r w:rsidRPr="00C42FC6">
        <w:rPr>
          <w:sz w:val="24"/>
          <w:szCs w:val="24"/>
        </w:rPr>
        <w:t>2005</w:t>
      </w:r>
      <w:r w:rsidRPr="00C42FC6">
        <w:rPr>
          <w:sz w:val="24"/>
          <w:szCs w:val="24"/>
        </w:rPr>
        <w:tab/>
      </w:r>
      <w:r>
        <w:rPr>
          <w:sz w:val="24"/>
        </w:rPr>
        <w:t xml:space="preserve">Andrew </w:t>
      </w:r>
      <w:r w:rsidR="00D47A28">
        <w:rPr>
          <w:sz w:val="24"/>
        </w:rPr>
        <w:t xml:space="preserve">P. </w:t>
      </w:r>
      <w:proofErr w:type="spellStart"/>
      <w:r>
        <w:rPr>
          <w:sz w:val="24"/>
        </w:rPr>
        <w:t>Breksa</w:t>
      </w:r>
      <w:proofErr w:type="spellEnd"/>
      <w:r w:rsidR="00D47A28">
        <w:rPr>
          <w:sz w:val="24"/>
        </w:rPr>
        <w:t xml:space="preserve"> III</w:t>
      </w:r>
      <w:r>
        <w:rPr>
          <w:sz w:val="24"/>
        </w:rPr>
        <w:t>, USDA-ARS</w:t>
      </w:r>
      <w:r w:rsidR="00893281">
        <w:rPr>
          <w:sz w:val="24"/>
        </w:rPr>
        <w:t xml:space="preserve">, </w:t>
      </w:r>
      <w:smartTag w:uri="urn:schemas-microsoft-com:office:smarttags" w:element="City">
        <w:r w:rsidR="00893281">
          <w:rPr>
            <w:sz w:val="24"/>
          </w:rPr>
          <w:t>Albany</w:t>
        </w:r>
      </w:smartTag>
      <w:r w:rsidR="00893281">
        <w:rPr>
          <w:sz w:val="24"/>
        </w:rPr>
        <w:t>, Calif.</w:t>
      </w:r>
    </w:p>
    <w:p w14:paraId="1F562F98" w14:textId="77777777" w:rsidR="008F408C" w:rsidRDefault="008F408C" w:rsidP="00C42FC6">
      <w:pPr>
        <w:rPr>
          <w:sz w:val="24"/>
        </w:rPr>
      </w:pPr>
      <w:r>
        <w:rPr>
          <w:sz w:val="24"/>
        </w:rPr>
        <w:t>2006</w:t>
      </w:r>
      <w:r>
        <w:rPr>
          <w:sz w:val="24"/>
        </w:rPr>
        <w:tab/>
      </w:r>
      <w:proofErr w:type="spellStart"/>
      <w:r>
        <w:rPr>
          <w:sz w:val="24"/>
        </w:rPr>
        <w:t>Liangli</w:t>
      </w:r>
      <w:proofErr w:type="spellEnd"/>
      <w:r>
        <w:rPr>
          <w:sz w:val="24"/>
        </w:rPr>
        <w:t xml:space="preserve"> Yu, Univ. of Maryland</w:t>
      </w:r>
    </w:p>
    <w:p w14:paraId="486C8A06" w14:textId="77777777" w:rsidR="00EF28F2" w:rsidRDefault="00EF28F2" w:rsidP="00C42FC6">
      <w:pPr>
        <w:rPr>
          <w:sz w:val="24"/>
        </w:rPr>
      </w:pPr>
      <w:r>
        <w:rPr>
          <w:sz w:val="24"/>
        </w:rPr>
        <w:t>2007</w:t>
      </w:r>
      <w:r>
        <w:rPr>
          <w:sz w:val="24"/>
        </w:rPr>
        <w:tab/>
        <w:t>Sheng Min Shan, Rutgers Univ.</w:t>
      </w:r>
    </w:p>
    <w:p w14:paraId="06F7DDAD" w14:textId="77777777" w:rsidR="00412D21" w:rsidRDefault="00412D21" w:rsidP="00C42FC6">
      <w:pPr>
        <w:rPr>
          <w:sz w:val="24"/>
        </w:rPr>
      </w:pPr>
      <w:r>
        <w:rPr>
          <w:sz w:val="24"/>
        </w:rPr>
        <w:t>2008</w:t>
      </w:r>
      <w:r>
        <w:rPr>
          <w:sz w:val="24"/>
        </w:rPr>
        <w:tab/>
        <w:t>James Kennedy, Oregon State Univ.</w:t>
      </w:r>
    </w:p>
    <w:p w14:paraId="6DFFF2FD" w14:textId="77777777" w:rsidR="009F4C5D" w:rsidRDefault="009F4C5D" w:rsidP="00C42FC6">
      <w:pPr>
        <w:rPr>
          <w:sz w:val="24"/>
        </w:rPr>
      </w:pPr>
      <w:r>
        <w:rPr>
          <w:sz w:val="24"/>
        </w:rPr>
        <w:t>2009</w:t>
      </w:r>
      <w:r w:rsidR="00405F0F">
        <w:rPr>
          <w:sz w:val="24"/>
        </w:rPr>
        <w:tab/>
        <w:t>Navindra Seeram, Univ. of Rhode Island</w:t>
      </w:r>
    </w:p>
    <w:p w14:paraId="0F19B625" w14:textId="77777777" w:rsidR="005B5E7D" w:rsidRPr="00C42FC6" w:rsidRDefault="005B5E7D" w:rsidP="00C42FC6">
      <w:pPr>
        <w:rPr>
          <w:sz w:val="24"/>
          <w:szCs w:val="24"/>
        </w:rPr>
      </w:pPr>
      <w:r>
        <w:rPr>
          <w:sz w:val="24"/>
        </w:rPr>
        <w:t>2010</w:t>
      </w:r>
      <w:r>
        <w:rPr>
          <w:sz w:val="24"/>
        </w:rPr>
        <w:tab/>
      </w:r>
      <w:r w:rsidR="00BB17BD">
        <w:rPr>
          <w:sz w:val="24"/>
        </w:rPr>
        <w:t>Danielle DiNallo, International Flavors and Fragrances</w:t>
      </w:r>
    </w:p>
    <w:p w14:paraId="686D6203" w14:textId="77777777" w:rsidR="00EF28F2" w:rsidRDefault="0099459F">
      <w:pPr>
        <w:pStyle w:val="BodyText3"/>
        <w:rPr>
          <w:rFonts w:ascii="Times New Roman" w:hAnsi="Times New Roman"/>
          <w:b w:val="0"/>
        </w:rPr>
      </w:pPr>
      <w:r>
        <w:rPr>
          <w:rFonts w:ascii="Times New Roman" w:hAnsi="Times New Roman"/>
          <w:b w:val="0"/>
        </w:rPr>
        <w:t>2011</w:t>
      </w:r>
      <w:r>
        <w:rPr>
          <w:rFonts w:ascii="Times New Roman" w:hAnsi="Times New Roman"/>
          <w:b w:val="0"/>
        </w:rPr>
        <w:tab/>
      </w:r>
      <w:r w:rsidR="00093E14" w:rsidRPr="00093E14">
        <w:rPr>
          <w:rFonts w:ascii="Times New Roman" w:hAnsi="Times New Roman"/>
          <w:b w:val="0"/>
        </w:rPr>
        <w:t xml:space="preserve">Andrea Buettner, University of </w:t>
      </w:r>
      <w:proofErr w:type="spellStart"/>
      <w:r w:rsidR="00093E14" w:rsidRPr="00093E14">
        <w:rPr>
          <w:rFonts w:ascii="Times New Roman" w:hAnsi="Times New Roman"/>
          <w:b w:val="0"/>
        </w:rPr>
        <w:t>Erlagen</w:t>
      </w:r>
      <w:proofErr w:type="spellEnd"/>
      <w:r w:rsidR="00093E14" w:rsidRPr="00093E14">
        <w:rPr>
          <w:rFonts w:ascii="Times New Roman" w:hAnsi="Times New Roman"/>
          <w:b w:val="0"/>
        </w:rPr>
        <w:t xml:space="preserve"> - Nuremberg</w:t>
      </w:r>
    </w:p>
    <w:p w14:paraId="4755EC40" w14:textId="77777777" w:rsidR="0024547B" w:rsidRDefault="00902667">
      <w:pPr>
        <w:pStyle w:val="BodyText3"/>
        <w:rPr>
          <w:rFonts w:ascii="Times New Roman" w:hAnsi="Times New Roman"/>
          <w:b w:val="0"/>
        </w:rPr>
      </w:pPr>
      <w:r>
        <w:rPr>
          <w:rFonts w:ascii="Times New Roman" w:hAnsi="Times New Roman"/>
          <w:b w:val="0"/>
        </w:rPr>
        <w:t>2012</w:t>
      </w:r>
      <w:r>
        <w:rPr>
          <w:rFonts w:ascii="Times New Roman" w:hAnsi="Times New Roman"/>
          <w:b w:val="0"/>
        </w:rPr>
        <w:tab/>
      </w:r>
      <w:r w:rsidR="00594F73" w:rsidRPr="00594F73">
        <w:rPr>
          <w:rFonts w:ascii="Times New Roman" w:hAnsi="Times New Roman"/>
          <w:b w:val="0"/>
        </w:rPr>
        <w:t xml:space="preserve">Ryan Elias, </w:t>
      </w:r>
      <w:r w:rsidR="0024547B">
        <w:rPr>
          <w:rFonts w:ascii="Times New Roman" w:hAnsi="Times New Roman"/>
          <w:b w:val="0"/>
        </w:rPr>
        <w:t>Pennsylvania State Univ.</w:t>
      </w:r>
    </w:p>
    <w:p w14:paraId="465520F3" w14:textId="77777777" w:rsidR="00630FAD" w:rsidRDefault="00630FAD">
      <w:pPr>
        <w:pStyle w:val="BodyText3"/>
        <w:rPr>
          <w:rFonts w:ascii="Times New Roman" w:hAnsi="Times New Roman"/>
          <w:b w:val="0"/>
        </w:rPr>
      </w:pPr>
      <w:r>
        <w:rPr>
          <w:rFonts w:ascii="Times New Roman" w:hAnsi="Times New Roman"/>
          <w:b w:val="0"/>
        </w:rPr>
        <w:t>2013</w:t>
      </w:r>
      <w:r>
        <w:rPr>
          <w:rFonts w:ascii="Times New Roman" w:hAnsi="Times New Roman"/>
          <w:b w:val="0"/>
        </w:rPr>
        <w:tab/>
        <w:t xml:space="preserve">Julie Goddard, </w:t>
      </w:r>
      <w:r w:rsidRPr="00594F73">
        <w:rPr>
          <w:rFonts w:ascii="Times New Roman" w:hAnsi="Times New Roman"/>
          <w:b w:val="0"/>
        </w:rPr>
        <w:t>Univ. of Massachusetts-Amherst</w:t>
      </w:r>
    </w:p>
    <w:p w14:paraId="4ADDF1FA" w14:textId="77777777" w:rsidR="000372FE" w:rsidRDefault="000372FE">
      <w:pPr>
        <w:pStyle w:val="BodyText3"/>
        <w:rPr>
          <w:rFonts w:ascii="Times New Roman" w:hAnsi="Times New Roman"/>
          <w:b w:val="0"/>
        </w:rPr>
      </w:pPr>
      <w:r>
        <w:rPr>
          <w:rFonts w:ascii="Times New Roman" w:hAnsi="Times New Roman"/>
          <w:b w:val="0"/>
        </w:rPr>
        <w:t>2014</w:t>
      </w:r>
      <w:r>
        <w:rPr>
          <w:rFonts w:ascii="Times New Roman" w:hAnsi="Times New Roman"/>
          <w:b w:val="0"/>
        </w:rPr>
        <w:tab/>
      </w:r>
      <w:r w:rsidR="007F3D38" w:rsidRPr="007F3D38">
        <w:rPr>
          <w:rFonts w:ascii="Times New Roman" w:hAnsi="Times New Roman"/>
          <w:b w:val="0"/>
        </w:rPr>
        <w:t>Silvana Martini, Brigham Young Univ</w:t>
      </w:r>
      <w:r w:rsidR="007F3D38">
        <w:rPr>
          <w:rFonts w:ascii="Times New Roman" w:hAnsi="Times New Roman"/>
          <w:b w:val="0"/>
        </w:rPr>
        <w:t>.</w:t>
      </w:r>
    </w:p>
    <w:p w14:paraId="3F98ECA5" w14:textId="77777777" w:rsidR="00FA73EF" w:rsidRDefault="00FA73EF">
      <w:pPr>
        <w:pStyle w:val="BodyText3"/>
        <w:rPr>
          <w:rFonts w:ascii="Times New Roman" w:hAnsi="Times New Roman"/>
          <w:b w:val="0"/>
        </w:rPr>
      </w:pPr>
      <w:r>
        <w:rPr>
          <w:rFonts w:ascii="Times New Roman" w:hAnsi="Times New Roman"/>
          <w:b w:val="0"/>
        </w:rPr>
        <w:t>2015</w:t>
      </w:r>
      <w:r>
        <w:rPr>
          <w:rFonts w:ascii="Times New Roman" w:hAnsi="Times New Roman"/>
          <w:b w:val="0"/>
        </w:rPr>
        <w:tab/>
        <w:t xml:space="preserve">Lili He, </w:t>
      </w:r>
      <w:r w:rsidRPr="00FA73EF">
        <w:rPr>
          <w:rFonts w:ascii="Times New Roman" w:hAnsi="Times New Roman"/>
          <w:b w:val="0"/>
        </w:rPr>
        <w:t>Univ. of Massachusetts-Amherst</w:t>
      </w:r>
    </w:p>
    <w:p w14:paraId="68BB5433" w14:textId="77777777" w:rsidR="00B371B3" w:rsidRDefault="00B371B3">
      <w:pPr>
        <w:pStyle w:val="BodyText3"/>
        <w:rPr>
          <w:rFonts w:ascii="Times New Roman" w:hAnsi="Times New Roman"/>
          <w:b w:val="0"/>
        </w:rPr>
      </w:pPr>
      <w:r>
        <w:rPr>
          <w:rFonts w:ascii="Times New Roman" w:hAnsi="Times New Roman"/>
          <w:b w:val="0"/>
        </w:rPr>
        <w:t>2016</w:t>
      </w:r>
      <w:r>
        <w:rPr>
          <w:rFonts w:ascii="Times New Roman" w:hAnsi="Times New Roman"/>
          <w:b w:val="0"/>
        </w:rPr>
        <w:tab/>
      </w:r>
      <w:r w:rsidR="00AA7F0B">
        <w:rPr>
          <w:rFonts w:ascii="Times New Roman" w:hAnsi="Times New Roman"/>
          <w:b w:val="0"/>
        </w:rPr>
        <w:t xml:space="preserve">Erika Salas, Univ. </w:t>
      </w:r>
      <w:proofErr w:type="spellStart"/>
      <w:r w:rsidR="00AA7F0B">
        <w:rPr>
          <w:rFonts w:ascii="Times New Roman" w:hAnsi="Times New Roman"/>
          <w:b w:val="0"/>
        </w:rPr>
        <w:t>Autónoma</w:t>
      </w:r>
      <w:proofErr w:type="spellEnd"/>
      <w:r w:rsidR="00AA7F0B">
        <w:rPr>
          <w:rFonts w:ascii="Times New Roman" w:hAnsi="Times New Roman"/>
          <w:b w:val="0"/>
        </w:rPr>
        <w:t xml:space="preserve"> de Chihuahua</w:t>
      </w:r>
    </w:p>
    <w:p w14:paraId="759A15B2" w14:textId="77777777" w:rsidR="009E025A" w:rsidRDefault="009E025A">
      <w:pPr>
        <w:pStyle w:val="BodyText3"/>
        <w:rPr>
          <w:rFonts w:ascii="Times New Roman" w:hAnsi="Times New Roman"/>
          <w:b w:val="0"/>
        </w:rPr>
      </w:pPr>
      <w:r>
        <w:rPr>
          <w:rFonts w:ascii="Times New Roman" w:hAnsi="Times New Roman"/>
          <w:b w:val="0"/>
        </w:rPr>
        <w:t>2017</w:t>
      </w:r>
      <w:r w:rsidR="005E0C42">
        <w:rPr>
          <w:rFonts w:ascii="Times New Roman" w:hAnsi="Times New Roman"/>
          <w:b w:val="0"/>
        </w:rPr>
        <w:tab/>
      </w:r>
      <w:r w:rsidR="005E0C42" w:rsidRPr="005E0C42">
        <w:rPr>
          <w:rFonts w:ascii="Times New Roman" w:hAnsi="Times New Roman"/>
          <w:b w:val="0"/>
        </w:rPr>
        <w:t xml:space="preserve">Michael </w:t>
      </w:r>
      <w:proofErr w:type="spellStart"/>
      <w:r w:rsidR="005E0C42" w:rsidRPr="005E0C42">
        <w:rPr>
          <w:rFonts w:ascii="Times New Roman" w:hAnsi="Times New Roman"/>
          <w:b w:val="0"/>
        </w:rPr>
        <w:t>Granvogl</w:t>
      </w:r>
      <w:proofErr w:type="spellEnd"/>
      <w:r w:rsidR="005E0C42" w:rsidRPr="005E0C42">
        <w:rPr>
          <w:rFonts w:ascii="Times New Roman" w:hAnsi="Times New Roman"/>
          <w:b w:val="0"/>
        </w:rPr>
        <w:t>, Technical Univ. of Munich</w:t>
      </w:r>
    </w:p>
    <w:p w14:paraId="333F4075" w14:textId="77777777" w:rsidR="00B80675" w:rsidRDefault="00B80675">
      <w:pPr>
        <w:pStyle w:val="BodyText3"/>
        <w:rPr>
          <w:rFonts w:ascii="Times New Roman" w:hAnsi="Times New Roman"/>
          <w:b w:val="0"/>
        </w:rPr>
      </w:pPr>
      <w:r>
        <w:rPr>
          <w:rFonts w:ascii="Times New Roman" w:hAnsi="Times New Roman"/>
          <w:b w:val="0"/>
        </w:rPr>
        <w:t>2018</w:t>
      </w:r>
      <w:r>
        <w:rPr>
          <w:rFonts w:ascii="Times New Roman" w:hAnsi="Times New Roman"/>
          <w:b w:val="0"/>
        </w:rPr>
        <w:tab/>
      </w:r>
      <w:r w:rsidRPr="00B80675">
        <w:rPr>
          <w:rFonts w:ascii="Times New Roman" w:hAnsi="Times New Roman"/>
          <w:b w:val="0"/>
        </w:rPr>
        <w:t>Chibuike C</w:t>
      </w:r>
      <w:r>
        <w:rPr>
          <w:rFonts w:ascii="Times New Roman" w:hAnsi="Times New Roman"/>
          <w:b w:val="0"/>
        </w:rPr>
        <w:t>.</w:t>
      </w:r>
      <w:r w:rsidRPr="00B80675">
        <w:rPr>
          <w:rFonts w:ascii="Times New Roman" w:hAnsi="Times New Roman"/>
          <w:b w:val="0"/>
        </w:rPr>
        <w:t xml:space="preserve"> </w:t>
      </w:r>
      <w:proofErr w:type="spellStart"/>
      <w:r w:rsidRPr="00B80675">
        <w:rPr>
          <w:rFonts w:ascii="Times New Roman" w:hAnsi="Times New Roman"/>
          <w:b w:val="0"/>
        </w:rPr>
        <w:t>Udenigwe</w:t>
      </w:r>
      <w:proofErr w:type="spellEnd"/>
      <w:r w:rsidRPr="00B80675">
        <w:rPr>
          <w:rFonts w:ascii="Times New Roman" w:hAnsi="Times New Roman"/>
          <w:b w:val="0"/>
        </w:rPr>
        <w:t>, Univ</w:t>
      </w:r>
      <w:r>
        <w:rPr>
          <w:rFonts w:ascii="Times New Roman" w:hAnsi="Times New Roman"/>
          <w:b w:val="0"/>
        </w:rPr>
        <w:t>.</w:t>
      </w:r>
      <w:r w:rsidRPr="00B80675">
        <w:rPr>
          <w:rFonts w:ascii="Times New Roman" w:hAnsi="Times New Roman"/>
          <w:b w:val="0"/>
        </w:rPr>
        <w:t xml:space="preserve"> of Ottawa</w:t>
      </w:r>
    </w:p>
    <w:p w14:paraId="1C988679" w14:textId="4E6ECE43" w:rsidR="00706E39" w:rsidRDefault="001D0BB9">
      <w:pPr>
        <w:pStyle w:val="BodyText3"/>
        <w:rPr>
          <w:rFonts w:ascii="Times New Roman" w:hAnsi="Times New Roman"/>
          <w:b w:val="0"/>
        </w:rPr>
      </w:pPr>
      <w:r>
        <w:rPr>
          <w:rFonts w:ascii="Times New Roman" w:hAnsi="Times New Roman"/>
          <w:b w:val="0"/>
        </w:rPr>
        <w:t>2019</w:t>
      </w:r>
      <w:r>
        <w:rPr>
          <w:rFonts w:ascii="Times New Roman" w:hAnsi="Times New Roman"/>
          <w:b w:val="0"/>
        </w:rPr>
        <w:tab/>
      </w:r>
      <w:r w:rsidR="00706E39" w:rsidRPr="00706E39">
        <w:rPr>
          <w:rFonts w:ascii="Times New Roman" w:hAnsi="Times New Roman"/>
          <w:b w:val="0"/>
        </w:rPr>
        <w:t>Ranjith Ramanathan, Oklahoma State Univ</w:t>
      </w:r>
      <w:r w:rsidR="003E7F8C">
        <w:rPr>
          <w:rFonts w:ascii="Times New Roman" w:hAnsi="Times New Roman"/>
          <w:b w:val="0"/>
        </w:rPr>
        <w:t>.</w:t>
      </w:r>
    </w:p>
    <w:p w14:paraId="226B8BC0" w14:textId="2E00F1D8" w:rsidR="00706E39" w:rsidRDefault="00706E39">
      <w:pPr>
        <w:pStyle w:val="BodyText3"/>
        <w:rPr>
          <w:rFonts w:ascii="Times New Roman" w:hAnsi="Times New Roman"/>
          <w:b w:val="0"/>
        </w:rPr>
      </w:pPr>
      <w:r>
        <w:rPr>
          <w:rFonts w:ascii="Times New Roman" w:hAnsi="Times New Roman"/>
          <w:b w:val="0"/>
        </w:rPr>
        <w:t>2020</w:t>
      </w:r>
      <w:r w:rsidR="001D0BB9">
        <w:rPr>
          <w:rFonts w:ascii="Times New Roman" w:hAnsi="Times New Roman"/>
          <w:b w:val="0"/>
        </w:rPr>
        <w:tab/>
        <w:t>Bruno Fedrizzi, Univ</w:t>
      </w:r>
      <w:r w:rsidR="00254BB3">
        <w:rPr>
          <w:rFonts w:ascii="Times New Roman" w:hAnsi="Times New Roman"/>
          <w:b w:val="0"/>
        </w:rPr>
        <w:t>.</w:t>
      </w:r>
      <w:r w:rsidR="001D0BB9">
        <w:rPr>
          <w:rFonts w:ascii="Times New Roman" w:hAnsi="Times New Roman"/>
          <w:b w:val="0"/>
        </w:rPr>
        <w:t xml:space="preserve"> of Auckland</w:t>
      </w:r>
    </w:p>
    <w:p w14:paraId="12DD1CA5" w14:textId="3147D0F7" w:rsidR="009226FD" w:rsidRDefault="00347E97">
      <w:pPr>
        <w:pStyle w:val="BodyText3"/>
        <w:rPr>
          <w:rFonts w:ascii="Times New Roman" w:hAnsi="Times New Roman"/>
          <w:b w:val="0"/>
        </w:rPr>
      </w:pPr>
      <w:r>
        <w:rPr>
          <w:rFonts w:ascii="Times New Roman" w:hAnsi="Times New Roman"/>
          <w:b w:val="0"/>
        </w:rPr>
        <w:t>2021</w:t>
      </w:r>
      <w:r>
        <w:rPr>
          <w:rFonts w:ascii="Times New Roman" w:hAnsi="Times New Roman"/>
          <w:b w:val="0"/>
        </w:rPr>
        <w:tab/>
      </w:r>
      <w:proofErr w:type="spellStart"/>
      <w:r>
        <w:rPr>
          <w:rFonts w:ascii="Times New Roman" w:hAnsi="Times New Roman"/>
          <w:b w:val="0"/>
        </w:rPr>
        <w:t>Xiaonan</w:t>
      </w:r>
      <w:proofErr w:type="spellEnd"/>
      <w:r>
        <w:rPr>
          <w:rFonts w:ascii="Times New Roman" w:hAnsi="Times New Roman"/>
          <w:b w:val="0"/>
        </w:rPr>
        <w:t xml:space="preserve"> Lu, McGill Univ.</w:t>
      </w:r>
    </w:p>
    <w:p w14:paraId="57DC0B62" w14:textId="52EAC7F7" w:rsidR="001438F3" w:rsidRDefault="00AB1268" w:rsidP="001438F3">
      <w:pPr>
        <w:pStyle w:val="BodyText3"/>
        <w:tabs>
          <w:tab w:val="left" w:pos="720"/>
          <w:tab w:val="left" w:pos="2100"/>
        </w:tabs>
        <w:rPr>
          <w:rFonts w:ascii="Times New Roman" w:hAnsi="Times New Roman"/>
          <w:b w:val="0"/>
        </w:rPr>
      </w:pPr>
      <w:r>
        <w:rPr>
          <w:rFonts w:ascii="Times New Roman" w:hAnsi="Times New Roman"/>
          <w:b w:val="0"/>
        </w:rPr>
        <w:t>2022</w:t>
      </w:r>
      <w:r w:rsidR="001438F3">
        <w:rPr>
          <w:rFonts w:ascii="Times New Roman" w:hAnsi="Times New Roman"/>
          <w:b w:val="0"/>
        </w:rPr>
        <w:tab/>
      </w:r>
      <w:r w:rsidR="00EF4433">
        <w:rPr>
          <w:rFonts w:ascii="Times New Roman" w:hAnsi="Times New Roman"/>
          <w:b w:val="0"/>
        </w:rPr>
        <w:t xml:space="preserve">Boyan Gao, </w:t>
      </w:r>
      <w:r w:rsidR="00254BB3" w:rsidRPr="00254BB3">
        <w:rPr>
          <w:rFonts w:ascii="Times New Roman" w:hAnsi="Times New Roman"/>
          <w:b w:val="0"/>
        </w:rPr>
        <w:t>Shanghai Jiao Tong Univ</w:t>
      </w:r>
      <w:r w:rsidR="001438F3">
        <w:rPr>
          <w:rFonts w:ascii="Times New Roman" w:hAnsi="Times New Roman"/>
          <w:b w:val="0"/>
        </w:rPr>
        <w:tab/>
      </w:r>
    </w:p>
    <w:p w14:paraId="3E262EE1" w14:textId="691E67C2" w:rsidR="00AB1268" w:rsidRDefault="001438F3" w:rsidP="001438F3">
      <w:pPr>
        <w:pStyle w:val="BodyText3"/>
        <w:tabs>
          <w:tab w:val="left" w:pos="720"/>
          <w:tab w:val="left" w:pos="2100"/>
        </w:tabs>
        <w:rPr>
          <w:rFonts w:ascii="Times New Roman" w:hAnsi="Times New Roman"/>
          <w:b w:val="0"/>
        </w:rPr>
      </w:pPr>
      <w:r>
        <w:rPr>
          <w:rFonts w:ascii="Times New Roman" w:hAnsi="Times New Roman"/>
          <w:b w:val="0"/>
        </w:rPr>
        <w:t>2023</w:t>
      </w:r>
      <w:r>
        <w:rPr>
          <w:rFonts w:ascii="Times New Roman" w:hAnsi="Times New Roman"/>
          <w:b w:val="0"/>
        </w:rPr>
        <w:tab/>
      </w:r>
      <w:proofErr w:type="spellStart"/>
      <w:r>
        <w:rPr>
          <w:rFonts w:ascii="Times New Roman" w:hAnsi="Times New Roman"/>
          <w:b w:val="0"/>
        </w:rPr>
        <w:t>X</w:t>
      </w:r>
      <w:r w:rsidR="004A55CE">
        <w:rPr>
          <w:rFonts w:ascii="Times New Roman" w:hAnsi="Times New Roman"/>
          <w:b w:val="0"/>
        </w:rPr>
        <w:t>iaonan</w:t>
      </w:r>
      <w:proofErr w:type="spellEnd"/>
      <w:r w:rsidR="004A55CE">
        <w:rPr>
          <w:rFonts w:ascii="Times New Roman" w:hAnsi="Times New Roman"/>
          <w:b w:val="0"/>
        </w:rPr>
        <w:t xml:space="preserve"> Sui, </w:t>
      </w:r>
      <w:r w:rsidR="003E7F8C">
        <w:rPr>
          <w:rFonts w:ascii="Times New Roman" w:hAnsi="Times New Roman"/>
          <w:b w:val="0"/>
        </w:rPr>
        <w:t>Northeast Agricultural Univ.</w:t>
      </w:r>
    </w:p>
    <w:p w14:paraId="13D3C11D" w14:textId="6088908E" w:rsidR="00CE39E1" w:rsidRDefault="00CE39E1" w:rsidP="001438F3">
      <w:pPr>
        <w:pStyle w:val="BodyText3"/>
        <w:tabs>
          <w:tab w:val="left" w:pos="720"/>
          <w:tab w:val="left" w:pos="2100"/>
        </w:tabs>
        <w:rPr>
          <w:rFonts w:ascii="Times New Roman" w:hAnsi="Times New Roman"/>
          <w:b w:val="0"/>
        </w:rPr>
      </w:pPr>
      <w:r>
        <w:rPr>
          <w:rFonts w:ascii="Times New Roman" w:hAnsi="Times New Roman"/>
          <w:b w:val="0"/>
        </w:rPr>
        <w:t>2024</w:t>
      </w:r>
      <w:r>
        <w:rPr>
          <w:rFonts w:ascii="Times New Roman" w:hAnsi="Times New Roman"/>
          <w:b w:val="0"/>
        </w:rPr>
        <w:tab/>
      </w:r>
      <w:proofErr w:type="spellStart"/>
      <w:r w:rsidR="00DA35C5" w:rsidRPr="00DA35C5">
        <w:rPr>
          <w:rFonts w:ascii="Times New Roman" w:hAnsi="Times New Roman"/>
          <w:b w:val="0"/>
        </w:rPr>
        <w:t>Joonhyuk</w:t>
      </w:r>
      <w:proofErr w:type="spellEnd"/>
      <w:r w:rsidR="00DA35C5" w:rsidRPr="00DA35C5">
        <w:rPr>
          <w:rFonts w:ascii="Times New Roman" w:hAnsi="Times New Roman"/>
          <w:b w:val="0"/>
        </w:rPr>
        <w:t xml:space="preserve"> Suh,</w:t>
      </w:r>
      <w:r w:rsidR="00DA35C5">
        <w:rPr>
          <w:rFonts w:ascii="Times New Roman" w:hAnsi="Times New Roman"/>
          <w:b w:val="0"/>
        </w:rPr>
        <w:t xml:space="preserve"> Univ. of Georgia</w:t>
      </w:r>
    </w:p>
    <w:p w14:paraId="1C200FAD" w14:textId="51D564F9" w:rsidR="00E328F2" w:rsidRDefault="00E328F2">
      <w:pPr>
        <w:pStyle w:val="BodyText3"/>
        <w:rPr>
          <w:rFonts w:ascii="Times New Roman" w:hAnsi="Times New Roman"/>
          <w:b w:val="0"/>
        </w:rPr>
      </w:pPr>
    </w:p>
    <w:p w14:paraId="43A68668" w14:textId="4E12321F" w:rsidR="00E328F2" w:rsidRDefault="00E328F2" w:rsidP="00A624C2">
      <w:pPr>
        <w:pStyle w:val="BodyText3"/>
        <w:rPr>
          <w:rFonts w:ascii="Times New Roman" w:hAnsi="Times New Roman"/>
          <w:b w:val="0"/>
        </w:rPr>
      </w:pPr>
    </w:p>
    <w:p w14:paraId="38615A76" w14:textId="7E38A2BC" w:rsidR="00A624C2" w:rsidRPr="001438F3" w:rsidRDefault="001438F3" w:rsidP="001438F3">
      <w:pPr>
        <w:rPr>
          <w:b/>
          <w:snapToGrid w:val="0"/>
          <w:sz w:val="28"/>
        </w:rPr>
      </w:pPr>
      <w:r>
        <w:rPr>
          <w:b/>
          <w:snapToGrid w:val="0"/>
          <w:sz w:val="28"/>
        </w:rPr>
        <w:t xml:space="preserve">5. </w:t>
      </w:r>
      <w:r w:rsidR="00A624C2" w:rsidRPr="001438F3">
        <w:rPr>
          <w:b/>
          <w:snapToGrid w:val="0"/>
          <w:sz w:val="28"/>
        </w:rPr>
        <w:t xml:space="preserve">Young </w:t>
      </w:r>
      <w:r w:rsidR="006B2D18" w:rsidRPr="001438F3">
        <w:rPr>
          <w:b/>
          <w:snapToGrid w:val="0"/>
          <w:sz w:val="28"/>
        </w:rPr>
        <w:t>Industrial</w:t>
      </w:r>
      <w:r w:rsidR="00A624C2" w:rsidRPr="001438F3">
        <w:rPr>
          <w:b/>
          <w:snapToGrid w:val="0"/>
          <w:sz w:val="28"/>
        </w:rPr>
        <w:t xml:space="preserve"> Scientist Award</w:t>
      </w:r>
    </w:p>
    <w:p w14:paraId="4EAB04CF" w14:textId="77777777" w:rsidR="006B2D18" w:rsidRDefault="006B2D18" w:rsidP="006B2D18">
      <w:pPr>
        <w:rPr>
          <w:b/>
          <w:snapToGrid w:val="0"/>
          <w:sz w:val="28"/>
        </w:rPr>
      </w:pPr>
    </w:p>
    <w:p w14:paraId="254249B5" w14:textId="77777777" w:rsidR="006B2D18" w:rsidRDefault="006B2D18" w:rsidP="006B2D18">
      <w:pPr>
        <w:pStyle w:val="BodyText3"/>
        <w:rPr>
          <w:rFonts w:ascii="Times New Roman" w:hAnsi="Times New Roman"/>
        </w:rPr>
      </w:pPr>
      <w:r>
        <w:rPr>
          <w:rFonts w:ascii="Times New Roman" w:hAnsi="Times New Roman"/>
        </w:rPr>
        <w:t xml:space="preserve">Sponsored by the Division of Agricultural and Food Chemistry of the American Chemical Society </w:t>
      </w:r>
    </w:p>
    <w:p w14:paraId="3ABAA0D8" w14:textId="77777777" w:rsidR="006B2D18" w:rsidRDefault="006B2D18" w:rsidP="006B2D18">
      <w:pPr>
        <w:rPr>
          <w:b/>
          <w:snapToGrid w:val="0"/>
          <w:sz w:val="28"/>
        </w:rPr>
      </w:pPr>
    </w:p>
    <w:p w14:paraId="75F37B11" w14:textId="46611E32" w:rsidR="006B2D18" w:rsidRDefault="006B2D18" w:rsidP="006B2D18">
      <w:pPr>
        <w:rPr>
          <w:bCs/>
          <w:snapToGrid w:val="0"/>
          <w:sz w:val="24"/>
          <w:szCs w:val="24"/>
        </w:rPr>
      </w:pPr>
      <w:r>
        <w:rPr>
          <w:bCs/>
          <w:snapToGrid w:val="0"/>
          <w:sz w:val="24"/>
          <w:szCs w:val="24"/>
        </w:rPr>
        <w:t>First awarded: 2023</w:t>
      </w:r>
    </w:p>
    <w:p w14:paraId="4E773791" w14:textId="77777777" w:rsidR="006B2D18" w:rsidRDefault="006B2D18" w:rsidP="006B2D18">
      <w:pPr>
        <w:rPr>
          <w:bCs/>
          <w:snapToGrid w:val="0"/>
          <w:sz w:val="24"/>
          <w:szCs w:val="24"/>
        </w:rPr>
      </w:pPr>
    </w:p>
    <w:p w14:paraId="71741642" w14:textId="786AC086" w:rsidR="003C1D5F" w:rsidRDefault="006B2D18" w:rsidP="001320C2">
      <w:pPr>
        <w:rPr>
          <w:bCs/>
          <w:snapToGrid w:val="0"/>
          <w:sz w:val="24"/>
          <w:szCs w:val="24"/>
        </w:rPr>
      </w:pPr>
      <w:r>
        <w:rPr>
          <w:bCs/>
          <w:snapToGrid w:val="0"/>
          <w:sz w:val="24"/>
          <w:szCs w:val="24"/>
        </w:rPr>
        <w:t xml:space="preserve">Purpose: </w:t>
      </w:r>
      <w:r w:rsidR="001320C2" w:rsidRPr="001320C2">
        <w:rPr>
          <w:bCs/>
          <w:snapToGrid w:val="0"/>
          <w:sz w:val="24"/>
          <w:szCs w:val="24"/>
        </w:rPr>
        <w:t>Recognize the significant scientific development contributions of</w:t>
      </w:r>
      <w:r w:rsidR="001320C2">
        <w:rPr>
          <w:bCs/>
          <w:snapToGrid w:val="0"/>
          <w:sz w:val="24"/>
          <w:szCs w:val="24"/>
        </w:rPr>
        <w:t xml:space="preserve"> </w:t>
      </w:r>
      <w:r w:rsidR="001320C2" w:rsidRPr="001320C2">
        <w:rPr>
          <w:bCs/>
          <w:snapToGrid w:val="0"/>
          <w:sz w:val="24"/>
          <w:szCs w:val="24"/>
        </w:rPr>
        <w:t>junior industrial scientists to commercial fields of agricultural and food</w:t>
      </w:r>
      <w:r w:rsidR="001320C2">
        <w:rPr>
          <w:bCs/>
          <w:snapToGrid w:val="0"/>
          <w:sz w:val="24"/>
          <w:szCs w:val="24"/>
        </w:rPr>
        <w:t xml:space="preserve"> </w:t>
      </w:r>
      <w:r w:rsidR="001320C2" w:rsidRPr="001320C2">
        <w:rPr>
          <w:bCs/>
          <w:snapToGrid w:val="0"/>
          <w:sz w:val="24"/>
          <w:szCs w:val="24"/>
        </w:rPr>
        <w:t>chemistry</w:t>
      </w:r>
      <w:r w:rsidR="001320C2">
        <w:rPr>
          <w:bCs/>
          <w:snapToGrid w:val="0"/>
          <w:sz w:val="24"/>
          <w:szCs w:val="24"/>
        </w:rPr>
        <w:t>.</w:t>
      </w:r>
    </w:p>
    <w:p w14:paraId="77FB739B" w14:textId="77777777" w:rsidR="001320C2" w:rsidRDefault="001320C2" w:rsidP="001320C2">
      <w:pPr>
        <w:rPr>
          <w:bCs/>
          <w:snapToGrid w:val="0"/>
          <w:sz w:val="24"/>
          <w:szCs w:val="24"/>
        </w:rPr>
      </w:pPr>
    </w:p>
    <w:p w14:paraId="5EBA9A2F" w14:textId="3EA6245D" w:rsidR="002F7CEF" w:rsidRPr="002F7CEF" w:rsidRDefault="003C1D5F" w:rsidP="002F7CEF">
      <w:pPr>
        <w:rPr>
          <w:bCs/>
          <w:snapToGrid w:val="0"/>
          <w:sz w:val="24"/>
          <w:szCs w:val="24"/>
        </w:rPr>
      </w:pPr>
      <w:r>
        <w:rPr>
          <w:bCs/>
          <w:snapToGrid w:val="0"/>
          <w:sz w:val="24"/>
          <w:szCs w:val="24"/>
        </w:rPr>
        <w:t xml:space="preserve">Eligibility: </w:t>
      </w:r>
      <w:r w:rsidR="00F15AC2">
        <w:rPr>
          <w:bCs/>
          <w:snapToGrid w:val="0"/>
          <w:sz w:val="24"/>
          <w:szCs w:val="24"/>
        </w:rPr>
        <w:t>U</w:t>
      </w:r>
      <w:r w:rsidR="002F7CEF">
        <w:rPr>
          <w:bCs/>
          <w:snapToGrid w:val="0"/>
          <w:sz w:val="24"/>
          <w:szCs w:val="24"/>
        </w:rPr>
        <w:t xml:space="preserve">p to </w:t>
      </w:r>
      <w:r w:rsidR="002F7CEF" w:rsidRPr="002F7CEF">
        <w:rPr>
          <w:bCs/>
          <w:snapToGrid w:val="0"/>
          <w:sz w:val="24"/>
          <w:szCs w:val="24"/>
        </w:rPr>
        <w:t>10 years of industrial service (age &lt;</w:t>
      </w:r>
      <w:r w:rsidR="002F7CEF">
        <w:rPr>
          <w:bCs/>
          <w:snapToGrid w:val="0"/>
          <w:sz w:val="24"/>
          <w:szCs w:val="24"/>
        </w:rPr>
        <w:t xml:space="preserve"> </w:t>
      </w:r>
      <w:r w:rsidR="002F7CEF" w:rsidRPr="002F7CEF">
        <w:rPr>
          <w:bCs/>
          <w:snapToGrid w:val="0"/>
          <w:sz w:val="24"/>
          <w:szCs w:val="24"/>
        </w:rPr>
        <w:t>40)</w:t>
      </w:r>
      <w:r w:rsidR="00F15AC2">
        <w:rPr>
          <w:bCs/>
          <w:snapToGrid w:val="0"/>
          <w:sz w:val="24"/>
          <w:szCs w:val="24"/>
        </w:rPr>
        <w:t xml:space="preserve">, </w:t>
      </w:r>
      <w:r w:rsidR="002F7CEF" w:rsidRPr="002F7CEF">
        <w:rPr>
          <w:bCs/>
          <w:snapToGrid w:val="0"/>
          <w:sz w:val="24"/>
          <w:szCs w:val="24"/>
        </w:rPr>
        <w:t>full member</w:t>
      </w:r>
      <w:r w:rsidR="00F15AC2">
        <w:rPr>
          <w:bCs/>
          <w:snapToGrid w:val="0"/>
          <w:sz w:val="24"/>
          <w:szCs w:val="24"/>
        </w:rPr>
        <w:t>ship</w:t>
      </w:r>
      <w:r w:rsidR="002F7CEF" w:rsidRPr="002F7CEF">
        <w:rPr>
          <w:bCs/>
          <w:snapToGrid w:val="0"/>
          <w:sz w:val="24"/>
          <w:szCs w:val="24"/>
        </w:rPr>
        <w:t xml:space="preserve"> </w:t>
      </w:r>
      <w:r w:rsidR="00F15AC2">
        <w:rPr>
          <w:bCs/>
          <w:snapToGrid w:val="0"/>
          <w:sz w:val="24"/>
          <w:szCs w:val="24"/>
        </w:rPr>
        <w:t xml:space="preserve">in AGFD for at least </w:t>
      </w:r>
      <w:r w:rsidR="002F7CEF" w:rsidRPr="002F7CEF">
        <w:rPr>
          <w:bCs/>
          <w:snapToGrid w:val="0"/>
          <w:sz w:val="24"/>
          <w:szCs w:val="24"/>
        </w:rPr>
        <w:t>5 years</w:t>
      </w:r>
      <w:r w:rsidR="00F15AC2">
        <w:rPr>
          <w:bCs/>
          <w:snapToGrid w:val="0"/>
          <w:sz w:val="24"/>
          <w:szCs w:val="24"/>
        </w:rPr>
        <w:t xml:space="preserve">, </w:t>
      </w:r>
      <w:r w:rsidR="002F7CEF" w:rsidRPr="002F7CEF">
        <w:rPr>
          <w:bCs/>
          <w:snapToGrid w:val="0"/>
          <w:sz w:val="24"/>
          <w:szCs w:val="24"/>
        </w:rPr>
        <w:t>be</w:t>
      </w:r>
      <w:r w:rsidR="00F15AC2">
        <w:rPr>
          <w:bCs/>
          <w:snapToGrid w:val="0"/>
          <w:sz w:val="24"/>
          <w:szCs w:val="24"/>
        </w:rPr>
        <w:t>ing</w:t>
      </w:r>
      <w:r w:rsidR="002F7CEF" w:rsidRPr="002F7CEF">
        <w:rPr>
          <w:bCs/>
          <w:snapToGrid w:val="0"/>
          <w:sz w:val="24"/>
          <w:szCs w:val="24"/>
        </w:rPr>
        <w:t xml:space="preserve"> active in the division</w:t>
      </w:r>
      <w:r w:rsidR="00F15AC2">
        <w:rPr>
          <w:bCs/>
          <w:snapToGrid w:val="0"/>
          <w:sz w:val="24"/>
          <w:szCs w:val="24"/>
        </w:rPr>
        <w:t xml:space="preserve"> (</w:t>
      </w:r>
      <w:r w:rsidR="002F7CEF" w:rsidRPr="002F7CEF">
        <w:rPr>
          <w:bCs/>
          <w:snapToGrid w:val="0"/>
          <w:sz w:val="24"/>
          <w:szCs w:val="24"/>
        </w:rPr>
        <w:t>for example: presentations/posters in</w:t>
      </w:r>
      <w:r w:rsidR="00F15AC2">
        <w:rPr>
          <w:bCs/>
          <w:snapToGrid w:val="0"/>
          <w:sz w:val="24"/>
          <w:szCs w:val="24"/>
        </w:rPr>
        <w:t xml:space="preserve"> </w:t>
      </w:r>
      <w:r w:rsidR="002F7CEF" w:rsidRPr="002F7CEF">
        <w:rPr>
          <w:bCs/>
          <w:snapToGrid w:val="0"/>
          <w:sz w:val="24"/>
          <w:szCs w:val="24"/>
        </w:rPr>
        <w:t>AGFD technical programs, attendance at AGFD technical programs,</w:t>
      </w:r>
      <w:r w:rsidR="00F15AC2">
        <w:rPr>
          <w:bCs/>
          <w:snapToGrid w:val="0"/>
          <w:sz w:val="24"/>
          <w:szCs w:val="24"/>
        </w:rPr>
        <w:t xml:space="preserve"> </w:t>
      </w:r>
      <w:r w:rsidR="002F7CEF" w:rsidRPr="002F7CEF">
        <w:rPr>
          <w:bCs/>
          <w:snapToGrid w:val="0"/>
          <w:sz w:val="24"/>
          <w:szCs w:val="24"/>
        </w:rPr>
        <w:t>service as a symposium organizer, or subdivision officer</w:t>
      </w:r>
      <w:r w:rsidR="00F15AC2">
        <w:rPr>
          <w:bCs/>
          <w:snapToGrid w:val="0"/>
          <w:sz w:val="24"/>
          <w:szCs w:val="24"/>
        </w:rPr>
        <w:t xml:space="preserve">), </w:t>
      </w:r>
      <w:r w:rsidR="00CB3B90">
        <w:rPr>
          <w:bCs/>
          <w:snapToGrid w:val="0"/>
          <w:sz w:val="24"/>
          <w:szCs w:val="24"/>
        </w:rPr>
        <w:t xml:space="preserve">and </w:t>
      </w:r>
      <w:r w:rsidR="00F15AC2">
        <w:rPr>
          <w:bCs/>
          <w:snapToGrid w:val="0"/>
          <w:sz w:val="24"/>
          <w:szCs w:val="24"/>
        </w:rPr>
        <w:t>m</w:t>
      </w:r>
      <w:r w:rsidR="002F7CEF" w:rsidRPr="002F7CEF">
        <w:rPr>
          <w:bCs/>
          <w:snapToGrid w:val="0"/>
          <w:sz w:val="24"/>
          <w:szCs w:val="24"/>
        </w:rPr>
        <w:t>ust have made significant scientific and/or commercial contributions,</w:t>
      </w:r>
    </w:p>
    <w:p w14:paraId="07E54FD0" w14:textId="4D50EAF9" w:rsidR="003C1D5F" w:rsidRDefault="002F7CEF" w:rsidP="002F7CEF">
      <w:pPr>
        <w:rPr>
          <w:bCs/>
          <w:snapToGrid w:val="0"/>
          <w:sz w:val="24"/>
          <w:szCs w:val="24"/>
        </w:rPr>
      </w:pPr>
      <w:r w:rsidRPr="002F7CEF">
        <w:rPr>
          <w:bCs/>
          <w:snapToGrid w:val="0"/>
          <w:sz w:val="24"/>
          <w:szCs w:val="24"/>
        </w:rPr>
        <w:t>including technical publications, patents and patent application fillings,</w:t>
      </w:r>
      <w:r w:rsidR="00CB3B90">
        <w:rPr>
          <w:bCs/>
          <w:snapToGrid w:val="0"/>
          <w:sz w:val="24"/>
          <w:szCs w:val="24"/>
        </w:rPr>
        <w:t xml:space="preserve"> </w:t>
      </w:r>
      <w:r w:rsidRPr="002F7CEF">
        <w:rPr>
          <w:bCs/>
          <w:snapToGrid w:val="0"/>
          <w:sz w:val="24"/>
          <w:szCs w:val="24"/>
        </w:rPr>
        <w:t xml:space="preserve">product-ingredient development, </w:t>
      </w:r>
      <w:r w:rsidR="00CB3B90">
        <w:rPr>
          <w:bCs/>
          <w:snapToGrid w:val="0"/>
          <w:sz w:val="24"/>
          <w:szCs w:val="24"/>
        </w:rPr>
        <w:t xml:space="preserve">or </w:t>
      </w:r>
      <w:r w:rsidRPr="002F7CEF">
        <w:rPr>
          <w:bCs/>
          <w:snapToGrid w:val="0"/>
          <w:sz w:val="24"/>
          <w:szCs w:val="24"/>
        </w:rPr>
        <w:t>analysis methodology</w:t>
      </w:r>
      <w:r w:rsidR="00CB3B90">
        <w:rPr>
          <w:bCs/>
          <w:snapToGrid w:val="0"/>
          <w:sz w:val="24"/>
          <w:szCs w:val="24"/>
        </w:rPr>
        <w:t xml:space="preserve">. </w:t>
      </w:r>
    </w:p>
    <w:p w14:paraId="78EACDD8" w14:textId="77777777" w:rsidR="00CB3B90" w:rsidRDefault="00CB3B90" w:rsidP="002F7CEF">
      <w:pPr>
        <w:rPr>
          <w:bCs/>
          <w:snapToGrid w:val="0"/>
          <w:sz w:val="24"/>
          <w:szCs w:val="24"/>
        </w:rPr>
      </w:pPr>
    </w:p>
    <w:p w14:paraId="44DE9B2D" w14:textId="74199630" w:rsidR="009544AE" w:rsidRPr="009544AE" w:rsidRDefault="00CB3B90" w:rsidP="009544AE">
      <w:pPr>
        <w:rPr>
          <w:bCs/>
          <w:snapToGrid w:val="0"/>
          <w:sz w:val="24"/>
          <w:szCs w:val="24"/>
        </w:rPr>
      </w:pPr>
      <w:r>
        <w:rPr>
          <w:bCs/>
          <w:snapToGrid w:val="0"/>
          <w:sz w:val="24"/>
          <w:szCs w:val="24"/>
        </w:rPr>
        <w:lastRenderedPageBreak/>
        <w:t xml:space="preserve">Prize: </w:t>
      </w:r>
      <w:r w:rsidR="009544AE">
        <w:rPr>
          <w:bCs/>
          <w:snapToGrid w:val="0"/>
          <w:sz w:val="24"/>
          <w:szCs w:val="24"/>
        </w:rPr>
        <w:t>A</w:t>
      </w:r>
      <w:r w:rsidR="009544AE" w:rsidRPr="009544AE">
        <w:rPr>
          <w:bCs/>
          <w:snapToGrid w:val="0"/>
          <w:sz w:val="24"/>
          <w:szCs w:val="24"/>
        </w:rPr>
        <w:t>wardees will be invited to present their research during a</w:t>
      </w:r>
      <w:r w:rsidR="009544AE">
        <w:rPr>
          <w:bCs/>
          <w:snapToGrid w:val="0"/>
          <w:sz w:val="24"/>
          <w:szCs w:val="24"/>
        </w:rPr>
        <w:t xml:space="preserve"> </w:t>
      </w:r>
      <w:r w:rsidR="009544AE" w:rsidRPr="009544AE">
        <w:rPr>
          <w:bCs/>
          <w:snapToGrid w:val="0"/>
          <w:sz w:val="24"/>
          <w:szCs w:val="24"/>
        </w:rPr>
        <w:t xml:space="preserve">symposium as part of the AGFD program at the </w:t>
      </w:r>
      <w:r w:rsidR="009544AE">
        <w:rPr>
          <w:bCs/>
          <w:snapToGrid w:val="0"/>
          <w:sz w:val="24"/>
          <w:szCs w:val="24"/>
        </w:rPr>
        <w:t>F</w:t>
      </w:r>
      <w:r w:rsidR="009544AE" w:rsidRPr="009544AE">
        <w:rPr>
          <w:bCs/>
          <w:snapToGrid w:val="0"/>
          <w:sz w:val="24"/>
          <w:szCs w:val="24"/>
        </w:rPr>
        <w:t xml:space="preserve">all ACS </w:t>
      </w:r>
      <w:r w:rsidR="009544AE">
        <w:rPr>
          <w:bCs/>
          <w:snapToGrid w:val="0"/>
          <w:sz w:val="24"/>
          <w:szCs w:val="24"/>
        </w:rPr>
        <w:t>N</w:t>
      </w:r>
      <w:r w:rsidR="009544AE" w:rsidRPr="009544AE">
        <w:rPr>
          <w:bCs/>
          <w:snapToGrid w:val="0"/>
          <w:sz w:val="24"/>
          <w:szCs w:val="24"/>
        </w:rPr>
        <w:t>ational</w:t>
      </w:r>
      <w:r w:rsidR="009544AE">
        <w:rPr>
          <w:bCs/>
          <w:snapToGrid w:val="0"/>
          <w:sz w:val="24"/>
          <w:szCs w:val="24"/>
        </w:rPr>
        <w:t xml:space="preserve"> </w:t>
      </w:r>
      <w:r w:rsidR="00A66581">
        <w:rPr>
          <w:bCs/>
          <w:snapToGrid w:val="0"/>
          <w:sz w:val="24"/>
          <w:szCs w:val="24"/>
        </w:rPr>
        <w:t>M</w:t>
      </w:r>
      <w:r w:rsidR="00A66581" w:rsidRPr="009544AE">
        <w:rPr>
          <w:bCs/>
          <w:snapToGrid w:val="0"/>
          <w:sz w:val="24"/>
          <w:szCs w:val="24"/>
        </w:rPr>
        <w:t>eeting</w:t>
      </w:r>
      <w:r w:rsidR="00A66581">
        <w:rPr>
          <w:bCs/>
          <w:snapToGrid w:val="0"/>
          <w:sz w:val="24"/>
          <w:szCs w:val="24"/>
        </w:rPr>
        <w:t xml:space="preserve"> and</w:t>
      </w:r>
      <w:r w:rsidR="005F2CBF">
        <w:rPr>
          <w:bCs/>
          <w:snapToGrid w:val="0"/>
          <w:sz w:val="24"/>
          <w:szCs w:val="24"/>
        </w:rPr>
        <w:t xml:space="preserve"> </w:t>
      </w:r>
      <w:r w:rsidR="005F2CBF" w:rsidRPr="009544AE">
        <w:rPr>
          <w:bCs/>
          <w:snapToGrid w:val="0"/>
          <w:sz w:val="24"/>
          <w:szCs w:val="24"/>
        </w:rPr>
        <w:t>will be presented with an engraved plaque to commemorate</w:t>
      </w:r>
      <w:r w:rsidR="005F2CBF">
        <w:rPr>
          <w:bCs/>
          <w:snapToGrid w:val="0"/>
          <w:sz w:val="24"/>
          <w:szCs w:val="24"/>
        </w:rPr>
        <w:t xml:space="preserve"> </w:t>
      </w:r>
      <w:r w:rsidR="005F2CBF" w:rsidRPr="009544AE">
        <w:rPr>
          <w:bCs/>
          <w:snapToGrid w:val="0"/>
          <w:sz w:val="24"/>
          <w:szCs w:val="24"/>
        </w:rPr>
        <w:t>this distinguished award.</w:t>
      </w:r>
      <w:r w:rsidR="005F2CBF">
        <w:rPr>
          <w:bCs/>
          <w:snapToGrid w:val="0"/>
          <w:sz w:val="24"/>
          <w:szCs w:val="24"/>
        </w:rPr>
        <w:t xml:space="preserve"> </w:t>
      </w:r>
      <w:r w:rsidR="004E666C">
        <w:rPr>
          <w:bCs/>
          <w:snapToGrid w:val="0"/>
          <w:sz w:val="24"/>
          <w:szCs w:val="24"/>
        </w:rPr>
        <w:t>A</w:t>
      </w:r>
      <w:r w:rsidR="009544AE" w:rsidRPr="009544AE">
        <w:rPr>
          <w:bCs/>
          <w:snapToGrid w:val="0"/>
          <w:sz w:val="24"/>
          <w:szCs w:val="24"/>
        </w:rPr>
        <w:t>wardee</w:t>
      </w:r>
      <w:r w:rsidR="004E666C">
        <w:rPr>
          <w:bCs/>
          <w:snapToGrid w:val="0"/>
          <w:sz w:val="24"/>
          <w:szCs w:val="24"/>
        </w:rPr>
        <w:t>s</w:t>
      </w:r>
      <w:r w:rsidR="009544AE" w:rsidRPr="009544AE">
        <w:rPr>
          <w:bCs/>
          <w:snapToGrid w:val="0"/>
          <w:sz w:val="24"/>
          <w:szCs w:val="24"/>
        </w:rPr>
        <w:t xml:space="preserve"> will receive up to $1000 to </w:t>
      </w:r>
      <w:r w:rsidR="00A66581">
        <w:rPr>
          <w:bCs/>
          <w:snapToGrid w:val="0"/>
          <w:sz w:val="24"/>
          <w:szCs w:val="24"/>
        </w:rPr>
        <w:t>defray</w:t>
      </w:r>
      <w:r w:rsidR="009544AE" w:rsidRPr="009544AE">
        <w:rPr>
          <w:bCs/>
          <w:snapToGrid w:val="0"/>
          <w:sz w:val="24"/>
          <w:szCs w:val="24"/>
        </w:rPr>
        <w:t xml:space="preserve"> travel expenses.</w:t>
      </w:r>
    </w:p>
    <w:p w14:paraId="70BA50B7" w14:textId="124E03F5" w:rsidR="00CB3B90" w:rsidRDefault="00CB3B90" w:rsidP="005F2CBF">
      <w:pPr>
        <w:rPr>
          <w:bCs/>
          <w:snapToGrid w:val="0"/>
          <w:sz w:val="24"/>
          <w:szCs w:val="24"/>
        </w:rPr>
      </w:pPr>
    </w:p>
    <w:p w14:paraId="0FD669DA" w14:textId="77777777" w:rsidR="00172FF8" w:rsidRDefault="008F4C96" w:rsidP="00172FF8">
      <w:pPr>
        <w:rPr>
          <w:bCs/>
          <w:snapToGrid w:val="0"/>
          <w:sz w:val="24"/>
          <w:szCs w:val="24"/>
        </w:rPr>
      </w:pPr>
      <w:r>
        <w:rPr>
          <w:bCs/>
          <w:snapToGrid w:val="0"/>
          <w:sz w:val="24"/>
          <w:szCs w:val="24"/>
        </w:rPr>
        <w:t xml:space="preserve">Nomination package: </w:t>
      </w:r>
    </w:p>
    <w:p w14:paraId="712D3905" w14:textId="776E3D5C" w:rsidR="00172FF8" w:rsidRDefault="00172FF8" w:rsidP="00172FF8">
      <w:pPr>
        <w:pStyle w:val="ListParagraph"/>
        <w:numPr>
          <w:ilvl w:val="0"/>
          <w:numId w:val="204"/>
        </w:numPr>
        <w:rPr>
          <w:bCs/>
          <w:snapToGrid w:val="0"/>
          <w:sz w:val="24"/>
          <w:szCs w:val="24"/>
        </w:rPr>
      </w:pPr>
      <w:r w:rsidRPr="00172FF8">
        <w:rPr>
          <w:bCs/>
          <w:snapToGrid w:val="0"/>
          <w:sz w:val="24"/>
          <w:szCs w:val="24"/>
        </w:rPr>
        <w:t>A self-nomination letter</w:t>
      </w:r>
      <w:r>
        <w:rPr>
          <w:bCs/>
          <w:snapToGrid w:val="0"/>
          <w:sz w:val="24"/>
          <w:szCs w:val="24"/>
        </w:rPr>
        <w:t>.</w:t>
      </w:r>
    </w:p>
    <w:p w14:paraId="73BB6713" w14:textId="5B34DD32" w:rsidR="00172FF8" w:rsidRDefault="00172FF8" w:rsidP="00172FF8">
      <w:pPr>
        <w:pStyle w:val="ListParagraph"/>
        <w:numPr>
          <w:ilvl w:val="0"/>
          <w:numId w:val="204"/>
        </w:numPr>
        <w:rPr>
          <w:bCs/>
          <w:snapToGrid w:val="0"/>
          <w:sz w:val="24"/>
          <w:szCs w:val="24"/>
        </w:rPr>
      </w:pPr>
      <w:r w:rsidRPr="00172FF8">
        <w:rPr>
          <w:bCs/>
          <w:snapToGrid w:val="0"/>
          <w:sz w:val="24"/>
          <w:szCs w:val="24"/>
        </w:rPr>
        <w:t>Two letters of support, one of which must be from an AGFD</w:t>
      </w:r>
      <w:r>
        <w:rPr>
          <w:bCs/>
          <w:snapToGrid w:val="0"/>
          <w:sz w:val="24"/>
          <w:szCs w:val="24"/>
        </w:rPr>
        <w:t xml:space="preserve"> </w:t>
      </w:r>
      <w:r w:rsidRPr="00172FF8">
        <w:rPr>
          <w:bCs/>
          <w:snapToGrid w:val="0"/>
          <w:sz w:val="24"/>
          <w:szCs w:val="24"/>
        </w:rPr>
        <w:t>member</w:t>
      </w:r>
      <w:r>
        <w:rPr>
          <w:bCs/>
          <w:snapToGrid w:val="0"/>
          <w:sz w:val="24"/>
          <w:szCs w:val="24"/>
        </w:rPr>
        <w:t>.</w:t>
      </w:r>
    </w:p>
    <w:p w14:paraId="0F894939" w14:textId="77777777" w:rsidR="00172FF8" w:rsidRDefault="00172FF8" w:rsidP="00172FF8">
      <w:pPr>
        <w:pStyle w:val="ListParagraph"/>
        <w:numPr>
          <w:ilvl w:val="0"/>
          <w:numId w:val="204"/>
        </w:numPr>
        <w:rPr>
          <w:bCs/>
          <w:snapToGrid w:val="0"/>
          <w:sz w:val="24"/>
          <w:szCs w:val="24"/>
        </w:rPr>
      </w:pPr>
      <w:r w:rsidRPr="00172FF8">
        <w:rPr>
          <w:bCs/>
          <w:snapToGrid w:val="0"/>
          <w:sz w:val="24"/>
          <w:szCs w:val="24"/>
        </w:rPr>
        <w:t>A one-page summary of the research/development</w:t>
      </w:r>
      <w:r>
        <w:rPr>
          <w:bCs/>
          <w:snapToGrid w:val="0"/>
          <w:sz w:val="24"/>
          <w:szCs w:val="24"/>
        </w:rPr>
        <w:t xml:space="preserve"> </w:t>
      </w:r>
      <w:r w:rsidRPr="00172FF8">
        <w:rPr>
          <w:bCs/>
          <w:snapToGrid w:val="0"/>
          <w:sz w:val="24"/>
          <w:szCs w:val="24"/>
        </w:rPr>
        <w:t>significance</w:t>
      </w:r>
      <w:r>
        <w:rPr>
          <w:bCs/>
          <w:snapToGrid w:val="0"/>
          <w:sz w:val="24"/>
          <w:szCs w:val="24"/>
        </w:rPr>
        <w:t>.</w:t>
      </w:r>
    </w:p>
    <w:p w14:paraId="2250665C" w14:textId="77777777" w:rsidR="00172FF8" w:rsidRDefault="00172FF8" w:rsidP="00172FF8">
      <w:pPr>
        <w:pStyle w:val="ListParagraph"/>
        <w:numPr>
          <w:ilvl w:val="0"/>
          <w:numId w:val="204"/>
        </w:numPr>
        <w:rPr>
          <w:bCs/>
          <w:snapToGrid w:val="0"/>
          <w:sz w:val="24"/>
          <w:szCs w:val="24"/>
        </w:rPr>
      </w:pPr>
      <w:r w:rsidRPr="00172FF8">
        <w:rPr>
          <w:bCs/>
          <w:snapToGrid w:val="0"/>
          <w:sz w:val="24"/>
          <w:szCs w:val="24"/>
        </w:rPr>
        <w:t>A 150-word abstract of the proposed oral presentation</w:t>
      </w:r>
      <w:r>
        <w:rPr>
          <w:bCs/>
          <w:snapToGrid w:val="0"/>
          <w:sz w:val="24"/>
          <w:szCs w:val="24"/>
        </w:rPr>
        <w:t>.</w:t>
      </w:r>
    </w:p>
    <w:p w14:paraId="6FF6A390" w14:textId="77777777" w:rsidR="00172FF8" w:rsidRDefault="00172FF8" w:rsidP="00172FF8">
      <w:pPr>
        <w:pStyle w:val="ListParagraph"/>
        <w:numPr>
          <w:ilvl w:val="0"/>
          <w:numId w:val="204"/>
        </w:numPr>
        <w:rPr>
          <w:bCs/>
          <w:snapToGrid w:val="0"/>
          <w:sz w:val="24"/>
          <w:szCs w:val="24"/>
        </w:rPr>
      </w:pPr>
      <w:r w:rsidRPr="00172FF8">
        <w:rPr>
          <w:bCs/>
          <w:snapToGrid w:val="0"/>
          <w:sz w:val="24"/>
          <w:szCs w:val="24"/>
        </w:rPr>
        <w:t>The candidate’s curriculum vitae, including service to AGFD</w:t>
      </w:r>
      <w:r>
        <w:rPr>
          <w:bCs/>
          <w:snapToGrid w:val="0"/>
          <w:sz w:val="24"/>
          <w:szCs w:val="24"/>
        </w:rPr>
        <w:t>.</w:t>
      </w:r>
    </w:p>
    <w:p w14:paraId="3CD30515" w14:textId="77777777" w:rsidR="00AC2C24" w:rsidRDefault="00AC2C24" w:rsidP="00172FF8">
      <w:pPr>
        <w:rPr>
          <w:bCs/>
          <w:snapToGrid w:val="0"/>
          <w:sz w:val="24"/>
          <w:szCs w:val="24"/>
        </w:rPr>
      </w:pPr>
    </w:p>
    <w:p w14:paraId="03B987D3" w14:textId="0E9E0639" w:rsidR="008F4C96" w:rsidRDefault="008F4C96" w:rsidP="00172FF8">
      <w:pPr>
        <w:rPr>
          <w:bCs/>
          <w:snapToGrid w:val="0"/>
          <w:sz w:val="24"/>
          <w:szCs w:val="24"/>
        </w:rPr>
      </w:pPr>
      <w:r w:rsidRPr="00172FF8">
        <w:rPr>
          <w:bCs/>
          <w:snapToGrid w:val="0"/>
          <w:sz w:val="24"/>
          <w:szCs w:val="24"/>
        </w:rPr>
        <w:t>A panel of AGFD judges will choose the Young Industrial</w:t>
      </w:r>
      <w:r w:rsidR="00F16F82" w:rsidRPr="00172FF8">
        <w:rPr>
          <w:bCs/>
          <w:snapToGrid w:val="0"/>
          <w:sz w:val="24"/>
          <w:szCs w:val="24"/>
        </w:rPr>
        <w:t xml:space="preserve"> </w:t>
      </w:r>
      <w:r w:rsidRPr="00172FF8">
        <w:rPr>
          <w:bCs/>
          <w:snapToGrid w:val="0"/>
          <w:sz w:val="24"/>
          <w:szCs w:val="24"/>
        </w:rPr>
        <w:t xml:space="preserve">Scientist based on the nomination package. A maximum of two Awardees may be selected </w:t>
      </w:r>
      <w:r w:rsidR="00F16F82" w:rsidRPr="00172FF8">
        <w:rPr>
          <w:bCs/>
          <w:snapToGrid w:val="0"/>
          <w:sz w:val="24"/>
          <w:szCs w:val="24"/>
        </w:rPr>
        <w:t xml:space="preserve">each year. </w:t>
      </w:r>
      <w:r w:rsidRPr="00172FF8">
        <w:rPr>
          <w:bCs/>
          <w:snapToGrid w:val="0"/>
          <w:sz w:val="24"/>
          <w:szCs w:val="24"/>
        </w:rPr>
        <w:t>Nominations will be valid for two years, as long as nominees</w:t>
      </w:r>
      <w:r w:rsidR="00F16F82" w:rsidRPr="00172FF8">
        <w:rPr>
          <w:bCs/>
          <w:snapToGrid w:val="0"/>
          <w:sz w:val="24"/>
          <w:szCs w:val="24"/>
        </w:rPr>
        <w:t xml:space="preserve"> </w:t>
      </w:r>
      <w:r w:rsidRPr="00172FF8">
        <w:rPr>
          <w:bCs/>
          <w:snapToGrid w:val="0"/>
          <w:sz w:val="24"/>
          <w:szCs w:val="24"/>
        </w:rPr>
        <w:t>maintain their eligibility status.</w:t>
      </w:r>
    </w:p>
    <w:p w14:paraId="1387E70A" w14:textId="77777777" w:rsidR="00AC2C24" w:rsidRDefault="00AC2C24" w:rsidP="00172FF8">
      <w:pPr>
        <w:rPr>
          <w:bCs/>
          <w:snapToGrid w:val="0"/>
          <w:sz w:val="24"/>
          <w:szCs w:val="24"/>
        </w:rPr>
      </w:pPr>
    </w:p>
    <w:p w14:paraId="1073D42C" w14:textId="77777777" w:rsidR="00493C96" w:rsidRDefault="00493C96" w:rsidP="00493C96">
      <w:pPr>
        <w:pStyle w:val="BodyText3"/>
        <w:rPr>
          <w:rFonts w:ascii="Times New Roman" w:hAnsi="Times New Roman"/>
          <w:b w:val="0"/>
        </w:rPr>
      </w:pPr>
      <w:r>
        <w:rPr>
          <w:rFonts w:ascii="Times New Roman" w:hAnsi="Times New Roman"/>
          <w:b w:val="0"/>
        </w:rPr>
        <w:t xml:space="preserve">Deadline:  February 1.  </w:t>
      </w:r>
    </w:p>
    <w:p w14:paraId="469F4904" w14:textId="77777777" w:rsidR="00493C96" w:rsidRDefault="00493C96" w:rsidP="00493C96">
      <w:pPr>
        <w:pStyle w:val="BodyText3"/>
        <w:rPr>
          <w:rFonts w:ascii="Times New Roman" w:hAnsi="Times New Roman"/>
          <w:b w:val="0"/>
        </w:rPr>
      </w:pPr>
    </w:p>
    <w:p w14:paraId="67C0FEA9" w14:textId="48AC06B2" w:rsidR="00493C96" w:rsidRDefault="00493C96" w:rsidP="00493C96">
      <w:pPr>
        <w:rPr>
          <w:snapToGrid w:val="0"/>
          <w:sz w:val="24"/>
          <w:szCs w:val="24"/>
        </w:rPr>
      </w:pPr>
      <w:r w:rsidRPr="007C2FCE">
        <w:rPr>
          <w:sz w:val="24"/>
          <w:szCs w:val="24"/>
        </w:rPr>
        <w:t xml:space="preserve">Send nominations to: Michael </w:t>
      </w:r>
      <w:r w:rsidRPr="007C2FCE">
        <w:rPr>
          <w:bCs/>
          <w:sz w:val="24"/>
          <w:szCs w:val="24"/>
        </w:rPr>
        <w:t>J. Morello,</w:t>
      </w:r>
      <w:r w:rsidRPr="007C2FCE">
        <w:rPr>
          <w:b/>
          <w:sz w:val="24"/>
          <w:szCs w:val="24"/>
        </w:rPr>
        <w:t xml:space="preserve"> </w:t>
      </w:r>
      <w:r w:rsidRPr="00493C96">
        <w:rPr>
          <w:snapToGrid w:val="0"/>
          <w:sz w:val="24"/>
          <w:szCs w:val="24"/>
        </w:rPr>
        <w:t>mjmorello226@gmail.com</w:t>
      </w:r>
    </w:p>
    <w:p w14:paraId="3A2C39F8" w14:textId="77777777" w:rsidR="00493C96" w:rsidRPr="007C2FCE" w:rsidRDefault="00493C96" w:rsidP="00493C96">
      <w:pPr>
        <w:rPr>
          <w:snapToGrid w:val="0"/>
          <w:sz w:val="24"/>
          <w:szCs w:val="24"/>
        </w:rPr>
      </w:pPr>
    </w:p>
    <w:p w14:paraId="6AFCA951" w14:textId="297257D5" w:rsidR="00AC2C24" w:rsidRDefault="00AC2C24" w:rsidP="00172FF8">
      <w:pPr>
        <w:rPr>
          <w:bCs/>
          <w:snapToGrid w:val="0"/>
          <w:sz w:val="24"/>
          <w:szCs w:val="24"/>
        </w:rPr>
      </w:pPr>
      <w:r>
        <w:rPr>
          <w:bCs/>
          <w:snapToGrid w:val="0"/>
          <w:sz w:val="24"/>
          <w:szCs w:val="24"/>
        </w:rPr>
        <w:t>Previous winner</w:t>
      </w:r>
      <w:r w:rsidR="00CE39E1">
        <w:rPr>
          <w:bCs/>
          <w:snapToGrid w:val="0"/>
          <w:sz w:val="24"/>
          <w:szCs w:val="24"/>
        </w:rPr>
        <w:t>s</w:t>
      </w:r>
      <w:r>
        <w:rPr>
          <w:bCs/>
          <w:snapToGrid w:val="0"/>
          <w:sz w:val="24"/>
          <w:szCs w:val="24"/>
        </w:rPr>
        <w:t>:</w:t>
      </w:r>
    </w:p>
    <w:p w14:paraId="4B57EFB7" w14:textId="31905564" w:rsidR="00AC2C24" w:rsidRDefault="00AC2C24" w:rsidP="00F569B0">
      <w:pPr>
        <w:rPr>
          <w:bCs/>
          <w:snapToGrid w:val="0"/>
          <w:sz w:val="24"/>
          <w:szCs w:val="24"/>
        </w:rPr>
      </w:pPr>
      <w:r>
        <w:rPr>
          <w:bCs/>
          <w:snapToGrid w:val="0"/>
          <w:sz w:val="24"/>
          <w:szCs w:val="24"/>
        </w:rPr>
        <w:t>2023</w:t>
      </w:r>
      <w:r>
        <w:rPr>
          <w:bCs/>
          <w:snapToGrid w:val="0"/>
          <w:sz w:val="24"/>
          <w:szCs w:val="24"/>
        </w:rPr>
        <w:tab/>
      </w:r>
      <w:proofErr w:type="spellStart"/>
      <w:r w:rsidR="00F569B0" w:rsidRPr="00F569B0">
        <w:rPr>
          <w:bCs/>
          <w:snapToGrid w:val="0"/>
          <w:sz w:val="24"/>
          <w:szCs w:val="24"/>
        </w:rPr>
        <w:t>Zhuohong</w:t>
      </w:r>
      <w:proofErr w:type="spellEnd"/>
      <w:r w:rsidR="00F569B0" w:rsidRPr="00F569B0">
        <w:rPr>
          <w:bCs/>
          <w:snapToGrid w:val="0"/>
          <w:sz w:val="24"/>
          <w:szCs w:val="24"/>
        </w:rPr>
        <w:t xml:space="preserve"> (Kenny) Xie, US Pharmacopeia</w:t>
      </w:r>
    </w:p>
    <w:p w14:paraId="79C3E21D" w14:textId="0278E885" w:rsidR="00CE39E1" w:rsidRPr="00172FF8" w:rsidRDefault="00CE39E1" w:rsidP="00F569B0">
      <w:pPr>
        <w:rPr>
          <w:bCs/>
          <w:snapToGrid w:val="0"/>
          <w:sz w:val="24"/>
          <w:szCs w:val="24"/>
        </w:rPr>
      </w:pPr>
      <w:r>
        <w:rPr>
          <w:bCs/>
          <w:snapToGrid w:val="0"/>
          <w:sz w:val="24"/>
          <w:szCs w:val="24"/>
        </w:rPr>
        <w:t>2024</w:t>
      </w:r>
      <w:r>
        <w:rPr>
          <w:bCs/>
          <w:snapToGrid w:val="0"/>
          <w:sz w:val="24"/>
          <w:szCs w:val="24"/>
        </w:rPr>
        <w:tab/>
        <w:t>Liz Kreger, Sensient Flavors</w:t>
      </w:r>
    </w:p>
    <w:p w14:paraId="5F1F859B" w14:textId="77777777" w:rsidR="006B2D18" w:rsidRDefault="006B2D18" w:rsidP="006B2D18">
      <w:pPr>
        <w:rPr>
          <w:b/>
          <w:snapToGrid w:val="0"/>
          <w:sz w:val="28"/>
        </w:rPr>
      </w:pPr>
    </w:p>
    <w:p w14:paraId="77894B46" w14:textId="7C1F8D4A" w:rsidR="00B1385D" w:rsidRPr="001438F3" w:rsidRDefault="001438F3" w:rsidP="001438F3">
      <w:pPr>
        <w:rPr>
          <w:b/>
          <w:snapToGrid w:val="0"/>
          <w:sz w:val="28"/>
        </w:rPr>
      </w:pPr>
      <w:r w:rsidRPr="001438F3">
        <w:rPr>
          <w:b/>
          <w:snapToGrid w:val="0"/>
          <w:sz w:val="28"/>
        </w:rPr>
        <w:t>6.</w:t>
      </w:r>
      <w:r>
        <w:rPr>
          <w:b/>
          <w:snapToGrid w:val="0"/>
          <w:sz w:val="28"/>
        </w:rPr>
        <w:t xml:space="preserve"> </w:t>
      </w:r>
      <w:proofErr w:type="spellStart"/>
      <w:r w:rsidR="00B1385D" w:rsidRPr="001438F3">
        <w:rPr>
          <w:b/>
          <w:snapToGrid w:val="0"/>
          <w:sz w:val="28"/>
        </w:rPr>
        <w:t>Withycombe</w:t>
      </w:r>
      <w:proofErr w:type="spellEnd"/>
      <w:r w:rsidR="00B1385D" w:rsidRPr="001438F3">
        <w:rPr>
          <w:b/>
          <w:snapToGrid w:val="0"/>
          <w:sz w:val="28"/>
        </w:rPr>
        <w:t>–Charalambous Award for Excellence in Graduate Research in Agricultural or Food Chemistry</w:t>
      </w:r>
    </w:p>
    <w:p w14:paraId="6919A746" w14:textId="77777777" w:rsidR="00B1385D" w:rsidRDefault="00B1385D" w:rsidP="00B1385D">
      <w:pPr>
        <w:rPr>
          <w:rFonts w:ascii="Courier New" w:hAnsi="Courier New"/>
          <w:snapToGrid w:val="0"/>
          <w:sz w:val="24"/>
        </w:rPr>
      </w:pPr>
    </w:p>
    <w:p w14:paraId="18332989" w14:textId="77777777" w:rsidR="00B1385D" w:rsidRDefault="00B1385D" w:rsidP="00B1385D">
      <w:pPr>
        <w:pStyle w:val="BodyText3"/>
        <w:rPr>
          <w:rFonts w:ascii="Times New Roman" w:hAnsi="Times New Roman"/>
        </w:rPr>
      </w:pPr>
      <w:r>
        <w:rPr>
          <w:rFonts w:ascii="Times New Roman" w:hAnsi="Times New Roman"/>
        </w:rPr>
        <w:t xml:space="preserve">Sponsored by the Division of Agricultural and Food Chemistry of the American Chemical Society </w:t>
      </w:r>
    </w:p>
    <w:p w14:paraId="7DCD1EF8" w14:textId="77777777" w:rsidR="00B1385D" w:rsidRDefault="00B1385D" w:rsidP="00B1385D">
      <w:pPr>
        <w:rPr>
          <w:snapToGrid w:val="0"/>
          <w:sz w:val="24"/>
        </w:rPr>
      </w:pPr>
    </w:p>
    <w:p w14:paraId="412A04C2" w14:textId="77777777" w:rsidR="00B1385D" w:rsidRDefault="00B1385D" w:rsidP="00B1385D">
      <w:pPr>
        <w:pStyle w:val="BodyText2"/>
        <w:rPr>
          <w:rFonts w:ascii="Times New Roman" w:hAnsi="Times New Roman"/>
        </w:rPr>
      </w:pPr>
      <w:r>
        <w:rPr>
          <w:rFonts w:ascii="Times New Roman" w:hAnsi="Times New Roman"/>
        </w:rPr>
        <w:t>First awarded:  1981, in present form 2004.</w:t>
      </w:r>
    </w:p>
    <w:p w14:paraId="04055947" w14:textId="77777777" w:rsidR="00B1385D" w:rsidRDefault="00B1385D" w:rsidP="00B1385D">
      <w:pPr>
        <w:rPr>
          <w:snapToGrid w:val="0"/>
          <w:sz w:val="24"/>
        </w:rPr>
      </w:pPr>
    </w:p>
    <w:p w14:paraId="5C3EA141" w14:textId="77777777" w:rsidR="00B1385D" w:rsidRDefault="00B1385D" w:rsidP="00B1385D">
      <w:pPr>
        <w:rPr>
          <w:snapToGrid w:val="0"/>
          <w:sz w:val="24"/>
        </w:rPr>
      </w:pPr>
      <w:r>
        <w:rPr>
          <w:snapToGrid w:val="0"/>
          <w:sz w:val="24"/>
        </w:rPr>
        <w:t>Purpose:  To showcase the research talents of graduate degree candidates to prospective employers.</w:t>
      </w:r>
    </w:p>
    <w:p w14:paraId="69BD17BF" w14:textId="77777777" w:rsidR="00B1385D" w:rsidRDefault="00B1385D" w:rsidP="00B1385D">
      <w:pPr>
        <w:rPr>
          <w:snapToGrid w:val="0"/>
          <w:sz w:val="24"/>
        </w:rPr>
      </w:pPr>
    </w:p>
    <w:p w14:paraId="1644F220" w14:textId="5D42BA1E" w:rsidR="00B1385D" w:rsidRDefault="00B1385D" w:rsidP="00B1385D">
      <w:pPr>
        <w:rPr>
          <w:snapToGrid w:val="0"/>
          <w:sz w:val="24"/>
        </w:rPr>
      </w:pPr>
      <w:r>
        <w:rPr>
          <w:snapToGrid w:val="0"/>
          <w:sz w:val="24"/>
        </w:rPr>
        <w:t>Eligibility:  Participation in the symposium is open to all year-to-be-degreed graduate students at all certified universities doing advanced research in areas of food and agricultural chemistry.</w:t>
      </w:r>
      <w:r w:rsidR="00F6674A">
        <w:rPr>
          <w:snapToGrid w:val="0"/>
          <w:sz w:val="24"/>
        </w:rPr>
        <w:t xml:space="preserve">  </w:t>
      </w:r>
      <w:r w:rsidR="00F6674A" w:rsidRPr="00F6674A">
        <w:rPr>
          <w:snapToGrid w:val="0"/>
          <w:sz w:val="24"/>
        </w:rPr>
        <w:t>Applicants must be a member of AGFD.</w:t>
      </w:r>
    </w:p>
    <w:p w14:paraId="6E097323" w14:textId="77777777" w:rsidR="00B1385D" w:rsidRDefault="00B1385D" w:rsidP="00B1385D">
      <w:pPr>
        <w:rPr>
          <w:snapToGrid w:val="0"/>
          <w:sz w:val="24"/>
        </w:rPr>
      </w:pPr>
    </w:p>
    <w:p w14:paraId="7B930AC9" w14:textId="0063B0F3" w:rsidR="00B1385D" w:rsidRPr="00F6674A" w:rsidRDefault="00B1385D" w:rsidP="00B1385D">
      <w:pPr>
        <w:rPr>
          <w:snapToGrid w:val="0"/>
          <w:sz w:val="24"/>
        </w:rPr>
      </w:pPr>
      <w:r>
        <w:rPr>
          <w:snapToGrid w:val="0"/>
          <w:sz w:val="24"/>
        </w:rPr>
        <w:t xml:space="preserve">Prize:  A panel of judges will choose </w:t>
      </w:r>
      <w:r w:rsidR="00F6674A">
        <w:rPr>
          <w:snapToGrid w:val="0"/>
          <w:sz w:val="24"/>
        </w:rPr>
        <w:t xml:space="preserve">up to </w:t>
      </w:r>
      <w:r>
        <w:rPr>
          <w:snapToGrid w:val="0"/>
          <w:sz w:val="24"/>
        </w:rPr>
        <w:t>six applicants to participate in a symposium at the ACS Spring Meeting.  Those selected will receive travel expenses up to $750.  The first place winner receiv</w:t>
      </w:r>
      <w:r w:rsidR="00E866A5">
        <w:rPr>
          <w:snapToGrid w:val="0"/>
          <w:sz w:val="24"/>
        </w:rPr>
        <w:t>es a cash award of $</w:t>
      </w:r>
      <w:r w:rsidR="00577A48">
        <w:rPr>
          <w:snapToGrid w:val="0"/>
          <w:sz w:val="24"/>
        </w:rPr>
        <w:t>10</w:t>
      </w:r>
      <w:r w:rsidR="00E866A5">
        <w:rPr>
          <w:snapToGrid w:val="0"/>
          <w:sz w:val="24"/>
        </w:rPr>
        <w:t>0</w:t>
      </w:r>
      <w:r>
        <w:rPr>
          <w:snapToGrid w:val="0"/>
          <w:sz w:val="24"/>
        </w:rPr>
        <w:t>0 and a plaque.  The second place winner receives a cash award of $250</w:t>
      </w:r>
      <w:r w:rsidR="00E866A5">
        <w:rPr>
          <w:snapToGrid w:val="0"/>
          <w:sz w:val="24"/>
        </w:rPr>
        <w:t xml:space="preserve"> and the third place winner receives a cash award of $100</w:t>
      </w:r>
      <w:r>
        <w:rPr>
          <w:snapToGrid w:val="0"/>
          <w:sz w:val="24"/>
        </w:rPr>
        <w:t>.</w:t>
      </w:r>
      <w:r>
        <w:rPr>
          <w:snapToGrid w:val="0"/>
          <w:color w:val="FF0000"/>
          <w:sz w:val="24"/>
        </w:rPr>
        <w:t xml:space="preserve">  </w:t>
      </w:r>
      <w:r w:rsidR="00F6674A" w:rsidRPr="00F6674A">
        <w:rPr>
          <w:snapToGrid w:val="0"/>
          <w:sz w:val="24"/>
        </w:rPr>
        <w:t>A panel of experienced AGFD member-judges will determine the awardees.</w:t>
      </w:r>
    </w:p>
    <w:p w14:paraId="5311B1A3" w14:textId="77777777" w:rsidR="00B1385D" w:rsidRDefault="00B1385D" w:rsidP="00B1385D">
      <w:pPr>
        <w:rPr>
          <w:snapToGrid w:val="0"/>
          <w:sz w:val="24"/>
        </w:rPr>
      </w:pPr>
    </w:p>
    <w:p w14:paraId="68D8945A" w14:textId="77777777" w:rsidR="00B1385D" w:rsidRDefault="00B1385D" w:rsidP="00B1385D">
      <w:pPr>
        <w:rPr>
          <w:snapToGrid w:val="0"/>
          <w:sz w:val="24"/>
        </w:rPr>
      </w:pPr>
      <w:r>
        <w:rPr>
          <w:snapToGrid w:val="0"/>
          <w:sz w:val="24"/>
        </w:rPr>
        <w:t>Nomination package:</w:t>
      </w:r>
    </w:p>
    <w:p w14:paraId="57C02E3D" w14:textId="77777777" w:rsidR="00B1385D" w:rsidRDefault="00B1385D" w:rsidP="00B1385D">
      <w:pPr>
        <w:rPr>
          <w:snapToGrid w:val="0"/>
          <w:sz w:val="24"/>
        </w:rPr>
      </w:pPr>
      <w:r>
        <w:rPr>
          <w:snapToGrid w:val="0"/>
          <w:sz w:val="24"/>
        </w:rPr>
        <w:lastRenderedPageBreak/>
        <w:t>1.  Cover letter with resume</w:t>
      </w:r>
    </w:p>
    <w:p w14:paraId="02BAC96F" w14:textId="77777777" w:rsidR="00B1385D" w:rsidRDefault="00B1385D" w:rsidP="00B1385D">
      <w:pPr>
        <w:rPr>
          <w:snapToGrid w:val="0"/>
          <w:sz w:val="24"/>
        </w:rPr>
      </w:pPr>
      <w:r>
        <w:rPr>
          <w:snapToGrid w:val="0"/>
          <w:sz w:val="24"/>
        </w:rPr>
        <w:t>2.  Complete college/graduate school transcripts</w:t>
      </w:r>
      <w:r w:rsidR="00E866A5">
        <w:rPr>
          <w:snapToGrid w:val="0"/>
          <w:sz w:val="24"/>
        </w:rPr>
        <w:t xml:space="preserve"> with grade point average</w:t>
      </w:r>
    </w:p>
    <w:p w14:paraId="52CE50AF" w14:textId="77777777" w:rsidR="00B1385D" w:rsidRDefault="00E866A5" w:rsidP="002B4D0C">
      <w:pPr>
        <w:rPr>
          <w:snapToGrid w:val="0"/>
          <w:sz w:val="24"/>
        </w:rPr>
      </w:pPr>
      <w:r>
        <w:rPr>
          <w:snapToGrid w:val="0"/>
          <w:sz w:val="24"/>
        </w:rPr>
        <w:t>3</w:t>
      </w:r>
      <w:r w:rsidR="00B1385D">
        <w:rPr>
          <w:snapToGrid w:val="0"/>
          <w:sz w:val="24"/>
        </w:rPr>
        <w:t>.  Letters of recommendation from two major degree</w:t>
      </w:r>
      <w:r w:rsidR="002B4D0C">
        <w:rPr>
          <w:snapToGrid w:val="0"/>
          <w:sz w:val="24"/>
        </w:rPr>
        <w:t xml:space="preserve"> </w:t>
      </w:r>
      <w:r w:rsidR="00B1385D">
        <w:rPr>
          <w:snapToGrid w:val="0"/>
          <w:sz w:val="24"/>
        </w:rPr>
        <w:t>professors (one preferably the graduate advisor)</w:t>
      </w:r>
    </w:p>
    <w:p w14:paraId="4FFA2D9B" w14:textId="77777777" w:rsidR="00B1385D" w:rsidRDefault="00E866A5" w:rsidP="00B1385D">
      <w:pPr>
        <w:rPr>
          <w:snapToGrid w:val="0"/>
          <w:sz w:val="24"/>
        </w:rPr>
      </w:pPr>
      <w:r>
        <w:rPr>
          <w:snapToGrid w:val="0"/>
          <w:sz w:val="24"/>
        </w:rPr>
        <w:t>4</w:t>
      </w:r>
      <w:r w:rsidR="00B1385D">
        <w:rPr>
          <w:snapToGrid w:val="0"/>
          <w:sz w:val="24"/>
        </w:rPr>
        <w:t>.  150-word abstract of the proposed oral presentation</w:t>
      </w:r>
    </w:p>
    <w:p w14:paraId="4BB47098" w14:textId="77777777" w:rsidR="00B1385D" w:rsidRDefault="00B1385D" w:rsidP="00B1385D">
      <w:pPr>
        <w:rPr>
          <w:snapToGrid w:val="0"/>
          <w:sz w:val="24"/>
        </w:rPr>
      </w:pPr>
    </w:p>
    <w:p w14:paraId="64505687" w14:textId="77777777" w:rsidR="00B1385D" w:rsidRDefault="00B1385D" w:rsidP="00B1385D">
      <w:pPr>
        <w:rPr>
          <w:snapToGrid w:val="0"/>
          <w:sz w:val="24"/>
        </w:rPr>
      </w:pPr>
      <w:r>
        <w:rPr>
          <w:snapToGrid w:val="0"/>
          <w:sz w:val="24"/>
        </w:rPr>
        <w:t>Deadline:  October 15.</w:t>
      </w:r>
    </w:p>
    <w:p w14:paraId="791454AD" w14:textId="77777777" w:rsidR="00B1385D" w:rsidRDefault="00B1385D" w:rsidP="00B1385D">
      <w:pPr>
        <w:rPr>
          <w:snapToGrid w:val="0"/>
          <w:sz w:val="24"/>
        </w:rPr>
      </w:pPr>
    </w:p>
    <w:p w14:paraId="1C0176AC" w14:textId="77777777" w:rsidR="00B1385D" w:rsidRDefault="00B1385D" w:rsidP="00B1385D">
      <w:pPr>
        <w:pStyle w:val="BodyText2"/>
        <w:rPr>
          <w:rFonts w:ascii="Times New Roman" w:hAnsi="Times New Roman"/>
        </w:rPr>
      </w:pPr>
      <w:r>
        <w:rPr>
          <w:rFonts w:ascii="Times New Roman" w:hAnsi="Times New Roman"/>
        </w:rPr>
        <w:t xml:space="preserve">Send nominations to: </w:t>
      </w:r>
      <w:r w:rsidR="00A41CC2" w:rsidRPr="00A41CC2">
        <w:rPr>
          <w:rFonts w:ascii="Times New Roman" w:hAnsi="Times New Roman"/>
        </w:rPr>
        <w:t>Dr.</w:t>
      </w:r>
      <w:r w:rsidR="00A41CC2" w:rsidRPr="00A41CC2">
        <w:rPr>
          <w:rFonts w:ascii="Times New Roman" w:hAnsi="Times New Roman"/>
          <w:b/>
        </w:rPr>
        <w:t xml:space="preserve"> </w:t>
      </w:r>
      <w:r w:rsidR="00A41CC2" w:rsidRPr="00A41CC2">
        <w:rPr>
          <w:rFonts w:ascii="Times New Roman" w:hAnsi="Times New Roman"/>
        </w:rPr>
        <w:t>Kathryn Deibler, kdd3@cornell.edu</w:t>
      </w:r>
    </w:p>
    <w:p w14:paraId="7F3267D7" w14:textId="77777777" w:rsidR="00B1385D" w:rsidRPr="00905440" w:rsidRDefault="00B1385D" w:rsidP="00B1385D"/>
    <w:p w14:paraId="4BC6AE9F" w14:textId="77777777" w:rsidR="00B1385D" w:rsidRDefault="00B1385D" w:rsidP="00B1385D">
      <w:pPr>
        <w:pStyle w:val="Heading1"/>
        <w:rPr>
          <w:b w:val="0"/>
        </w:rPr>
      </w:pPr>
      <w:r>
        <w:rPr>
          <w:b w:val="0"/>
        </w:rPr>
        <w:t>Previous winners:</w:t>
      </w:r>
    </w:p>
    <w:p w14:paraId="2025EBFF" w14:textId="77777777" w:rsidR="00B1385D" w:rsidRDefault="00B1385D" w:rsidP="00B1385D">
      <w:pPr>
        <w:numPr>
          <w:ilvl w:val="0"/>
          <w:numId w:val="8"/>
        </w:numPr>
        <w:rPr>
          <w:sz w:val="24"/>
        </w:rPr>
      </w:pPr>
      <w:r>
        <w:rPr>
          <w:sz w:val="24"/>
        </w:rPr>
        <w:t xml:space="preserve">Charles J. </w:t>
      </w:r>
      <w:proofErr w:type="spellStart"/>
      <w:r>
        <w:rPr>
          <w:sz w:val="24"/>
        </w:rPr>
        <w:t>Belunis</w:t>
      </w:r>
      <w:proofErr w:type="spellEnd"/>
      <w:r>
        <w:rPr>
          <w:sz w:val="24"/>
        </w:rPr>
        <w:t>, Rutgers Univ.</w:t>
      </w:r>
    </w:p>
    <w:p w14:paraId="69DB4E21" w14:textId="77777777" w:rsidR="00B1385D" w:rsidRDefault="00B1385D" w:rsidP="00B1385D">
      <w:pPr>
        <w:numPr>
          <w:ilvl w:val="0"/>
          <w:numId w:val="8"/>
        </w:numPr>
        <w:rPr>
          <w:sz w:val="24"/>
        </w:rPr>
      </w:pPr>
      <w:r>
        <w:rPr>
          <w:sz w:val="24"/>
        </w:rPr>
        <w:t xml:space="preserve">Frank J. </w:t>
      </w:r>
      <w:proofErr w:type="spellStart"/>
      <w:r>
        <w:rPr>
          <w:sz w:val="24"/>
        </w:rPr>
        <w:t>Miskiel</w:t>
      </w:r>
      <w:proofErr w:type="spellEnd"/>
      <w:r>
        <w:rPr>
          <w:sz w:val="24"/>
        </w:rPr>
        <w:t>, Pennsylvania State Univ.</w:t>
      </w:r>
    </w:p>
    <w:p w14:paraId="1D51468B" w14:textId="77777777" w:rsidR="00B1385D" w:rsidRDefault="00B1385D" w:rsidP="00B1385D">
      <w:pPr>
        <w:numPr>
          <w:ilvl w:val="0"/>
          <w:numId w:val="8"/>
        </w:numPr>
        <w:rPr>
          <w:sz w:val="24"/>
        </w:rPr>
      </w:pPr>
      <w:r>
        <w:rPr>
          <w:sz w:val="24"/>
        </w:rPr>
        <w:t xml:space="preserve">Denise L. King, </w:t>
      </w:r>
      <w:smartTag w:uri="urn:schemas-microsoft-com:office:smarttags" w:element="place">
        <w:smartTag w:uri="urn:schemas-microsoft-com:office:smarttags" w:element="PlaceType">
          <w:r>
            <w:rPr>
              <w:sz w:val="24"/>
            </w:rPr>
            <w:t>Univ.</w:t>
          </w:r>
        </w:smartTag>
        <w:r>
          <w:rPr>
            <w:sz w:val="24"/>
          </w:rPr>
          <w:t xml:space="preserve"> of </w:t>
        </w:r>
        <w:smartTag w:uri="urn:schemas-microsoft-com:office:smarttags" w:element="PlaceName">
          <w:r>
            <w:rPr>
              <w:sz w:val="24"/>
            </w:rPr>
            <w:t>Illinois</w:t>
          </w:r>
        </w:smartTag>
      </w:smartTag>
      <w:r>
        <w:rPr>
          <w:sz w:val="24"/>
        </w:rPr>
        <w:t xml:space="preserve"> and Todd Gusek, </w:t>
      </w:r>
      <w:smartTag w:uri="urn:schemas-microsoft-com:office:smarttags" w:element="place">
        <w:smartTag w:uri="urn:schemas-microsoft-com:office:smarttags" w:element="PlaceName">
          <w:r>
            <w:rPr>
              <w:sz w:val="24"/>
            </w:rPr>
            <w:t>Cornell</w:t>
          </w:r>
        </w:smartTag>
        <w:r>
          <w:rPr>
            <w:sz w:val="24"/>
          </w:rPr>
          <w:t xml:space="preserve"> </w:t>
        </w:r>
        <w:smartTag w:uri="urn:schemas-microsoft-com:office:smarttags" w:element="PlaceType">
          <w:r>
            <w:rPr>
              <w:sz w:val="24"/>
            </w:rPr>
            <w:t>Univ.</w:t>
          </w:r>
        </w:smartTag>
      </w:smartTag>
    </w:p>
    <w:p w14:paraId="520C1451" w14:textId="77777777" w:rsidR="00B1385D" w:rsidRDefault="00B1385D" w:rsidP="00B1385D">
      <w:pPr>
        <w:numPr>
          <w:ilvl w:val="0"/>
          <w:numId w:val="8"/>
        </w:numPr>
        <w:rPr>
          <w:sz w:val="24"/>
        </w:rPr>
      </w:pPr>
      <w:r>
        <w:rPr>
          <w:sz w:val="24"/>
        </w:rPr>
        <w:t xml:space="preserve">James M. Carr, </w:t>
      </w:r>
      <w:smartTag w:uri="urn:schemas-microsoft-com:office:smarttags" w:element="place">
        <w:smartTag w:uri="urn:schemas-microsoft-com:office:smarttags" w:element="PlaceName">
          <w:r>
            <w:rPr>
              <w:sz w:val="24"/>
            </w:rPr>
            <w:t>Cornell</w:t>
          </w:r>
        </w:smartTag>
        <w:r>
          <w:rPr>
            <w:sz w:val="24"/>
          </w:rPr>
          <w:t xml:space="preserve"> </w:t>
        </w:r>
        <w:smartTag w:uri="urn:schemas-microsoft-com:office:smarttags" w:element="PlaceType">
          <w:r>
            <w:rPr>
              <w:sz w:val="24"/>
            </w:rPr>
            <w:t>Univ.</w:t>
          </w:r>
        </w:smartTag>
      </w:smartTag>
      <w:r>
        <w:rPr>
          <w:sz w:val="24"/>
        </w:rPr>
        <w:t xml:space="preserve"> and Gregory C. Mattern, </w:t>
      </w:r>
      <w:smartTag w:uri="urn:schemas-microsoft-com:office:smarttags" w:element="place">
        <w:smartTag w:uri="urn:schemas-microsoft-com:office:smarttags" w:element="PlaceName">
          <w:r>
            <w:rPr>
              <w:sz w:val="24"/>
            </w:rPr>
            <w:t>Rutgers</w:t>
          </w:r>
        </w:smartTag>
        <w:r>
          <w:rPr>
            <w:sz w:val="24"/>
          </w:rPr>
          <w:t xml:space="preserve"> </w:t>
        </w:r>
        <w:smartTag w:uri="urn:schemas-microsoft-com:office:smarttags" w:element="PlaceType">
          <w:r>
            <w:rPr>
              <w:sz w:val="24"/>
            </w:rPr>
            <w:t>Univ.</w:t>
          </w:r>
        </w:smartTag>
      </w:smartTag>
    </w:p>
    <w:p w14:paraId="34744EC1" w14:textId="77777777" w:rsidR="00B1385D" w:rsidRDefault="00B1385D" w:rsidP="00B1385D">
      <w:pPr>
        <w:numPr>
          <w:ilvl w:val="0"/>
          <w:numId w:val="8"/>
        </w:numPr>
        <w:rPr>
          <w:sz w:val="24"/>
        </w:rPr>
      </w:pPr>
      <w:r>
        <w:rPr>
          <w:sz w:val="24"/>
        </w:rPr>
        <w:t xml:space="preserve">Aswathi Ann George, </w:t>
      </w:r>
      <w:smartTag w:uri="urn:schemas-microsoft-com:office:smarttags" w:element="place">
        <w:smartTag w:uri="urn:schemas-microsoft-com:office:smarttags" w:element="PlaceType">
          <w:r>
            <w:rPr>
              <w:sz w:val="24"/>
            </w:rPr>
            <w:t>Univ.</w:t>
          </w:r>
        </w:smartTag>
        <w:r>
          <w:rPr>
            <w:sz w:val="24"/>
          </w:rPr>
          <w:t xml:space="preserve"> of </w:t>
        </w:r>
        <w:smartTag w:uri="urn:schemas-microsoft-com:office:smarttags" w:element="PlaceName">
          <w:r>
            <w:rPr>
              <w:sz w:val="24"/>
            </w:rPr>
            <w:t>California-Berkeley</w:t>
          </w:r>
        </w:smartTag>
      </w:smartTag>
      <w:r>
        <w:rPr>
          <w:sz w:val="24"/>
        </w:rPr>
        <w:t xml:space="preserve"> and James E. Hauschild, </w:t>
      </w:r>
      <w:smartTag w:uri="urn:schemas-microsoft-com:office:smarttags" w:element="place">
        <w:smartTag w:uri="urn:schemas-microsoft-com:office:smarttags" w:element="PlaceName">
          <w:r>
            <w:rPr>
              <w:sz w:val="24"/>
            </w:rPr>
            <w:t>Rutgers</w:t>
          </w:r>
        </w:smartTag>
        <w:r>
          <w:rPr>
            <w:sz w:val="24"/>
          </w:rPr>
          <w:t xml:space="preserve"> </w:t>
        </w:r>
        <w:smartTag w:uri="urn:schemas-microsoft-com:office:smarttags" w:element="PlaceType">
          <w:r>
            <w:rPr>
              <w:sz w:val="24"/>
            </w:rPr>
            <w:t>Univ.</w:t>
          </w:r>
        </w:smartTag>
      </w:smartTag>
    </w:p>
    <w:p w14:paraId="6CFE0818" w14:textId="77777777" w:rsidR="00B1385D" w:rsidRDefault="00B1385D" w:rsidP="00B1385D">
      <w:pPr>
        <w:numPr>
          <w:ilvl w:val="0"/>
          <w:numId w:val="8"/>
        </w:numPr>
        <w:rPr>
          <w:sz w:val="24"/>
        </w:rPr>
      </w:pPr>
      <w:r>
        <w:rPr>
          <w:sz w:val="24"/>
        </w:rPr>
        <w:t xml:space="preserve">Cynthia F. Ridenour, Colorado State Univ. and Belinda Vallejo-Córdoba, </w:t>
      </w:r>
      <w:smartTag w:uri="urn:schemas-microsoft-com:office:smarttags" w:element="place">
        <w:smartTag w:uri="urn:schemas-microsoft-com:office:smarttags" w:element="PlaceType">
          <w:r>
            <w:rPr>
              <w:sz w:val="24"/>
            </w:rPr>
            <w:t>Univ.</w:t>
          </w:r>
        </w:smartTag>
        <w:r>
          <w:rPr>
            <w:sz w:val="24"/>
          </w:rPr>
          <w:t xml:space="preserve"> of </w:t>
        </w:r>
        <w:smartTag w:uri="urn:schemas-microsoft-com:office:smarttags" w:element="PlaceName">
          <w:r>
            <w:rPr>
              <w:sz w:val="24"/>
            </w:rPr>
            <w:t>British Columbia</w:t>
          </w:r>
        </w:smartTag>
      </w:smartTag>
    </w:p>
    <w:p w14:paraId="68897395" w14:textId="77777777" w:rsidR="00B1385D" w:rsidRDefault="00B1385D" w:rsidP="00B1385D">
      <w:pPr>
        <w:numPr>
          <w:ilvl w:val="0"/>
          <w:numId w:val="8"/>
        </w:numPr>
        <w:rPr>
          <w:sz w:val="24"/>
        </w:rPr>
      </w:pPr>
      <w:r>
        <w:rPr>
          <w:sz w:val="24"/>
        </w:rPr>
        <w:t>Ana Bravo, Cornell Univ, Sriram Naganathan, SUNY-Albany, and Marie K. Walsh, North Carolina State Univ.</w:t>
      </w:r>
    </w:p>
    <w:p w14:paraId="7C24067F" w14:textId="77777777" w:rsidR="00B1385D" w:rsidRDefault="00B1385D" w:rsidP="00B1385D">
      <w:pPr>
        <w:numPr>
          <w:ilvl w:val="0"/>
          <w:numId w:val="8"/>
        </w:numPr>
        <w:rPr>
          <w:sz w:val="24"/>
        </w:rPr>
      </w:pPr>
      <w:r>
        <w:rPr>
          <w:sz w:val="24"/>
        </w:rPr>
        <w:t xml:space="preserve">Deborah D. Roberts, </w:t>
      </w:r>
      <w:smartTag w:uri="urn:schemas-microsoft-com:office:smarttags" w:element="place">
        <w:smartTag w:uri="urn:schemas-microsoft-com:office:smarttags" w:element="PlaceName">
          <w:r>
            <w:rPr>
              <w:sz w:val="24"/>
            </w:rPr>
            <w:t>Cornell</w:t>
          </w:r>
        </w:smartTag>
        <w:r>
          <w:rPr>
            <w:sz w:val="24"/>
          </w:rPr>
          <w:t xml:space="preserve"> </w:t>
        </w:r>
        <w:smartTag w:uri="urn:schemas-microsoft-com:office:smarttags" w:element="PlaceType">
          <w:r>
            <w:rPr>
              <w:sz w:val="24"/>
            </w:rPr>
            <w:t>Univ.</w:t>
          </w:r>
        </w:smartTag>
      </w:smartTag>
    </w:p>
    <w:p w14:paraId="0D1A4182" w14:textId="77777777" w:rsidR="00B1385D" w:rsidRDefault="00B1385D" w:rsidP="00B1385D">
      <w:pPr>
        <w:numPr>
          <w:ilvl w:val="0"/>
          <w:numId w:val="8"/>
        </w:numPr>
        <w:rPr>
          <w:sz w:val="24"/>
        </w:rPr>
      </w:pPr>
      <w:r>
        <w:rPr>
          <w:sz w:val="24"/>
        </w:rPr>
        <w:t xml:space="preserve">Naina K. Shah, </w:t>
      </w:r>
      <w:smartTag w:uri="urn:schemas-microsoft-com:office:smarttags" w:element="place">
        <w:smartTag w:uri="urn:schemas-microsoft-com:office:smarttags" w:element="PlaceName">
          <w:r>
            <w:rPr>
              <w:sz w:val="24"/>
            </w:rPr>
            <w:t>Rutgers</w:t>
          </w:r>
        </w:smartTag>
        <w:r>
          <w:rPr>
            <w:sz w:val="24"/>
          </w:rPr>
          <w:t xml:space="preserve"> </w:t>
        </w:r>
        <w:smartTag w:uri="urn:schemas-microsoft-com:office:smarttags" w:element="PlaceType">
          <w:r>
            <w:rPr>
              <w:sz w:val="24"/>
            </w:rPr>
            <w:t>Univ.</w:t>
          </w:r>
        </w:smartTag>
      </w:smartTag>
    </w:p>
    <w:p w14:paraId="434FC602" w14:textId="77777777" w:rsidR="00B1385D" w:rsidRDefault="00B1385D" w:rsidP="00B1385D">
      <w:pPr>
        <w:numPr>
          <w:ilvl w:val="0"/>
          <w:numId w:val="8"/>
        </w:numPr>
        <w:rPr>
          <w:sz w:val="24"/>
        </w:rPr>
      </w:pPr>
      <w:r>
        <w:rPr>
          <w:sz w:val="24"/>
        </w:rPr>
        <w:t>Ellen C. Hopmans, Iowa State Univ.</w:t>
      </w:r>
    </w:p>
    <w:p w14:paraId="666C13E4" w14:textId="77777777" w:rsidR="00B1385D" w:rsidRDefault="00B1385D" w:rsidP="00B1385D">
      <w:pPr>
        <w:numPr>
          <w:ilvl w:val="0"/>
          <w:numId w:val="8"/>
        </w:numPr>
        <w:rPr>
          <w:sz w:val="24"/>
        </w:rPr>
      </w:pPr>
      <w:r>
        <w:rPr>
          <w:sz w:val="24"/>
        </w:rPr>
        <w:t xml:space="preserve">Chen-Mu Foster, </w:t>
      </w:r>
      <w:smartTag w:uri="urn:schemas-microsoft-com:office:smarttags" w:element="place">
        <w:smartTag w:uri="urn:schemas-microsoft-com:office:smarttags" w:element="PlaceName">
          <w:r>
            <w:rPr>
              <w:sz w:val="24"/>
            </w:rPr>
            <w:t>Rutgers</w:t>
          </w:r>
        </w:smartTag>
        <w:r>
          <w:rPr>
            <w:sz w:val="24"/>
          </w:rPr>
          <w:t xml:space="preserve"> </w:t>
        </w:r>
        <w:smartTag w:uri="urn:schemas-microsoft-com:office:smarttags" w:element="PlaceType">
          <w:r>
            <w:rPr>
              <w:sz w:val="24"/>
            </w:rPr>
            <w:t>Univ.</w:t>
          </w:r>
        </w:smartTag>
      </w:smartTag>
    </w:p>
    <w:p w14:paraId="5B43F183" w14:textId="77777777" w:rsidR="00B1385D" w:rsidRDefault="00B1385D" w:rsidP="00B1385D">
      <w:pPr>
        <w:numPr>
          <w:ilvl w:val="0"/>
          <w:numId w:val="8"/>
        </w:numPr>
        <w:rPr>
          <w:sz w:val="24"/>
        </w:rPr>
      </w:pPr>
      <w:r>
        <w:rPr>
          <w:sz w:val="24"/>
        </w:rPr>
        <w:t xml:space="preserve">Yuhan Chen, </w:t>
      </w:r>
      <w:smartTag w:uri="urn:schemas-microsoft-com:office:smarttags" w:element="place">
        <w:smartTag w:uri="urn:schemas-microsoft-com:office:smarttags" w:element="PlaceName">
          <w:r>
            <w:rPr>
              <w:sz w:val="24"/>
            </w:rPr>
            <w:t>Rutgers</w:t>
          </w:r>
        </w:smartTag>
        <w:r>
          <w:rPr>
            <w:sz w:val="24"/>
          </w:rPr>
          <w:t xml:space="preserve"> </w:t>
        </w:r>
        <w:smartTag w:uri="urn:schemas-microsoft-com:office:smarttags" w:element="PlaceType">
          <w:r>
            <w:rPr>
              <w:sz w:val="24"/>
            </w:rPr>
            <w:t>Univ.</w:t>
          </w:r>
        </w:smartTag>
      </w:smartTag>
    </w:p>
    <w:p w14:paraId="589506B4" w14:textId="77777777" w:rsidR="00B1385D" w:rsidRDefault="00B1385D" w:rsidP="00B1385D">
      <w:pPr>
        <w:numPr>
          <w:ilvl w:val="0"/>
          <w:numId w:val="8"/>
        </w:numPr>
        <w:rPr>
          <w:sz w:val="24"/>
        </w:rPr>
      </w:pPr>
      <w:r>
        <w:rPr>
          <w:sz w:val="24"/>
        </w:rPr>
        <w:t xml:space="preserve">Prasanthi Jella, </w:t>
      </w:r>
      <w:smartTag w:uri="urn:schemas-microsoft-com:office:smarttags" w:element="place">
        <w:smartTag w:uri="urn:schemas-microsoft-com:office:smarttags" w:element="PlaceType">
          <w:r>
            <w:rPr>
              <w:sz w:val="24"/>
            </w:rPr>
            <w:t>Univ.</w:t>
          </w:r>
        </w:smartTag>
        <w:r>
          <w:rPr>
            <w:sz w:val="24"/>
          </w:rPr>
          <w:t xml:space="preserve"> of </w:t>
        </w:r>
        <w:smartTag w:uri="urn:schemas-microsoft-com:office:smarttags" w:element="PlaceName">
          <w:r>
            <w:rPr>
              <w:sz w:val="24"/>
            </w:rPr>
            <w:t>Florida</w:t>
          </w:r>
        </w:smartTag>
      </w:smartTag>
    </w:p>
    <w:p w14:paraId="682F189B" w14:textId="77777777" w:rsidR="00B1385D" w:rsidRDefault="00B1385D" w:rsidP="00B1385D">
      <w:pPr>
        <w:numPr>
          <w:ilvl w:val="0"/>
          <w:numId w:val="8"/>
        </w:numPr>
        <w:rPr>
          <w:sz w:val="24"/>
        </w:rPr>
      </w:pPr>
      <w:r>
        <w:rPr>
          <w:sz w:val="24"/>
        </w:rPr>
        <w:t xml:space="preserve">Darcy Driedger, </w:t>
      </w:r>
      <w:smartTag w:uri="urn:schemas-microsoft-com:office:smarttags" w:element="place">
        <w:smartTag w:uri="urn:schemas-microsoft-com:office:smarttags" w:element="PlaceType">
          <w:r>
            <w:rPr>
              <w:sz w:val="24"/>
            </w:rPr>
            <w:t>Univ.</w:t>
          </w:r>
        </w:smartTag>
        <w:r>
          <w:rPr>
            <w:sz w:val="24"/>
          </w:rPr>
          <w:t xml:space="preserve"> of </w:t>
        </w:r>
        <w:smartTag w:uri="urn:schemas-microsoft-com:office:smarttags" w:element="PlaceName">
          <w:r>
            <w:rPr>
              <w:sz w:val="24"/>
            </w:rPr>
            <w:t>Alberta</w:t>
          </w:r>
        </w:smartTag>
      </w:smartTag>
    </w:p>
    <w:p w14:paraId="71CFDDC1" w14:textId="77777777" w:rsidR="00B1385D" w:rsidRDefault="00B1385D" w:rsidP="00B1385D">
      <w:pPr>
        <w:numPr>
          <w:ilvl w:val="0"/>
          <w:numId w:val="8"/>
        </w:numPr>
        <w:rPr>
          <w:sz w:val="24"/>
        </w:rPr>
      </w:pPr>
      <w:r>
        <w:rPr>
          <w:sz w:val="24"/>
        </w:rPr>
        <w:t xml:space="preserve">Shawna L. Lemke, </w:t>
      </w:r>
      <w:smartTag w:uri="urn:schemas-microsoft-com:office:smarttags" w:element="State">
        <w:smartTag w:uri="urn:schemas-microsoft-com:office:smarttags" w:element="place">
          <w:r>
            <w:rPr>
              <w:sz w:val="24"/>
            </w:rPr>
            <w:t>Texas</w:t>
          </w:r>
        </w:smartTag>
      </w:smartTag>
      <w:r>
        <w:rPr>
          <w:sz w:val="24"/>
        </w:rPr>
        <w:t xml:space="preserve"> A&amp;M</w:t>
      </w:r>
    </w:p>
    <w:p w14:paraId="4E7B2116" w14:textId="77777777" w:rsidR="00B1385D" w:rsidRDefault="00B1385D" w:rsidP="00B1385D">
      <w:pPr>
        <w:numPr>
          <w:ilvl w:val="0"/>
          <w:numId w:val="8"/>
        </w:numPr>
        <w:rPr>
          <w:sz w:val="24"/>
        </w:rPr>
      </w:pPr>
      <w:r>
        <w:rPr>
          <w:sz w:val="24"/>
        </w:rPr>
        <w:t xml:space="preserve">S.P. Janaka Namal Senanayake, Memorial </w:t>
      </w:r>
      <w:smartTag w:uri="urn:schemas-microsoft-com:office:smarttags" w:element="place">
        <w:smartTag w:uri="urn:schemas-microsoft-com:office:smarttags" w:element="PlaceType">
          <w:r>
            <w:rPr>
              <w:sz w:val="24"/>
            </w:rPr>
            <w:t>Univ.</w:t>
          </w:r>
        </w:smartTag>
        <w:r>
          <w:rPr>
            <w:sz w:val="24"/>
          </w:rPr>
          <w:t xml:space="preserve"> of </w:t>
        </w:r>
        <w:smartTag w:uri="urn:schemas-microsoft-com:office:smarttags" w:element="PlaceName">
          <w:r>
            <w:rPr>
              <w:sz w:val="24"/>
            </w:rPr>
            <w:t>Newfoundland</w:t>
          </w:r>
        </w:smartTag>
      </w:smartTag>
    </w:p>
    <w:p w14:paraId="64B11917" w14:textId="77777777" w:rsidR="00B1385D" w:rsidRDefault="00B1385D" w:rsidP="00B1385D">
      <w:pPr>
        <w:numPr>
          <w:ilvl w:val="0"/>
          <w:numId w:val="8"/>
        </w:numPr>
        <w:rPr>
          <w:sz w:val="24"/>
        </w:rPr>
      </w:pPr>
      <w:proofErr w:type="spellStart"/>
      <w:r>
        <w:rPr>
          <w:sz w:val="24"/>
        </w:rPr>
        <w:t>Xiofeng</w:t>
      </w:r>
      <w:proofErr w:type="spellEnd"/>
      <w:r>
        <w:rPr>
          <w:sz w:val="24"/>
        </w:rPr>
        <w:t xml:space="preserve"> Meng, </w:t>
      </w:r>
      <w:smartTag w:uri="urn:schemas-microsoft-com:office:smarttags" w:element="place">
        <w:smartTag w:uri="urn:schemas-microsoft-com:office:smarttags" w:element="PlaceName">
          <w:r>
            <w:rPr>
              <w:sz w:val="24"/>
            </w:rPr>
            <w:t>Rutgers</w:t>
          </w:r>
        </w:smartTag>
        <w:r>
          <w:rPr>
            <w:sz w:val="24"/>
          </w:rPr>
          <w:t xml:space="preserve"> </w:t>
        </w:r>
        <w:smartTag w:uri="urn:schemas-microsoft-com:office:smarttags" w:element="PlaceType">
          <w:r>
            <w:rPr>
              <w:sz w:val="24"/>
            </w:rPr>
            <w:t>Univ.</w:t>
          </w:r>
        </w:smartTag>
      </w:smartTag>
    </w:p>
    <w:p w14:paraId="791C67DC" w14:textId="77777777" w:rsidR="00B1385D" w:rsidRDefault="00B1385D" w:rsidP="00B1385D">
      <w:pPr>
        <w:numPr>
          <w:ilvl w:val="0"/>
          <w:numId w:val="8"/>
        </w:numPr>
        <w:rPr>
          <w:sz w:val="24"/>
        </w:rPr>
      </w:pPr>
      <w:r>
        <w:rPr>
          <w:sz w:val="24"/>
        </w:rPr>
        <w:t xml:space="preserve">Nathan V. </w:t>
      </w:r>
      <w:proofErr w:type="spellStart"/>
      <w:r>
        <w:rPr>
          <w:sz w:val="24"/>
        </w:rPr>
        <w:t>Matusheski</w:t>
      </w:r>
      <w:proofErr w:type="spellEnd"/>
      <w:r>
        <w:rPr>
          <w:sz w:val="24"/>
        </w:rPr>
        <w:t xml:space="preserve">, </w:t>
      </w:r>
      <w:smartTag w:uri="urn:schemas-microsoft-com:office:smarttags" w:element="place">
        <w:smartTag w:uri="urn:schemas-microsoft-com:office:smarttags" w:element="PlaceType">
          <w:r>
            <w:rPr>
              <w:sz w:val="24"/>
            </w:rPr>
            <w:t>Univ.</w:t>
          </w:r>
        </w:smartTag>
        <w:r>
          <w:rPr>
            <w:sz w:val="24"/>
          </w:rPr>
          <w:t xml:space="preserve"> of </w:t>
        </w:r>
        <w:smartTag w:uri="urn:schemas-microsoft-com:office:smarttags" w:element="PlaceName">
          <w:r>
            <w:rPr>
              <w:sz w:val="24"/>
            </w:rPr>
            <w:t>Illinois</w:t>
          </w:r>
        </w:smartTag>
      </w:smartTag>
    </w:p>
    <w:p w14:paraId="51C96153" w14:textId="77777777" w:rsidR="00B1385D" w:rsidRDefault="00B1385D" w:rsidP="00B1385D">
      <w:pPr>
        <w:numPr>
          <w:ilvl w:val="0"/>
          <w:numId w:val="8"/>
        </w:numPr>
        <w:rPr>
          <w:sz w:val="24"/>
        </w:rPr>
      </w:pPr>
      <w:r>
        <w:rPr>
          <w:sz w:val="24"/>
        </w:rPr>
        <w:t xml:space="preserve">Haiqing Yu, </w:t>
      </w:r>
      <w:smartTag w:uri="urn:schemas-microsoft-com:office:smarttags" w:element="place">
        <w:smartTag w:uri="urn:schemas-microsoft-com:office:smarttags" w:element="PlaceName">
          <w:r>
            <w:rPr>
              <w:sz w:val="24"/>
            </w:rPr>
            <w:t>Rutgers</w:t>
          </w:r>
        </w:smartTag>
        <w:r>
          <w:rPr>
            <w:sz w:val="24"/>
          </w:rPr>
          <w:t xml:space="preserve"> </w:t>
        </w:r>
        <w:smartTag w:uri="urn:schemas-microsoft-com:office:smarttags" w:element="PlaceType">
          <w:r>
            <w:rPr>
              <w:sz w:val="24"/>
            </w:rPr>
            <w:t>Univ.</w:t>
          </w:r>
        </w:smartTag>
      </w:smartTag>
    </w:p>
    <w:p w14:paraId="35A7977A" w14:textId="77777777" w:rsidR="00B1385D" w:rsidRDefault="00B1385D" w:rsidP="00B1385D">
      <w:pPr>
        <w:numPr>
          <w:ilvl w:val="0"/>
          <w:numId w:val="8"/>
        </w:numPr>
        <w:rPr>
          <w:sz w:val="24"/>
        </w:rPr>
      </w:pPr>
      <w:proofErr w:type="spellStart"/>
      <w:r>
        <w:rPr>
          <w:sz w:val="24"/>
        </w:rPr>
        <w:t>Dapeng</w:t>
      </w:r>
      <w:proofErr w:type="spellEnd"/>
      <w:r>
        <w:rPr>
          <w:sz w:val="24"/>
        </w:rPr>
        <w:t xml:space="preserve"> Chen, </w:t>
      </w:r>
      <w:smartTag w:uri="urn:schemas-microsoft-com:office:smarttags" w:element="PlaceName">
        <w:r>
          <w:rPr>
            <w:sz w:val="24"/>
          </w:rPr>
          <w:t>Rutgers</w:t>
        </w:r>
      </w:smartTag>
      <w:r>
        <w:rPr>
          <w:sz w:val="24"/>
        </w:rPr>
        <w:t xml:space="preserve"> Univ.</w:t>
      </w:r>
    </w:p>
    <w:p w14:paraId="796AF37E" w14:textId="77777777" w:rsidR="00B1385D" w:rsidRDefault="00B1385D" w:rsidP="00B1385D">
      <w:pPr>
        <w:numPr>
          <w:ilvl w:val="0"/>
          <w:numId w:val="8"/>
        </w:numPr>
        <w:rPr>
          <w:sz w:val="24"/>
        </w:rPr>
      </w:pPr>
      <w:r>
        <w:rPr>
          <w:sz w:val="24"/>
        </w:rPr>
        <w:t>Amanda B. Newell, Univ. of Illinois</w:t>
      </w:r>
    </w:p>
    <w:p w14:paraId="170C1041" w14:textId="77777777" w:rsidR="00B1385D" w:rsidRDefault="00B1385D" w:rsidP="00B1385D">
      <w:pPr>
        <w:numPr>
          <w:ilvl w:val="0"/>
          <w:numId w:val="8"/>
        </w:numPr>
        <w:rPr>
          <w:sz w:val="24"/>
        </w:rPr>
      </w:pPr>
      <w:r>
        <w:rPr>
          <w:sz w:val="24"/>
        </w:rPr>
        <w:t>Jeffrey Moore, Univ. of Maryland</w:t>
      </w:r>
    </w:p>
    <w:p w14:paraId="44D83B3F" w14:textId="77777777" w:rsidR="00B1385D" w:rsidRDefault="00B1385D" w:rsidP="00B1385D">
      <w:pPr>
        <w:numPr>
          <w:ilvl w:val="0"/>
          <w:numId w:val="8"/>
        </w:numPr>
        <w:rPr>
          <w:sz w:val="24"/>
        </w:rPr>
      </w:pPr>
      <w:r>
        <w:rPr>
          <w:sz w:val="24"/>
        </w:rPr>
        <w:t>Christina Kriegel, Univ. of Massachusetts</w:t>
      </w:r>
      <w:r w:rsidR="00B371B3">
        <w:rPr>
          <w:sz w:val="24"/>
        </w:rPr>
        <w:t>, Amherst</w:t>
      </w:r>
    </w:p>
    <w:p w14:paraId="3665AB1E" w14:textId="77777777" w:rsidR="00B1385D" w:rsidRDefault="00B1385D" w:rsidP="00B1385D">
      <w:pPr>
        <w:numPr>
          <w:ilvl w:val="0"/>
          <w:numId w:val="8"/>
        </w:numPr>
        <w:rPr>
          <w:sz w:val="24"/>
        </w:rPr>
      </w:pPr>
      <w:r>
        <w:rPr>
          <w:sz w:val="24"/>
        </w:rPr>
        <w:t>Ka Wing Chen, Univ. of Hong Kong</w:t>
      </w:r>
    </w:p>
    <w:p w14:paraId="75625F75" w14:textId="77777777" w:rsidR="00B1385D" w:rsidRDefault="00B1385D" w:rsidP="00B1385D">
      <w:pPr>
        <w:numPr>
          <w:ilvl w:val="0"/>
          <w:numId w:val="8"/>
        </w:numPr>
        <w:rPr>
          <w:sz w:val="24"/>
        </w:rPr>
      </w:pPr>
      <w:r>
        <w:rPr>
          <w:sz w:val="24"/>
        </w:rPr>
        <w:t>Joséphine Chavre, Univ. of Minnesota</w:t>
      </w:r>
    </w:p>
    <w:p w14:paraId="59F5093B" w14:textId="77777777" w:rsidR="00B1385D" w:rsidRPr="00902667" w:rsidRDefault="00B1385D" w:rsidP="00B1385D">
      <w:pPr>
        <w:numPr>
          <w:ilvl w:val="0"/>
          <w:numId w:val="8"/>
        </w:numPr>
        <w:rPr>
          <w:sz w:val="24"/>
        </w:rPr>
      </w:pPr>
      <w:proofErr w:type="spellStart"/>
      <w:r>
        <w:rPr>
          <w:sz w:val="24"/>
          <w:szCs w:val="24"/>
        </w:rPr>
        <w:t>Hyeyoung</w:t>
      </w:r>
      <w:proofErr w:type="spellEnd"/>
      <w:r>
        <w:rPr>
          <w:sz w:val="24"/>
          <w:szCs w:val="24"/>
        </w:rPr>
        <w:t xml:space="preserve"> Lee, Univ. of California-Davis</w:t>
      </w:r>
    </w:p>
    <w:p w14:paraId="287014D8" w14:textId="77777777" w:rsidR="00B1385D" w:rsidRPr="00F97FEF" w:rsidRDefault="00B1385D" w:rsidP="00B1385D">
      <w:pPr>
        <w:numPr>
          <w:ilvl w:val="0"/>
          <w:numId w:val="8"/>
        </w:numPr>
        <w:rPr>
          <w:sz w:val="24"/>
        </w:rPr>
      </w:pPr>
      <w:proofErr w:type="spellStart"/>
      <w:r>
        <w:rPr>
          <w:sz w:val="24"/>
          <w:szCs w:val="24"/>
        </w:rPr>
        <w:t>Wenping</w:t>
      </w:r>
      <w:proofErr w:type="spellEnd"/>
      <w:r>
        <w:rPr>
          <w:sz w:val="24"/>
          <w:szCs w:val="24"/>
        </w:rPr>
        <w:t xml:space="preserve"> Tang, Rutgers Univ</w:t>
      </w:r>
      <w:r w:rsidR="00C16CBF">
        <w:rPr>
          <w:sz w:val="24"/>
          <w:szCs w:val="24"/>
        </w:rPr>
        <w:t>.</w:t>
      </w:r>
    </w:p>
    <w:p w14:paraId="6EDC7856" w14:textId="77777777" w:rsidR="00F97FEF" w:rsidRPr="008E3161" w:rsidRDefault="00F97FEF" w:rsidP="00F97FEF">
      <w:pPr>
        <w:numPr>
          <w:ilvl w:val="0"/>
          <w:numId w:val="8"/>
        </w:numPr>
        <w:rPr>
          <w:sz w:val="24"/>
        </w:rPr>
      </w:pPr>
      <w:r>
        <w:rPr>
          <w:sz w:val="24"/>
          <w:szCs w:val="24"/>
        </w:rPr>
        <w:t>Yuwen Ting, Rutgers</w:t>
      </w:r>
      <w:r w:rsidRPr="00CB1D7B">
        <w:rPr>
          <w:sz w:val="24"/>
          <w:szCs w:val="24"/>
        </w:rPr>
        <w:t xml:space="preserve"> Univ</w:t>
      </w:r>
      <w:r w:rsidR="00C16CBF">
        <w:rPr>
          <w:sz w:val="24"/>
          <w:szCs w:val="24"/>
        </w:rPr>
        <w:t>.</w:t>
      </w:r>
    </w:p>
    <w:p w14:paraId="1B015B3A" w14:textId="77777777" w:rsidR="008E3161" w:rsidRDefault="007F3D38" w:rsidP="00F97FEF">
      <w:pPr>
        <w:numPr>
          <w:ilvl w:val="0"/>
          <w:numId w:val="8"/>
        </w:numPr>
        <w:rPr>
          <w:sz w:val="24"/>
        </w:rPr>
      </w:pPr>
      <w:r w:rsidRPr="004C4467">
        <w:rPr>
          <w:sz w:val="24"/>
        </w:rPr>
        <w:t>Kim K. Hixson, Washington State Univ</w:t>
      </w:r>
      <w:r>
        <w:rPr>
          <w:sz w:val="24"/>
        </w:rPr>
        <w:t>.</w:t>
      </w:r>
    </w:p>
    <w:p w14:paraId="1E158DC6" w14:textId="77777777" w:rsidR="00FA73EF" w:rsidRDefault="00FA73EF" w:rsidP="00F97FEF">
      <w:pPr>
        <w:numPr>
          <w:ilvl w:val="0"/>
          <w:numId w:val="8"/>
        </w:numPr>
        <w:rPr>
          <w:sz w:val="24"/>
        </w:rPr>
      </w:pPr>
      <w:r>
        <w:rPr>
          <w:sz w:val="24"/>
        </w:rPr>
        <w:t>Lindsay Springer, Cornell Univ</w:t>
      </w:r>
      <w:r w:rsidR="00C16CBF">
        <w:rPr>
          <w:sz w:val="24"/>
        </w:rPr>
        <w:t>.</w:t>
      </w:r>
    </w:p>
    <w:p w14:paraId="3BECA645" w14:textId="77777777" w:rsidR="00B371B3" w:rsidRDefault="00B371B3" w:rsidP="00B371B3">
      <w:pPr>
        <w:numPr>
          <w:ilvl w:val="0"/>
          <w:numId w:val="8"/>
        </w:numPr>
        <w:rPr>
          <w:sz w:val="24"/>
        </w:rPr>
      </w:pPr>
      <w:proofErr w:type="spellStart"/>
      <w:r w:rsidRPr="00B371B3">
        <w:rPr>
          <w:sz w:val="24"/>
        </w:rPr>
        <w:t>Juhong</w:t>
      </w:r>
      <w:proofErr w:type="spellEnd"/>
      <w:r w:rsidRPr="00B371B3">
        <w:rPr>
          <w:sz w:val="24"/>
        </w:rPr>
        <w:t xml:space="preserve"> Chen, Univ</w:t>
      </w:r>
      <w:r>
        <w:rPr>
          <w:sz w:val="24"/>
        </w:rPr>
        <w:t>.</w:t>
      </w:r>
      <w:r w:rsidRPr="00B371B3">
        <w:rPr>
          <w:sz w:val="24"/>
        </w:rPr>
        <w:t xml:space="preserve"> of Massachusetts, Amherst</w:t>
      </w:r>
    </w:p>
    <w:p w14:paraId="00B36788" w14:textId="77777777" w:rsidR="009E025A" w:rsidRDefault="007315D9" w:rsidP="00B371B3">
      <w:pPr>
        <w:numPr>
          <w:ilvl w:val="0"/>
          <w:numId w:val="8"/>
        </w:numPr>
        <w:rPr>
          <w:sz w:val="24"/>
        </w:rPr>
      </w:pPr>
      <w:r>
        <w:rPr>
          <w:sz w:val="24"/>
        </w:rPr>
        <w:t>Jingjing Guo, Rutgers Univ.</w:t>
      </w:r>
    </w:p>
    <w:p w14:paraId="7D97844D" w14:textId="77777777" w:rsidR="009226FD" w:rsidRDefault="009226FD" w:rsidP="009226FD">
      <w:pPr>
        <w:numPr>
          <w:ilvl w:val="0"/>
          <w:numId w:val="8"/>
        </w:numPr>
        <w:rPr>
          <w:sz w:val="24"/>
        </w:rPr>
      </w:pPr>
      <w:proofErr w:type="spellStart"/>
      <w:r w:rsidRPr="009226FD">
        <w:rPr>
          <w:sz w:val="24"/>
        </w:rPr>
        <w:t>Yaxi</w:t>
      </w:r>
      <w:proofErr w:type="spellEnd"/>
      <w:r w:rsidRPr="009226FD">
        <w:rPr>
          <w:sz w:val="24"/>
        </w:rPr>
        <w:t xml:space="preserve"> Hu</w:t>
      </w:r>
      <w:r>
        <w:rPr>
          <w:sz w:val="24"/>
        </w:rPr>
        <w:t>,</w:t>
      </w:r>
      <w:r w:rsidRPr="009226FD">
        <w:rPr>
          <w:sz w:val="24"/>
        </w:rPr>
        <w:t xml:space="preserve"> Univ</w:t>
      </w:r>
      <w:r>
        <w:rPr>
          <w:sz w:val="24"/>
        </w:rPr>
        <w:t>. of</w:t>
      </w:r>
      <w:r w:rsidR="00B37029">
        <w:rPr>
          <w:sz w:val="24"/>
        </w:rPr>
        <w:t xml:space="preserve"> British Columbia</w:t>
      </w:r>
    </w:p>
    <w:p w14:paraId="38BB6B25" w14:textId="5B624AC6" w:rsidR="00B37029" w:rsidRDefault="00B37029" w:rsidP="00B37029">
      <w:pPr>
        <w:rPr>
          <w:sz w:val="24"/>
        </w:rPr>
      </w:pPr>
      <w:r>
        <w:rPr>
          <w:sz w:val="24"/>
        </w:rPr>
        <w:lastRenderedPageBreak/>
        <w:t>2019</w:t>
      </w:r>
      <w:r>
        <w:rPr>
          <w:sz w:val="24"/>
        </w:rPr>
        <w:tab/>
      </w:r>
      <w:r w:rsidR="007D693A" w:rsidRPr="007D693A">
        <w:rPr>
          <w:sz w:val="24"/>
        </w:rPr>
        <w:t>Lia Lozano Salazar, Point Loma Nazarene Univ</w:t>
      </w:r>
      <w:r w:rsidR="007D693A">
        <w:rPr>
          <w:sz w:val="24"/>
        </w:rPr>
        <w:t>.</w:t>
      </w:r>
    </w:p>
    <w:p w14:paraId="4CE0BEC6" w14:textId="5E16DB56" w:rsidR="00CE32CA" w:rsidRDefault="00B37029" w:rsidP="00CE39E1">
      <w:pPr>
        <w:rPr>
          <w:sz w:val="24"/>
        </w:rPr>
      </w:pPr>
      <w:r>
        <w:rPr>
          <w:sz w:val="24"/>
        </w:rPr>
        <w:t>2020</w:t>
      </w:r>
      <w:r>
        <w:rPr>
          <w:sz w:val="24"/>
        </w:rPr>
        <w:tab/>
      </w:r>
      <w:proofErr w:type="spellStart"/>
      <w:r w:rsidR="009520E1" w:rsidRPr="009520E1">
        <w:rPr>
          <w:sz w:val="24"/>
        </w:rPr>
        <w:t>Luyao</w:t>
      </w:r>
      <w:proofErr w:type="spellEnd"/>
      <w:r w:rsidR="009520E1" w:rsidRPr="009520E1">
        <w:rPr>
          <w:sz w:val="24"/>
        </w:rPr>
        <w:t xml:space="preserve"> Ma</w:t>
      </w:r>
      <w:r w:rsidR="009520E1">
        <w:rPr>
          <w:sz w:val="24"/>
        </w:rPr>
        <w:t>,</w:t>
      </w:r>
      <w:r w:rsidR="009520E1" w:rsidRPr="009520E1">
        <w:rPr>
          <w:sz w:val="24"/>
        </w:rPr>
        <w:t xml:space="preserve"> Univ</w:t>
      </w:r>
      <w:r w:rsidR="009520E1">
        <w:rPr>
          <w:sz w:val="24"/>
        </w:rPr>
        <w:t>.</w:t>
      </w:r>
      <w:r w:rsidR="009520E1" w:rsidRPr="009520E1">
        <w:rPr>
          <w:sz w:val="24"/>
        </w:rPr>
        <w:t xml:space="preserve"> of British Columbia</w:t>
      </w:r>
    </w:p>
    <w:p w14:paraId="2843FD8F" w14:textId="30543620" w:rsidR="00A83940" w:rsidRDefault="00CE39E1" w:rsidP="00CE39E1">
      <w:pPr>
        <w:rPr>
          <w:sz w:val="28"/>
        </w:rPr>
      </w:pPr>
      <w:r>
        <w:rPr>
          <w:sz w:val="24"/>
        </w:rPr>
        <w:t>2024</w:t>
      </w:r>
      <w:r>
        <w:rPr>
          <w:sz w:val="24"/>
        </w:rPr>
        <w:tab/>
      </w:r>
      <w:r w:rsidRPr="00CE39E1">
        <w:rPr>
          <w:sz w:val="24"/>
        </w:rPr>
        <w:t>Zhong (Marti) Hua</w:t>
      </w:r>
      <w:r>
        <w:rPr>
          <w:sz w:val="24"/>
        </w:rPr>
        <w:t>,</w:t>
      </w:r>
      <w:r w:rsidRPr="00CE39E1">
        <w:rPr>
          <w:sz w:val="24"/>
        </w:rPr>
        <w:t xml:space="preserve"> McGill Univ</w:t>
      </w:r>
      <w:r>
        <w:rPr>
          <w:sz w:val="24"/>
        </w:rPr>
        <w:t xml:space="preserve">. and </w:t>
      </w:r>
      <w:r w:rsidRPr="00CE39E1">
        <w:rPr>
          <w:sz w:val="24"/>
        </w:rPr>
        <w:t>Zhiya Yin</w:t>
      </w:r>
      <w:r>
        <w:rPr>
          <w:sz w:val="24"/>
        </w:rPr>
        <w:t>,</w:t>
      </w:r>
      <w:r w:rsidRPr="00CE39E1">
        <w:rPr>
          <w:sz w:val="24"/>
        </w:rPr>
        <w:t xml:space="preserve"> Rutgers</w:t>
      </w:r>
      <w:r>
        <w:rPr>
          <w:sz w:val="24"/>
        </w:rPr>
        <w:t xml:space="preserve"> Univ.</w:t>
      </w:r>
    </w:p>
    <w:p w14:paraId="1ABEBBD2" w14:textId="77777777" w:rsidR="00A83940" w:rsidRDefault="00A83940">
      <w:pPr>
        <w:pStyle w:val="BodyText3"/>
        <w:rPr>
          <w:rFonts w:ascii="Times New Roman" w:hAnsi="Times New Roman"/>
          <w:sz w:val="28"/>
        </w:rPr>
      </w:pPr>
    </w:p>
    <w:p w14:paraId="62192CD1" w14:textId="77777777" w:rsidR="00A83940" w:rsidRDefault="00A83940">
      <w:pPr>
        <w:pStyle w:val="BodyText3"/>
        <w:rPr>
          <w:rFonts w:ascii="Times New Roman" w:hAnsi="Times New Roman"/>
          <w:sz w:val="28"/>
        </w:rPr>
      </w:pPr>
    </w:p>
    <w:p w14:paraId="066B6408" w14:textId="22383A16" w:rsidR="00902667" w:rsidRDefault="00902667">
      <w:pPr>
        <w:pStyle w:val="BodyText3"/>
        <w:rPr>
          <w:rFonts w:ascii="Times New Roman" w:hAnsi="Times New Roman"/>
          <w:sz w:val="28"/>
        </w:rPr>
      </w:pPr>
      <w:r>
        <w:rPr>
          <w:rFonts w:ascii="Times New Roman" w:hAnsi="Times New Roman"/>
          <w:sz w:val="28"/>
        </w:rPr>
        <w:t>6.  AGFD Undergraduate Award</w:t>
      </w:r>
    </w:p>
    <w:p w14:paraId="60E94C23" w14:textId="77777777" w:rsidR="00902667" w:rsidRDefault="00902667">
      <w:pPr>
        <w:pStyle w:val="BodyText3"/>
        <w:rPr>
          <w:rFonts w:ascii="Times New Roman" w:hAnsi="Times New Roman"/>
          <w:sz w:val="28"/>
        </w:rPr>
      </w:pPr>
    </w:p>
    <w:p w14:paraId="711AD49F" w14:textId="77777777" w:rsidR="00902667" w:rsidRDefault="00902667" w:rsidP="00902667">
      <w:pPr>
        <w:pStyle w:val="BodyText3"/>
        <w:rPr>
          <w:rFonts w:ascii="Times New Roman" w:hAnsi="Times New Roman"/>
          <w:b w:val="0"/>
        </w:rPr>
      </w:pPr>
      <w:r>
        <w:rPr>
          <w:rFonts w:ascii="Times New Roman" w:hAnsi="Times New Roman"/>
        </w:rPr>
        <w:t>Sponsored by the Division of Agricultural and Food Chemistry of the American Chemical Society</w:t>
      </w:r>
    </w:p>
    <w:p w14:paraId="2D5BC5E8" w14:textId="77777777" w:rsidR="00902667" w:rsidRDefault="00902667" w:rsidP="00902667">
      <w:pPr>
        <w:pStyle w:val="BodyText3"/>
        <w:rPr>
          <w:rFonts w:ascii="Times New Roman" w:hAnsi="Times New Roman"/>
          <w:b w:val="0"/>
        </w:rPr>
      </w:pPr>
    </w:p>
    <w:p w14:paraId="34C42FB9" w14:textId="77777777" w:rsidR="00902667" w:rsidRDefault="00902667" w:rsidP="00902667">
      <w:pPr>
        <w:pStyle w:val="BodyText3"/>
        <w:rPr>
          <w:rFonts w:ascii="Times New Roman" w:hAnsi="Times New Roman"/>
          <w:b w:val="0"/>
        </w:rPr>
      </w:pPr>
      <w:r>
        <w:rPr>
          <w:rFonts w:ascii="Times New Roman" w:hAnsi="Times New Roman"/>
          <w:b w:val="0"/>
        </w:rPr>
        <w:t>First awarded:  201</w:t>
      </w:r>
      <w:r w:rsidR="00F97FEF">
        <w:rPr>
          <w:rFonts w:ascii="Times New Roman" w:hAnsi="Times New Roman"/>
          <w:b w:val="0"/>
        </w:rPr>
        <w:t>1</w:t>
      </w:r>
      <w:r>
        <w:rPr>
          <w:rFonts w:ascii="Times New Roman" w:hAnsi="Times New Roman"/>
          <w:b w:val="0"/>
        </w:rPr>
        <w:t>.</w:t>
      </w:r>
    </w:p>
    <w:p w14:paraId="656788E6" w14:textId="77777777" w:rsidR="00902667" w:rsidRDefault="00902667" w:rsidP="00902667">
      <w:pPr>
        <w:pStyle w:val="BodyText3"/>
        <w:rPr>
          <w:rFonts w:ascii="Times New Roman" w:hAnsi="Times New Roman"/>
          <w:b w:val="0"/>
        </w:rPr>
      </w:pPr>
    </w:p>
    <w:p w14:paraId="4FFBBE57" w14:textId="77777777" w:rsidR="003C2044" w:rsidRDefault="00902667" w:rsidP="003C2044">
      <w:pPr>
        <w:pStyle w:val="BodyText3"/>
        <w:rPr>
          <w:rFonts w:ascii="Times New Roman" w:hAnsi="Times New Roman"/>
          <w:b w:val="0"/>
          <w:bCs/>
        </w:rPr>
      </w:pPr>
      <w:r>
        <w:rPr>
          <w:rFonts w:ascii="Times New Roman" w:hAnsi="Times New Roman"/>
          <w:b w:val="0"/>
        </w:rPr>
        <w:t xml:space="preserve">Purpose:  </w:t>
      </w:r>
      <w:r w:rsidR="003C2044">
        <w:rPr>
          <w:rFonts w:ascii="Times New Roman" w:hAnsi="Times New Roman"/>
          <w:b w:val="0"/>
        </w:rPr>
        <w:t>T</w:t>
      </w:r>
      <w:r w:rsidR="003C2044" w:rsidRPr="003C2044">
        <w:rPr>
          <w:rFonts w:ascii="Times New Roman" w:hAnsi="Times New Roman"/>
          <w:b w:val="0"/>
          <w:bCs/>
        </w:rPr>
        <w:t xml:space="preserve">o showcase the research talents of undergraduate students, provide a professional forum for presentation of their research and promote their continuance of education in food </w:t>
      </w:r>
      <w:r w:rsidR="003C2044">
        <w:rPr>
          <w:rFonts w:ascii="Times New Roman" w:hAnsi="Times New Roman"/>
          <w:b w:val="0"/>
          <w:bCs/>
        </w:rPr>
        <w:t>and</w:t>
      </w:r>
      <w:r w:rsidR="003C2044" w:rsidRPr="003C2044">
        <w:rPr>
          <w:rFonts w:ascii="Times New Roman" w:hAnsi="Times New Roman"/>
          <w:b w:val="0"/>
          <w:bCs/>
        </w:rPr>
        <w:t xml:space="preserve"> agricultural chemistry. </w:t>
      </w:r>
    </w:p>
    <w:p w14:paraId="07C1E0D5" w14:textId="77777777" w:rsidR="003C2044" w:rsidRPr="003C2044" w:rsidRDefault="003C2044" w:rsidP="003C2044">
      <w:pPr>
        <w:pStyle w:val="BodyText3"/>
        <w:rPr>
          <w:rFonts w:ascii="Times New Roman" w:hAnsi="Times New Roman"/>
          <w:b w:val="0"/>
        </w:rPr>
      </w:pPr>
    </w:p>
    <w:p w14:paraId="33DAFAF6" w14:textId="77777777" w:rsidR="003C2044" w:rsidRDefault="003C2044" w:rsidP="003C2044">
      <w:pPr>
        <w:pStyle w:val="BodyText3"/>
        <w:rPr>
          <w:rFonts w:ascii="Times New Roman" w:hAnsi="Times New Roman"/>
          <w:b w:val="0"/>
          <w:bCs/>
        </w:rPr>
      </w:pPr>
      <w:r>
        <w:rPr>
          <w:rFonts w:ascii="Times New Roman" w:hAnsi="Times New Roman"/>
          <w:b w:val="0"/>
          <w:bCs/>
        </w:rPr>
        <w:t xml:space="preserve">Eligibility:  </w:t>
      </w:r>
      <w:r w:rsidRPr="003C2044">
        <w:rPr>
          <w:rFonts w:ascii="Times New Roman" w:hAnsi="Times New Roman"/>
          <w:b w:val="0"/>
          <w:bCs/>
        </w:rPr>
        <w:t xml:space="preserve">Participation in the symposium is open to all undergraduate students at all certified universities actively participating in research projects/programs in the areas of food and agricultural chemistry. </w:t>
      </w:r>
    </w:p>
    <w:p w14:paraId="72DA6FF4" w14:textId="77777777" w:rsidR="003C2044" w:rsidRPr="003C2044" w:rsidRDefault="003C2044" w:rsidP="003C2044">
      <w:pPr>
        <w:pStyle w:val="BodyText3"/>
        <w:rPr>
          <w:rFonts w:ascii="Times New Roman" w:hAnsi="Times New Roman"/>
          <w:b w:val="0"/>
        </w:rPr>
      </w:pPr>
    </w:p>
    <w:p w14:paraId="4105D382" w14:textId="14347D08" w:rsidR="00902667" w:rsidRPr="00902667" w:rsidRDefault="003C2044" w:rsidP="008F1C1B">
      <w:pPr>
        <w:pStyle w:val="BodyText3"/>
        <w:rPr>
          <w:rFonts w:ascii="Times New Roman" w:hAnsi="Times New Roman"/>
          <w:sz w:val="28"/>
        </w:rPr>
      </w:pPr>
      <w:r>
        <w:rPr>
          <w:rFonts w:ascii="Times New Roman" w:hAnsi="Times New Roman"/>
          <w:b w:val="0"/>
          <w:bCs/>
        </w:rPr>
        <w:t xml:space="preserve">Prize:  </w:t>
      </w:r>
      <w:r w:rsidR="008F1C1B">
        <w:rPr>
          <w:rFonts w:ascii="Times New Roman" w:hAnsi="Times New Roman"/>
          <w:b w:val="0"/>
          <w:bCs/>
        </w:rPr>
        <w:t>This is a r</w:t>
      </w:r>
      <w:r w:rsidR="008F1C1B" w:rsidRPr="008F1C1B">
        <w:rPr>
          <w:rFonts w:ascii="Times New Roman" w:hAnsi="Times New Roman"/>
          <w:b w:val="0"/>
          <w:bCs/>
        </w:rPr>
        <w:t>esearch poster competition held as part of the AGFD program at the spring</w:t>
      </w:r>
      <w:r w:rsidR="008F1C1B">
        <w:rPr>
          <w:rFonts w:ascii="Times New Roman" w:hAnsi="Times New Roman"/>
          <w:b w:val="0"/>
          <w:bCs/>
        </w:rPr>
        <w:t xml:space="preserve"> </w:t>
      </w:r>
      <w:r w:rsidR="008F1C1B" w:rsidRPr="008F1C1B">
        <w:rPr>
          <w:rFonts w:ascii="Times New Roman" w:hAnsi="Times New Roman"/>
          <w:b w:val="0"/>
          <w:bCs/>
        </w:rPr>
        <w:t xml:space="preserve">national meeting. Up to six applicants </w:t>
      </w:r>
      <w:r w:rsidR="008F1C1B">
        <w:rPr>
          <w:rFonts w:ascii="Times New Roman" w:hAnsi="Times New Roman"/>
          <w:b w:val="0"/>
          <w:bCs/>
        </w:rPr>
        <w:t xml:space="preserve">are </w:t>
      </w:r>
      <w:r w:rsidR="008F1C1B" w:rsidRPr="008F1C1B">
        <w:rPr>
          <w:rFonts w:ascii="Times New Roman" w:hAnsi="Times New Roman"/>
          <w:b w:val="0"/>
          <w:bCs/>
        </w:rPr>
        <w:t>selected by a panel of judges to make poster</w:t>
      </w:r>
      <w:r w:rsidR="008F1C1B">
        <w:rPr>
          <w:rFonts w:ascii="Times New Roman" w:hAnsi="Times New Roman"/>
          <w:b w:val="0"/>
          <w:bCs/>
        </w:rPr>
        <w:t xml:space="preserve"> </w:t>
      </w:r>
      <w:r w:rsidR="008F1C1B" w:rsidRPr="008F1C1B">
        <w:rPr>
          <w:rFonts w:ascii="Times New Roman" w:hAnsi="Times New Roman"/>
          <w:b w:val="0"/>
          <w:bCs/>
        </w:rPr>
        <w:t>presentations at the AGFD poster session. Applicants selected to participate receive up</w:t>
      </w:r>
      <w:r w:rsidR="005D15EA">
        <w:rPr>
          <w:rFonts w:ascii="Times New Roman" w:hAnsi="Times New Roman"/>
          <w:b w:val="0"/>
          <w:bCs/>
        </w:rPr>
        <w:t xml:space="preserve"> </w:t>
      </w:r>
      <w:r w:rsidR="008F1C1B" w:rsidRPr="008F1C1B">
        <w:rPr>
          <w:rFonts w:ascii="Times New Roman" w:hAnsi="Times New Roman"/>
          <w:b w:val="0"/>
          <w:bCs/>
        </w:rPr>
        <w:t>to $</w:t>
      </w:r>
      <w:r w:rsidR="00FC78BB">
        <w:rPr>
          <w:rFonts w:ascii="Times New Roman" w:hAnsi="Times New Roman"/>
          <w:b w:val="0"/>
          <w:bCs/>
        </w:rPr>
        <w:t xml:space="preserve">1000 </w:t>
      </w:r>
      <w:r w:rsidR="008F1C1B" w:rsidRPr="008F1C1B">
        <w:rPr>
          <w:rFonts w:ascii="Times New Roman" w:hAnsi="Times New Roman"/>
          <w:b w:val="0"/>
          <w:bCs/>
        </w:rPr>
        <w:t>to off-set travel expenses</w:t>
      </w:r>
      <w:r w:rsidR="005D15EA">
        <w:rPr>
          <w:rFonts w:ascii="Times New Roman" w:hAnsi="Times New Roman"/>
          <w:b w:val="0"/>
          <w:bCs/>
        </w:rPr>
        <w:t xml:space="preserve">. </w:t>
      </w:r>
      <w:r>
        <w:rPr>
          <w:rFonts w:ascii="Times New Roman" w:hAnsi="Times New Roman"/>
          <w:b w:val="0"/>
          <w:bCs/>
        </w:rPr>
        <w:t xml:space="preserve">The </w:t>
      </w:r>
      <w:r w:rsidR="005D15EA">
        <w:rPr>
          <w:rFonts w:ascii="Times New Roman" w:hAnsi="Times New Roman"/>
          <w:b w:val="0"/>
          <w:bCs/>
        </w:rPr>
        <w:t>f</w:t>
      </w:r>
      <w:r w:rsidR="005D15EA" w:rsidRPr="003C2044">
        <w:rPr>
          <w:rFonts w:ascii="Times New Roman" w:hAnsi="Times New Roman"/>
          <w:b w:val="0"/>
          <w:bCs/>
        </w:rPr>
        <w:t>irst-place</w:t>
      </w:r>
      <w:r w:rsidRPr="003C2044">
        <w:rPr>
          <w:rFonts w:ascii="Times New Roman" w:hAnsi="Times New Roman"/>
          <w:b w:val="0"/>
          <w:bCs/>
        </w:rPr>
        <w:t xml:space="preserve"> </w:t>
      </w:r>
      <w:r>
        <w:rPr>
          <w:rFonts w:ascii="Times New Roman" w:hAnsi="Times New Roman"/>
          <w:b w:val="0"/>
          <w:bCs/>
        </w:rPr>
        <w:t xml:space="preserve">winner </w:t>
      </w:r>
      <w:r w:rsidRPr="003C2044">
        <w:rPr>
          <w:rFonts w:ascii="Times New Roman" w:hAnsi="Times New Roman"/>
          <w:b w:val="0"/>
          <w:bCs/>
        </w:rPr>
        <w:t>receive</w:t>
      </w:r>
      <w:r w:rsidR="000334FF">
        <w:rPr>
          <w:rFonts w:ascii="Times New Roman" w:hAnsi="Times New Roman"/>
          <w:b w:val="0"/>
          <w:bCs/>
        </w:rPr>
        <w:t>s</w:t>
      </w:r>
      <w:r w:rsidR="00F6674A">
        <w:rPr>
          <w:rFonts w:ascii="Times New Roman" w:hAnsi="Times New Roman"/>
          <w:b w:val="0"/>
          <w:bCs/>
        </w:rPr>
        <w:t xml:space="preserve"> a cash a</w:t>
      </w:r>
      <w:r w:rsidR="00577A48">
        <w:rPr>
          <w:rFonts w:ascii="Times New Roman" w:hAnsi="Times New Roman"/>
          <w:b w:val="0"/>
          <w:bCs/>
        </w:rPr>
        <w:t>ward of $</w:t>
      </w:r>
      <w:r w:rsidR="00FC78BB">
        <w:rPr>
          <w:rFonts w:ascii="Times New Roman" w:hAnsi="Times New Roman"/>
          <w:b w:val="0"/>
          <w:bCs/>
        </w:rPr>
        <w:t>50</w:t>
      </w:r>
      <w:r w:rsidRPr="003C2044">
        <w:rPr>
          <w:rFonts w:ascii="Times New Roman" w:hAnsi="Times New Roman"/>
          <w:b w:val="0"/>
          <w:bCs/>
        </w:rPr>
        <w:t>0</w:t>
      </w:r>
      <w:r>
        <w:rPr>
          <w:rFonts w:ascii="Times New Roman" w:hAnsi="Times New Roman"/>
          <w:b w:val="0"/>
          <w:bCs/>
        </w:rPr>
        <w:t xml:space="preserve">, </w:t>
      </w:r>
      <w:r w:rsidR="000334FF">
        <w:rPr>
          <w:rFonts w:ascii="Times New Roman" w:hAnsi="Times New Roman"/>
          <w:b w:val="0"/>
          <w:bCs/>
        </w:rPr>
        <w:t>t</w:t>
      </w:r>
      <w:r w:rsidR="000334FF" w:rsidRPr="000334FF">
        <w:rPr>
          <w:rFonts w:ascii="Times New Roman" w:hAnsi="Times New Roman"/>
          <w:b w:val="0"/>
          <w:bCs/>
        </w:rPr>
        <w:t xml:space="preserve">he </w:t>
      </w:r>
      <w:r w:rsidR="005A3C4F" w:rsidRPr="000334FF">
        <w:rPr>
          <w:rFonts w:ascii="Times New Roman" w:hAnsi="Times New Roman"/>
          <w:b w:val="0"/>
          <w:bCs/>
        </w:rPr>
        <w:t>second-place</w:t>
      </w:r>
      <w:r w:rsidR="000334FF" w:rsidRPr="000334FF">
        <w:rPr>
          <w:rFonts w:ascii="Times New Roman" w:hAnsi="Times New Roman"/>
          <w:b w:val="0"/>
          <w:bCs/>
        </w:rPr>
        <w:t xml:space="preserve"> winner receives a cash award of $250</w:t>
      </w:r>
      <w:r w:rsidR="000334FF">
        <w:rPr>
          <w:rFonts w:ascii="Times New Roman" w:hAnsi="Times New Roman"/>
          <w:b w:val="0"/>
          <w:bCs/>
        </w:rPr>
        <w:t>,</w:t>
      </w:r>
      <w:r w:rsidR="000334FF" w:rsidRPr="000334FF">
        <w:rPr>
          <w:rFonts w:ascii="Times New Roman" w:hAnsi="Times New Roman"/>
          <w:b w:val="0"/>
          <w:bCs/>
        </w:rPr>
        <w:t xml:space="preserve"> and the third</w:t>
      </w:r>
      <w:r w:rsidR="005A3C4F">
        <w:rPr>
          <w:rFonts w:ascii="Times New Roman" w:hAnsi="Times New Roman"/>
          <w:b w:val="0"/>
          <w:bCs/>
        </w:rPr>
        <w:t>-</w:t>
      </w:r>
      <w:r w:rsidR="000334FF" w:rsidRPr="000334FF">
        <w:rPr>
          <w:rFonts w:ascii="Times New Roman" w:hAnsi="Times New Roman"/>
          <w:b w:val="0"/>
          <w:bCs/>
        </w:rPr>
        <w:t xml:space="preserve">place winner receives a cash award of $100.  </w:t>
      </w:r>
      <w:r w:rsidR="00F6674A" w:rsidRPr="00F6674A">
        <w:rPr>
          <w:rFonts w:ascii="Times New Roman" w:hAnsi="Times New Roman"/>
          <w:b w:val="0"/>
          <w:bCs/>
        </w:rPr>
        <w:t>A panel of experienced AGFD member-judges will determine the awardees.</w:t>
      </w:r>
    </w:p>
    <w:p w14:paraId="17900369" w14:textId="77777777" w:rsidR="00902667" w:rsidRPr="00902667" w:rsidRDefault="00902667">
      <w:pPr>
        <w:pStyle w:val="BodyText3"/>
        <w:rPr>
          <w:rFonts w:ascii="Times New Roman" w:hAnsi="Times New Roman"/>
          <w:b w:val="0"/>
          <w:szCs w:val="24"/>
        </w:rPr>
      </w:pPr>
    </w:p>
    <w:p w14:paraId="0ADF9D2D" w14:textId="77777777" w:rsidR="003C2044" w:rsidRPr="003C2044" w:rsidRDefault="003C2044" w:rsidP="003C2044">
      <w:pPr>
        <w:pStyle w:val="BodyText3"/>
        <w:rPr>
          <w:szCs w:val="24"/>
        </w:rPr>
      </w:pPr>
      <w:r>
        <w:rPr>
          <w:rFonts w:ascii="Times New Roman" w:hAnsi="Times New Roman"/>
          <w:b w:val="0"/>
          <w:szCs w:val="24"/>
        </w:rPr>
        <w:t>Nomination package:</w:t>
      </w:r>
    </w:p>
    <w:p w14:paraId="3F9D8C82" w14:textId="13CD74E4" w:rsidR="003C2044" w:rsidRPr="003C2044" w:rsidRDefault="003C2044" w:rsidP="00E328F2">
      <w:pPr>
        <w:pStyle w:val="BodyText3"/>
        <w:numPr>
          <w:ilvl w:val="0"/>
          <w:numId w:val="203"/>
        </w:numPr>
        <w:ind w:left="540" w:hanging="540"/>
        <w:rPr>
          <w:rFonts w:ascii="Times New Roman" w:hAnsi="Times New Roman"/>
          <w:b w:val="0"/>
          <w:szCs w:val="24"/>
        </w:rPr>
      </w:pPr>
      <w:r w:rsidRPr="003C2044">
        <w:rPr>
          <w:rFonts w:ascii="Times New Roman" w:hAnsi="Times New Roman"/>
          <w:b w:val="0"/>
          <w:bCs/>
          <w:szCs w:val="24"/>
        </w:rPr>
        <w:t xml:space="preserve">Application form </w:t>
      </w:r>
    </w:p>
    <w:p w14:paraId="1A2423CE" w14:textId="06A7EA5D" w:rsidR="003C2044" w:rsidRPr="003C2044" w:rsidRDefault="003C2044" w:rsidP="00E328F2">
      <w:pPr>
        <w:pStyle w:val="BodyText3"/>
        <w:numPr>
          <w:ilvl w:val="0"/>
          <w:numId w:val="203"/>
        </w:numPr>
        <w:ind w:left="540" w:hanging="540"/>
        <w:rPr>
          <w:rFonts w:ascii="Times New Roman" w:hAnsi="Times New Roman"/>
          <w:b w:val="0"/>
          <w:szCs w:val="24"/>
        </w:rPr>
      </w:pPr>
      <w:r w:rsidRPr="003C2044">
        <w:rPr>
          <w:rFonts w:ascii="Times New Roman" w:hAnsi="Times New Roman"/>
          <w:b w:val="0"/>
          <w:bCs/>
          <w:szCs w:val="24"/>
        </w:rPr>
        <w:t xml:space="preserve">Resume/CV </w:t>
      </w:r>
    </w:p>
    <w:p w14:paraId="6765489C" w14:textId="0D02CFA6" w:rsidR="00F6674A" w:rsidRPr="00F6674A" w:rsidRDefault="003C2044" w:rsidP="00E328F2">
      <w:pPr>
        <w:pStyle w:val="BodyText3"/>
        <w:numPr>
          <w:ilvl w:val="0"/>
          <w:numId w:val="203"/>
        </w:numPr>
        <w:ind w:left="540" w:hanging="540"/>
        <w:rPr>
          <w:rFonts w:ascii="Times New Roman" w:hAnsi="Times New Roman"/>
          <w:b w:val="0"/>
          <w:szCs w:val="24"/>
        </w:rPr>
      </w:pPr>
      <w:r w:rsidRPr="00F6674A">
        <w:rPr>
          <w:rFonts w:ascii="Times New Roman" w:hAnsi="Times New Roman"/>
          <w:b w:val="0"/>
          <w:bCs/>
          <w:szCs w:val="24"/>
        </w:rPr>
        <w:t>Complete college transcripts</w:t>
      </w:r>
      <w:r w:rsidRPr="003C2044">
        <w:rPr>
          <w:rFonts w:ascii="Times New Roman" w:hAnsi="Times New Roman"/>
          <w:b w:val="0"/>
          <w:bCs/>
          <w:szCs w:val="24"/>
        </w:rPr>
        <w:t xml:space="preserve"> </w:t>
      </w:r>
    </w:p>
    <w:p w14:paraId="3FE4C62E" w14:textId="5B3995CD" w:rsidR="00F6674A" w:rsidRPr="00F6674A" w:rsidRDefault="00F6674A" w:rsidP="00E328F2">
      <w:pPr>
        <w:pStyle w:val="BodyText3"/>
        <w:numPr>
          <w:ilvl w:val="0"/>
          <w:numId w:val="203"/>
        </w:numPr>
        <w:ind w:left="540" w:hanging="540"/>
        <w:rPr>
          <w:rFonts w:ascii="Times New Roman" w:hAnsi="Times New Roman"/>
          <w:b w:val="0"/>
          <w:szCs w:val="24"/>
        </w:rPr>
      </w:pPr>
      <w:r w:rsidRPr="00F6674A">
        <w:rPr>
          <w:rFonts w:ascii="Times New Roman" w:hAnsi="Times New Roman"/>
          <w:b w:val="0"/>
          <w:szCs w:val="24"/>
        </w:rPr>
        <w:t xml:space="preserve">One page summary of the research done to date </w:t>
      </w:r>
    </w:p>
    <w:p w14:paraId="46786993" w14:textId="2D5B665C" w:rsidR="003C2044" w:rsidRPr="003C2044" w:rsidRDefault="003C2044" w:rsidP="00E328F2">
      <w:pPr>
        <w:pStyle w:val="BodyText3"/>
        <w:numPr>
          <w:ilvl w:val="0"/>
          <w:numId w:val="203"/>
        </w:numPr>
        <w:ind w:left="540" w:hanging="540"/>
        <w:rPr>
          <w:rFonts w:ascii="Times New Roman" w:hAnsi="Times New Roman"/>
          <w:b w:val="0"/>
          <w:szCs w:val="24"/>
        </w:rPr>
      </w:pPr>
      <w:r w:rsidRPr="003C2044">
        <w:rPr>
          <w:rFonts w:ascii="Times New Roman" w:hAnsi="Times New Roman"/>
          <w:b w:val="0"/>
          <w:bCs/>
          <w:szCs w:val="24"/>
        </w:rPr>
        <w:t xml:space="preserve">Letters of recommendation from two professors (one from advisor) </w:t>
      </w:r>
    </w:p>
    <w:p w14:paraId="1477050C" w14:textId="2672B310" w:rsidR="003C2044" w:rsidRDefault="000334FF" w:rsidP="00E328F2">
      <w:pPr>
        <w:pStyle w:val="BodyText3"/>
        <w:numPr>
          <w:ilvl w:val="0"/>
          <w:numId w:val="203"/>
        </w:numPr>
        <w:ind w:left="540" w:hanging="540"/>
        <w:rPr>
          <w:rFonts w:ascii="Times New Roman" w:hAnsi="Times New Roman"/>
          <w:b w:val="0"/>
          <w:szCs w:val="24"/>
        </w:rPr>
      </w:pPr>
      <w:r>
        <w:rPr>
          <w:rFonts w:ascii="Times New Roman" w:hAnsi="Times New Roman"/>
          <w:b w:val="0"/>
          <w:bCs/>
          <w:szCs w:val="24"/>
        </w:rPr>
        <w:t>A</w:t>
      </w:r>
      <w:r w:rsidR="003C2044" w:rsidRPr="003C2044">
        <w:rPr>
          <w:rFonts w:ascii="Times New Roman" w:hAnsi="Times New Roman"/>
          <w:b w:val="0"/>
          <w:bCs/>
          <w:szCs w:val="24"/>
        </w:rPr>
        <w:t>bstract of the proposed oral presentation</w:t>
      </w:r>
    </w:p>
    <w:p w14:paraId="35094C44" w14:textId="77777777" w:rsidR="003C2044" w:rsidRDefault="003C2044">
      <w:pPr>
        <w:pStyle w:val="BodyText3"/>
        <w:rPr>
          <w:rFonts w:ascii="Times New Roman" w:hAnsi="Times New Roman"/>
          <w:b w:val="0"/>
          <w:szCs w:val="24"/>
        </w:rPr>
      </w:pPr>
    </w:p>
    <w:p w14:paraId="40BF9B4E" w14:textId="77777777" w:rsidR="00B1385D" w:rsidRDefault="00B1385D">
      <w:pPr>
        <w:pStyle w:val="BodyText3"/>
        <w:rPr>
          <w:rFonts w:ascii="Times New Roman" w:hAnsi="Times New Roman"/>
          <w:b w:val="0"/>
          <w:szCs w:val="24"/>
        </w:rPr>
      </w:pPr>
      <w:r>
        <w:rPr>
          <w:rFonts w:ascii="Times New Roman" w:hAnsi="Times New Roman"/>
          <w:b w:val="0"/>
          <w:szCs w:val="24"/>
        </w:rPr>
        <w:t xml:space="preserve">Deadline:  October </w:t>
      </w:r>
      <w:r w:rsidR="00B37029">
        <w:rPr>
          <w:rFonts w:ascii="Times New Roman" w:hAnsi="Times New Roman"/>
          <w:b w:val="0"/>
          <w:szCs w:val="24"/>
        </w:rPr>
        <w:t>15</w:t>
      </w:r>
    </w:p>
    <w:p w14:paraId="11B5C792" w14:textId="77777777" w:rsidR="00B1385D" w:rsidRDefault="00B1385D">
      <w:pPr>
        <w:pStyle w:val="BodyText3"/>
        <w:rPr>
          <w:rFonts w:ascii="Times New Roman" w:hAnsi="Times New Roman"/>
          <w:b w:val="0"/>
          <w:szCs w:val="24"/>
        </w:rPr>
      </w:pPr>
    </w:p>
    <w:p w14:paraId="05B5E36A" w14:textId="77777777" w:rsidR="00B1385D" w:rsidRDefault="00B1385D" w:rsidP="00B1385D">
      <w:pPr>
        <w:pStyle w:val="BodyText2"/>
        <w:rPr>
          <w:rFonts w:ascii="Times New Roman" w:hAnsi="Times New Roman"/>
        </w:rPr>
      </w:pPr>
      <w:r>
        <w:rPr>
          <w:rFonts w:ascii="Times New Roman" w:hAnsi="Times New Roman"/>
        </w:rPr>
        <w:t xml:space="preserve">Send nominations to: </w:t>
      </w:r>
      <w:r w:rsidR="00A41CC2" w:rsidRPr="00A41CC2">
        <w:rPr>
          <w:rFonts w:ascii="Times New Roman" w:hAnsi="Times New Roman"/>
        </w:rPr>
        <w:t>Dr.</w:t>
      </w:r>
      <w:r w:rsidR="00A41CC2" w:rsidRPr="00A41CC2">
        <w:rPr>
          <w:rFonts w:ascii="Times New Roman" w:hAnsi="Times New Roman"/>
          <w:b/>
        </w:rPr>
        <w:t xml:space="preserve"> </w:t>
      </w:r>
      <w:r w:rsidR="00A41CC2" w:rsidRPr="00A41CC2">
        <w:rPr>
          <w:rFonts w:ascii="Times New Roman" w:hAnsi="Times New Roman"/>
        </w:rPr>
        <w:t>Kathryn Deibler, kdd3@cornell.edu</w:t>
      </w:r>
    </w:p>
    <w:p w14:paraId="2DE215E7" w14:textId="77777777" w:rsidR="00B1385D" w:rsidRPr="00905440" w:rsidRDefault="00B1385D" w:rsidP="00B1385D"/>
    <w:p w14:paraId="556F01D4" w14:textId="77777777" w:rsidR="00902667" w:rsidRPr="00902667" w:rsidRDefault="00902667">
      <w:pPr>
        <w:pStyle w:val="BodyText3"/>
        <w:rPr>
          <w:rFonts w:ascii="Times New Roman" w:hAnsi="Times New Roman"/>
          <w:b w:val="0"/>
          <w:szCs w:val="24"/>
        </w:rPr>
      </w:pPr>
      <w:r w:rsidRPr="00902667">
        <w:rPr>
          <w:rFonts w:ascii="Times New Roman" w:hAnsi="Times New Roman"/>
          <w:b w:val="0"/>
          <w:szCs w:val="24"/>
        </w:rPr>
        <w:t>Previous winners:</w:t>
      </w:r>
    </w:p>
    <w:p w14:paraId="1EA603B9" w14:textId="77777777" w:rsidR="00B1385D" w:rsidRDefault="00B1385D">
      <w:pPr>
        <w:pStyle w:val="BodyText3"/>
        <w:rPr>
          <w:rFonts w:ascii="Times New Roman" w:hAnsi="Times New Roman"/>
          <w:b w:val="0"/>
          <w:szCs w:val="24"/>
        </w:rPr>
      </w:pPr>
      <w:r>
        <w:rPr>
          <w:rFonts w:ascii="Times New Roman" w:hAnsi="Times New Roman"/>
          <w:b w:val="0"/>
          <w:szCs w:val="24"/>
        </w:rPr>
        <w:t>2011</w:t>
      </w:r>
      <w:r>
        <w:rPr>
          <w:rFonts w:ascii="Times New Roman" w:hAnsi="Times New Roman"/>
          <w:b w:val="0"/>
          <w:szCs w:val="24"/>
        </w:rPr>
        <w:tab/>
        <w:t>Kimberly Hibshman, Lebanon Valley College</w:t>
      </w:r>
    </w:p>
    <w:p w14:paraId="61E9A4A6" w14:textId="77777777" w:rsidR="00902667" w:rsidRDefault="00902667">
      <w:pPr>
        <w:pStyle w:val="BodyText3"/>
        <w:rPr>
          <w:rFonts w:ascii="Times New Roman" w:hAnsi="Times New Roman"/>
          <w:b w:val="0"/>
          <w:szCs w:val="24"/>
        </w:rPr>
      </w:pPr>
      <w:r w:rsidRPr="00902667">
        <w:rPr>
          <w:rFonts w:ascii="Times New Roman" w:hAnsi="Times New Roman"/>
          <w:b w:val="0"/>
          <w:szCs w:val="24"/>
        </w:rPr>
        <w:t>2012</w:t>
      </w:r>
      <w:r w:rsidRPr="00902667">
        <w:rPr>
          <w:rFonts w:ascii="Times New Roman" w:hAnsi="Times New Roman"/>
          <w:b w:val="0"/>
          <w:szCs w:val="24"/>
        </w:rPr>
        <w:tab/>
        <w:t>Jennifer C. Koch, Miami Univ</w:t>
      </w:r>
      <w:r>
        <w:rPr>
          <w:rFonts w:ascii="Times New Roman" w:hAnsi="Times New Roman"/>
          <w:b w:val="0"/>
          <w:szCs w:val="24"/>
        </w:rPr>
        <w:t>.</w:t>
      </w:r>
      <w:r w:rsidRPr="00902667">
        <w:rPr>
          <w:rFonts w:ascii="Times New Roman" w:hAnsi="Times New Roman"/>
          <w:b w:val="0"/>
          <w:szCs w:val="24"/>
        </w:rPr>
        <w:t xml:space="preserve"> of Ohio</w:t>
      </w:r>
    </w:p>
    <w:p w14:paraId="5B5E6957" w14:textId="77777777" w:rsidR="00902667" w:rsidRDefault="00F97FEF">
      <w:pPr>
        <w:pStyle w:val="BodyText3"/>
        <w:rPr>
          <w:rFonts w:ascii="Times New Roman" w:hAnsi="Times New Roman"/>
          <w:b w:val="0"/>
        </w:rPr>
      </w:pPr>
      <w:r>
        <w:rPr>
          <w:rFonts w:ascii="Times New Roman" w:hAnsi="Times New Roman"/>
          <w:b w:val="0"/>
        </w:rPr>
        <w:t>2013</w:t>
      </w:r>
      <w:r>
        <w:rPr>
          <w:rFonts w:ascii="Times New Roman" w:hAnsi="Times New Roman"/>
          <w:b w:val="0"/>
        </w:rPr>
        <w:tab/>
      </w:r>
      <w:r w:rsidRPr="00BA085E">
        <w:rPr>
          <w:rFonts w:ascii="Times New Roman" w:hAnsi="Times New Roman"/>
          <w:b w:val="0"/>
        </w:rPr>
        <w:t xml:space="preserve">Deborah </w:t>
      </w:r>
      <w:proofErr w:type="spellStart"/>
      <w:r w:rsidRPr="00BA085E">
        <w:rPr>
          <w:rFonts w:ascii="Times New Roman" w:hAnsi="Times New Roman"/>
          <w:b w:val="0"/>
        </w:rPr>
        <w:t>Gho</w:t>
      </w:r>
      <w:proofErr w:type="spellEnd"/>
      <w:r w:rsidRPr="00BA085E">
        <w:rPr>
          <w:rFonts w:ascii="Times New Roman" w:hAnsi="Times New Roman"/>
          <w:b w:val="0"/>
        </w:rPr>
        <w:t>, University of California-Davis</w:t>
      </w:r>
    </w:p>
    <w:p w14:paraId="4FFC242B" w14:textId="77777777" w:rsidR="008E3161" w:rsidRDefault="008E3161">
      <w:pPr>
        <w:pStyle w:val="BodyText3"/>
        <w:rPr>
          <w:rFonts w:ascii="Times New Roman" w:hAnsi="Times New Roman"/>
          <w:b w:val="0"/>
        </w:rPr>
      </w:pPr>
      <w:r>
        <w:rPr>
          <w:rFonts w:ascii="Times New Roman" w:hAnsi="Times New Roman"/>
          <w:b w:val="0"/>
        </w:rPr>
        <w:t>2014</w:t>
      </w:r>
      <w:r>
        <w:rPr>
          <w:rFonts w:ascii="Times New Roman" w:hAnsi="Times New Roman"/>
          <w:b w:val="0"/>
        </w:rPr>
        <w:tab/>
      </w:r>
      <w:r w:rsidR="007F3D38" w:rsidRPr="007F3D38">
        <w:rPr>
          <w:rFonts w:ascii="Times New Roman" w:hAnsi="Times New Roman"/>
          <w:b w:val="0"/>
        </w:rPr>
        <w:t>Christopher A. Tollett, Arkansas State Univ</w:t>
      </w:r>
      <w:r w:rsidR="007F3D38">
        <w:rPr>
          <w:rFonts w:ascii="Times New Roman" w:hAnsi="Times New Roman"/>
          <w:b w:val="0"/>
        </w:rPr>
        <w:t>.</w:t>
      </w:r>
    </w:p>
    <w:p w14:paraId="17045F3D" w14:textId="77777777" w:rsidR="00FA73EF" w:rsidRDefault="00FA73EF">
      <w:pPr>
        <w:pStyle w:val="BodyText3"/>
        <w:rPr>
          <w:rFonts w:ascii="Times New Roman" w:hAnsi="Times New Roman"/>
          <w:b w:val="0"/>
        </w:rPr>
      </w:pPr>
      <w:r>
        <w:rPr>
          <w:rFonts w:ascii="Times New Roman" w:hAnsi="Times New Roman"/>
          <w:b w:val="0"/>
        </w:rPr>
        <w:t>2015</w:t>
      </w:r>
      <w:r>
        <w:rPr>
          <w:rFonts w:ascii="Times New Roman" w:hAnsi="Times New Roman"/>
          <w:b w:val="0"/>
        </w:rPr>
        <w:tab/>
        <w:t>Sebastiaan Groothuis, Hanze Univ. of Applied Science</w:t>
      </w:r>
    </w:p>
    <w:p w14:paraId="1DC663EE" w14:textId="77777777" w:rsidR="00B371B3" w:rsidRDefault="00B371B3">
      <w:pPr>
        <w:pStyle w:val="BodyText3"/>
        <w:rPr>
          <w:rFonts w:ascii="Times New Roman" w:hAnsi="Times New Roman"/>
          <w:b w:val="0"/>
        </w:rPr>
      </w:pPr>
      <w:r>
        <w:rPr>
          <w:rFonts w:ascii="Times New Roman" w:hAnsi="Times New Roman"/>
          <w:b w:val="0"/>
        </w:rPr>
        <w:t>2016</w:t>
      </w:r>
      <w:r>
        <w:rPr>
          <w:rFonts w:ascii="Times New Roman" w:hAnsi="Times New Roman"/>
          <w:b w:val="0"/>
        </w:rPr>
        <w:tab/>
      </w:r>
      <w:r w:rsidRPr="00B371B3">
        <w:rPr>
          <w:rFonts w:ascii="Times New Roman" w:hAnsi="Times New Roman"/>
          <w:b w:val="0"/>
        </w:rPr>
        <w:t xml:space="preserve">Elvira </w:t>
      </w:r>
      <w:proofErr w:type="spellStart"/>
      <w:r w:rsidRPr="00B371B3">
        <w:rPr>
          <w:rFonts w:ascii="Times New Roman" w:hAnsi="Times New Roman"/>
          <w:b w:val="0"/>
        </w:rPr>
        <w:t>Sukamtoh</w:t>
      </w:r>
      <w:proofErr w:type="spellEnd"/>
      <w:r w:rsidRPr="00B371B3">
        <w:rPr>
          <w:rFonts w:ascii="Times New Roman" w:hAnsi="Times New Roman"/>
          <w:b w:val="0"/>
        </w:rPr>
        <w:t>, Univ</w:t>
      </w:r>
      <w:r>
        <w:rPr>
          <w:rFonts w:ascii="Times New Roman" w:hAnsi="Times New Roman"/>
          <w:b w:val="0"/>
        </w:rPr>
        <w:t>.</w:t>
      </w:r>
      <w:r w:rsidRPr="00B371B3">
        <w:rPr>
          <w:rFonts w:ascii="Times New Roman" w:hAnsi="Times New Roman"/>
          <w:b w:val="0"/>
        </w:rPr>
        <w:t xml:space="preserve"> of Massachusetts, Amherst</w:t>
      </w:r>
    </w:p>
    <w:p w14:paraId="5EF460D9" w14:textId="77777777" w:rsidR="003F43C7" w:rsidRDefault="003F43C7">
      <w:pPr>
        <w:pStyle w:val="BodyText3"/>
        <w:rPr>
          <w:rFonts w:ascii="Times New Roman" w:hAnsi="Times New Roman"/>
          <w:b w:val="0"/>
        </w:rPr>
      </w:pPr>
      <w:r>
        <w:rPr>
          <w:rFonts w:ascii="Times New Roman" w:hAnsi="Times New Roman"/>
          <w:b w:val="0"/>
        </w:rPr>
        <w:lastRenderedPageBreak/>
        <w:t>2017</w:t>
      </w:r>
      <w:r>
        <w:rPr>
          <w:rFonts w:ascii="Times New Roman" w:hAnsi="Times New Roman"/>
          <w:b w:val="0"/>
        </w:rPr>
        <w:tab/>
      </w:r>
      <w:r w:rsidR="00A17D77">
        <w:rPr>
          <w:rFonts w:ascii="Times New Roman" w:hAnsi="Times New Roman"/>
          <w:b w:val="0"/>
        </w:rPr>
        <w:t>Marti Hua, Univ. of British Columbia</w:t>
      </w:r>
    </w:p>
    <w:p w14:paraId="6034584B" w14:textId="77777777" w:rsidR="009226FD" w:rsidRPr="00902667" w:rsidRDefault="009226FD">
      <w:pPr>
        <w:pStyle w:val="BodyText3"/>
        <w:rPr>
          <w:rFonts w:ascii="Times New Roman" w:hAnsi="Times New Roman"/>
          <w:b w:val="0"/>
          <w:sz w:val="28"/>
        </w:rPr>
      </w:pPr>
      <w:r>
        <w:rPr>
          <w:rFonts w:ascii="Times New Roman" w:hAnsi="Times New Roman"/>
          <w:b w:val="0"/>
        </w:rPr>
        <w:t>2018</w:t>
      </w:r>
      <w:r>
        <w:rPr>
          <w:rFonts w:ascii="Times New Roman" w:hAnsi="Times New Roman"/>
          <w:b w:val="0"/>
        </w:rPr>
        <w:tab/>
      </w:r>
      <w:r w:rsidRPr="009226FD">
        <w:rPr>
          <w:rFonts w:ascii="Times New Roman" w:hAnsi="Times New Roman"/>
          <w:b w:val="0"/>
        </w:rPr>
        <w:t xml:space="preserve">Alexia </w:t>
      </w:r>
      <w:proofErr w:type="spellStart"/>
      <w:r w:rsidRPr="009226FD">
        <w:rPr>
          <w:rFonts w:ascii="Times New Roman" w:hAnsi="Times New Roman"/>
          <w:b w:val="0"/>
        </w:rPr>
        <w:t>Ciarfella</w:t>
      </w:r>
      <w:proofErr w:type="spellEnd"/>
      <w:r>
        <w:rPr>
          <w:rFonts w:ascii="Times New Roman" w:hAnsi="Times New Roman"/>
          <w:b w:val="0"/>
        </w:rPr>
        <w:t>,</w:t>
      </w:r>
      <w:r w:rsidRPr="009226FD">
        <w:rPr>
          <w:rFonts w:ascii="Times New Roman" w:hAnsi="Times New Roman"/>
          <w:b w:val="0"/>
        </w:rPr>
        <w:t xml:space="preserve"> Rutgers</w:t>
      </w:r>
      <w:r>
        <w:rPr>
          <w:rFonts w:ascii="Times New Roman" w:hAnsi="Times New Roman"/>
          <w:b w:val="0"/>
        </w:rPr>
        <w:t xml:space="preserve"> Univ. </w:t>
      </w:r>
    </w:p>
    <w:p w14:paraId="532C31ED" w14:textId="3829BF1E" w:rsidR="00A41CC2" w:rsidRDefault="00B37029">
      <w:pPr>
        <w:pStyle w:val="BodyText3"/>
        <w:rPr>
          <w:rFonts w:ascii="Times New Roman" w:hAnsi="Times New Roman"/>
          <w:b w:val="0"/>
          <w:szCs w:val="24"/>
        </w:rPr>
      </w:pPr>
      <w:r w:rsidRPr="00B37029">
        <w:rPr>
          <w:rFonts w:ascii="Times New Roman" w:hAnsi="Times New Roman"/>
          <w:b w:val="0"/>
          <w:szCs w:val="24"/>
        </w:rPr>
        <w:t>2019</w:t>
      </w:r>
      <w:r w:rsidRPr="00B37029">
        <w:rPr>
          <w:rFonts w:ascii="Times New Roman" w:hAnsi="Times New Roman"/>
          <w:b w:val="0"/>
          <w:szCs w:val="24"/>
        </w:rPr>
        <w:tab/>
        <w:t>Lia Lozano Salazar, Point Loma Nazarene Univ</w:t>
      </w:r>
      <w:r w:rsidR="00F3164E">
        <w:rPr>
          <w:rFonts w:ascii="Times New Roman" w:hAnsi="Times New Roman"/>
          <w:b w:val="0"/>
          <w:szCs w:val="24"/>
        </w:rPr>
        <w:t>.</w:t>
      </w:r>
    </w:p>
    <w:p w14:paraId="46FA7781" w14:textId="04D356B3" w:rsidR="0074291F" w:rsidRDefault="00B37029">
      <w:pPr>
        <w:pStyle w:val="BodyText3"/>
        <w:rPr>
          <w:rFonts w:ascii="Times New Roman" w:hAnsi="Times New Roman"/>
          <w:b w:val="0"/>
          <w:szCs w:val="24"/>
        </w:rPr>
      </w:pPr>
      <w:r>
        <w:rPr>
          <w:rFonts w:ascii="Times New Roman" w:hAnsi="Times New Roman"/>
          <w:b w:val="0"/>
          <w:szCs w:val="24"/>
        </w:rPr>
        <w:t>2020</w:t>
      </w:r>
      <w:r>
        <w:rPr>
          <w:rFonts w:ascii="Times New Roman" w:hAnsi="Times New Roman"/>
          <w:b w:val="0"/>
          <w:szCs w:val="24"/>
        </w:rPr>
        <w:tab/>
      </w:r>
      <w:proofErr w:type="spellStart"/>
      <w:r w:rsidR="001D0BB9">
        <w:rPr>
          <w:rFonts w:ascii="Times New Roman" w:hAnsi="Times New Roman"/>
          <w:b w:val="0"/>
          <w:szCs w:val="24"/>
        </w:rPr>
        <w:t>Yunxuan</w:t>
      </w:r>
      <w:proofErr w:type="spellEnd"/>
      <w:r w:rsidR="001D0BB9">
        <w:rPr>
          <w:rFonts w:ascii="Times New Roman" w:hAnsi="Times New Roman"/>
          <w:b w:val="0"/>
          <w:szCs w:val="24"/>
        </w:rPr>
        <w:t xml:space="preserve"> Chen, Univ</w:t>
      </w:r>
      <w:r w:rsidR="00F3164E">
        <w:rPr>
          <w:rFonts w:ascii="Times New Roman" w:hAnsi="Times New Roman"/>
          <w:b w:val="0"/>
          <w:szCs w:val="24"/>
        </w:rPr>
        <w:t>.</w:t>
      </w:r>
      <w:r w:rsidR="001D0BB9">
        <w:rPr>
          <w:rFonts w:ascii="Times New Roman" w:hAnsi="Times New Roman"/>
          <w:b w:val="0"/>
          <w:szCs w:val="24"/>
        </w:rPr>
        <w:t xml:space="preserve"> of British Columbia</w:t>
      </w:r>
    </w:p>
    <w:p w14:paraId="1BB74940" w14:textId="4CC1449A" w:rsidR="0074291F" w:rsidRDefault="0074291F">
      <w:pPr>
        <w:pStyle w:val="BodyText3"/>
        <w:rPr>
          <w:rFonts w:ascii="Times New Roman" w:hAnsi="Times New Roman"/>
          <w:b w:val="0"/>
          <w:szCs w:val="24"/>
        </w:rPr>
      </w:pPr>
      <w:r>
        <w:rPr>
          <w:rFonts w:ascii="Times New Roman" w:hAnsi="Times New Roman"/>
          <w:b w:val="0"/>
          <w:szCs w:val="24"/>
        </w:rPr>
        <w:t>2023</w:t>
      </w:r>
      <w:r>
        <w:rPr>
          <w:rFonts w:ascii="Times New Roman" w:hAnsi="Times New Roman"/>
          <w:b w:val="0"/>
          <w:szCs w:val="24"/>
        </w:rPr>
        <w:tab/>
      </w:r>
      <w:r w:rsidR="00F3164E">
        <w:rPr>
          <w:rFonts w:ascii="Times New Roman" w:hAnsi="Times New Roman"/>
          <w:b w:val="0"/>
          <w:szCs w:val="24"/>
        </w:rPr>
        <w:t xml:space="preserve">Celina Paoletta, </w:t>
      </w:r>
      <w:r w:rsidR="009E4CD8">
        <w:rPr>
          <w:rFonts w:ascii="Times New Roman" w:hAnsi="Times New Roman"/>
          <w:b w:val="0"/>
          <w:szCs w:val="24"/>
        </w:rPr>
        <w:t xml:space="preserve">Christopher Newport Univ. and Christopher </w:t>
      </w:r>
      <w:proofErr w:type="spellStart"/>
      <w:r w:rsidR="009E4CD8">
        <w:rPr>
          <w:rFonts w:ascii="Times New Roman" w:hAnsi="Times New Roman"/>
          <w:b w:val="0"/>
          <w:szCs w:val="24"/>
        </w:rPr>
        <w:t>Pr</w:t>
      </w:r>
      <w:r w:rsidR="00A82287">
        <w:rPr>
          <w:rFonts w:ascii="Times New Roman" w:hAnsi="Times New Roman"/>
          <w:b w:val="0"/>
          <w:szCs w:val="24"/>
        </w:rPr>
        <w:t>a</w:t>
      </w:r>
      <w:r w:rsidR="009E4CD8">
        <w:rPr>
          <w:rFonts w:ascii="Times New Roman" w:hAnsi="Times New Roman"/>
          <w:b w:val="0"/>
          <w:szCs w:val="24"/>
        </w:rPr>
        <w:t>jogo</w:t>
      </w:r>
      <w:proofErr w:type="spellEnd"/>
      <w:r w:rsidR="009E4CD8">
        <w:rPr>
          <w:rFonts w:ascii="Times New Roman" w:hAnsi="Times New Roman"/>
          <w:b w:val="0"/>
          <w:szCs w:val="24"/>
        </w:rPr>
        <w:t xml:space="preserve">, </w:t>
      </w:r>
      <w:r w:rsidR="00A82287">
        <w:rPr>
          <w:rFonts w:ascii="Times New Roman" w:hAnsi="Times New Roman"/>
          <w:b w:val="0"/>
          <w:szCs w:val="24"/>
        </w:rPr>
        <w:t>Univ. of California</w:t>
      </w:r>
      <w:r w:rsidR="00752B6B">
        <w:rPr>
          <w:rFonts w:ascii="Times New Roman" w:hAnsi="Times New Roman"/>
          <w:b w:val="0"/>
          <w:szCs w:val="24"/>
        </w:rPr>
        <w:t>-</w:t>
      </w:r>
      <w:r w:rsidR="00A82287">
        <w:rPr>
          <w:rFonts w:ascii="Times New Roman" w:hAnsi="Times New Roman"/>
          <w:b w:val="0"/>
          <w:szCs w:val="24"/>
        </w:rPr>
        <w:t>Davis</w:t>
      </w:r>
    </w:p>
    <w:p w14:paraId="7458BC8D" w14:textId="626A37A1" w:rsidR="00CE39E1" w:rsidRPr="00347E97" w:rsidRDefault="00CE39E1">
      <w:pPr>
        <w:pStyle w:val="BodyText3"/>
        <w:rPr>
          <w:rFonts w:ascii="Times New Roman" w:hAnsi="Times New Roman"/>
          <w:b w:val="0"/>
          <w:szCs w:val="24"/>
        </w:rPr>
      </w:pPr>
      <w:r>
        <w:rPr>
          <w:rFonts w:ascii="Times New Roman" w:hAnsi="Times New Roman"/>
          <w:b w:val="0"/>
          <w:szCs w:val="24"/>
        </w:rPr>
        <w:t>2024</w:t>
      </w:r>
      <w:r>
        <w:rPr>
          <w:rFonts w:ascii="Times New Roman" w:hAnsi="Times New Roman"/>
          <w:b w:val="0"/>
          <w:szCs w:val="24"/>
        </w:rPr>
        <w:tab/>
      </w:r>
      <w:r w:rsidRPr="00CE39E1">
        <w:rPr>
          <w:rFonts w:ascii="Times New Roman" w:hAnsi="Times New Roman"/>
          <w:b w:val="0"/>
          <w:szCs w:val="24"/>
        </w:rPr>
        <w:t>Virginia H. Pistilli, California Institute of Technol</w:t>
      </w:r>
      <w:r>
        <w:rPr>
          <w:rFonts w:ascii="Times New Roman" w:hAnsi="Times New Roman"/>
          <w:b w:val="0"/>
          <w:szCs w:val="24"/>
        </w:rPr>
        <w:t>.</w:t>
      </w:r>
    </w:p>
    <w:p w14:paraId="56926551" w14:textId="77777777" w:rsidR="000334FF" w:rsidRDefault="000334FF">
      <w:pPr>
        <w:pStyle w:val="BodyText3"/>
        <w:rPr>
          <w:rFonts w:ascii="Times New Roman" w:hAnsi="Times New Roman"/>
          <w:sz w:val="28"/>
        </w:rPr>
      </w:pPr>
    </w:p>
    <w:p w14:paraId="10ED9BDF" w14:textId="77777777" w:rsidR="006639E3" w:rsidRDefault="00902667">
      <w:pPr>
        <w:pStyle w:val="BodyText3"/>
        <w:rPr>
          <w:rFonts w:ascii="Times New Roman" w:hAnsi="Times New Roman"/>
          <w:b w:val="0"/>
          <w:sz w:val="28"/>
        </w:rPr>
      </w:pPr>
      <w:r>
        <w:rPr>
          <w:rFonts w:ascii="Times New Roman" w:hAnsi="Times New Roman"/>
          <w:sz w:val="28"/>
        </w:rPr>
        <w:t>7</w:t>
      </w:r>
      <w:r w:rsidR="006639E3">
        <w:rPr>
          <w:rFonts w:ascii="Times New Roman" w:hAnsi="Times New Roman"/>
          <w:sz w:val="28"/>
        </w:rPr>
        <w:t>.</w:t>
      </w:r>
      <w:r w:rsidR="006639E3">
        <w:rPr>
          <w:rFonts w:ascii="Times New Roman" w:hAnsi="Times New Roman"/>
          <w:b w:val="0"/>
          <w:sz w:val="28"/>
        </w:rPr>
        <w:t xml:space="preserve">  </w:t>
      </w:r>
      <w:r w:rsidR="006639E3">
        <w:rPr>
          <w:rFonts w:ascii="Times New Roman" w:hAnsi="Times New Roman"/>
          <w:sz w:val="28"/>
        </w:rPr>
        <w:t>Award for Distinguished Service to the Division of Agricultural and Food Chemistry</w:t>
      </w:r>
    </w:p>
    <w:p w14:paraId="06816938" w14:textId="77777777" w:rsidR="006639E3" w:rsidRDefault="006639E3">
      <w:pPr>
        <w:pStyle w:val="BodyText3"/>
        <w:rPr>
          <w:b w:val="0"/>
        </w:rPr>
      </w:pPr>
    </w:p>
    <w:p w14:paraId="2DAE4D74" w14:textId="77777777" w:rsidR="006639E3" w:rsidRDefault="006639E3">
      <w:pPr>
        <w:pStyle w:val="BodyText3"/>
        <w:rPr>
          <w:rFonts w:ascii="Times New Roman" w:hAnsi="Times New Roman"/>
          <w:b w:val="0"/>
        </w:rPr>
      </w:pPr>
      <w:r>
        <w:rPr>
          <w:rFonts w:ascii="Times New Roman" w:hAnsi="Times New Roman"/>
        </w:rPr>
        <w:t>Sponsored by the Division of Agricultural and Food Chemistry of the American Chemical Society</w:t>
      </w:r>
    </w:p>
    <w:p w14:paraId="12DE3941" w14:textId="77777777" w:rsidR="006639E3" w:rsidRDefault="006639E3">
      <w:pPr>
        <w:pStyle w:val="BodyText3"/>
        <w:rPr>
          <w:rFonts w:ascii="Times New Roman" w:hAnsi="Times New Roman"/>
          <w:b w:val="0"/>
        </w:rPr>
      </w:pPr>
    </w:p>
    <w:p w14:paraId="72472B7B" w14:textId="77777777" w:rsidR="006639E3" w:rsidRDefault="006639E3">
      <w:pPr>
        <w:pStyle w:val="BodyText3"/>
        <w:rPr>
          <w:rFonts w:ascii="Times New Roman" w:hAnsi="Times New Roman"/>
          <w:b w:val="0"/>
        </w:rPr>
      </w:pPr>
      <w:r>
        <w:rPr>
          <w:rFonts w:ascii="Times New Roman" w:hAnsi="Times New Roman"/>
          <w:b w:val="0"/>
        </w:rPr>
        <w:t>First awarded:  1984.</w:t>
      </w:r>
    </w:p>
    <w:p w14:paraId="2F5C08B8" w14:textId="77777777" w:rsidR="006639E3" w:rsidRDefault="006639E3">
      <w:pPr>
        <w:pStyle w:val="BodyText3"/>
        <w:rPr>
          <w:rFonts w:ascii="Times New Roman" w:hAnsi="Times New Roman"/>
          <w:b w:val="0"/>
        </w:rPr>
      </w:pPr>
    </w:p>
    <w:p w14:paraId="78C73835" w14:textId="77777777" w:rsidR="006639E3" w:rsidRDefault="006639E3">
      <w:pPr>
        <w:pStyle w:val="BodyText3"/>
        <w:rPr>
          <w:rFonts w:ascii="Times New Roman" w:hAnsi="Times New Roman"/>
          <w:b w:val="0"/>
        </w:rPr>
      </w:pPr>
      <w:r>
        <w:rPr>
          <w:rFonts w:ascii="Times New Roman" w:hAnsi="Times New Roman"/>
          <w:b w:val="0"/>
        </w:rPr>
        <w:t>Purpose:  To recognize substantial and sustained service to the Division.</w:t>
      </w:r>
    </w:p>
    <w:p w14:paraId="0DC44065" w14:textId="77777777" w:rsidR="006639E3" w:rsidRDefault="006639E3">
      <w:pPr>
        <w:pStyle w:val="BodyText3"/>
        <w:rPr>
          <w:rFonts w:ascii="Times New Roman" w:hAnsi="Times New Roman"/>
          <w:b w:val="0"/>
        </w:rPr>
      </w:pPr>
    </w:p>
    <w:p w14:paraId="3CE70EF9" w14:textId="77777777" w:rsidR="006639E3" w:rsidRDefault="006639E3">
      <w:pPr>
        <w:pStyle w:val="BodyText3"/>
        <w:rPr>
          <w:rFonts w:ascii="Times New Roman" w:hAnsi="Times New Roman"/>
          <w:b w:val="0"/>
        </w:rPr>
      </w:pPr>
      <w:r>
        <w:rPr>
          <w:rFonts w:ascii="Times New Roman" w:hAnsi="Times New Roman"/>
          <w:b w:val="0"/>
        </w:rPr>
        <w:t>Eligibility:  The nominee must have served the Division for a minimum of ten years in at least two of the following categories:</w:t>
      </w:r>
    </w:p>
    <w:p w14:paraId="07364DB6" w14:textId="77777777" w:rsidR="006639E3" w:rsidRDefault="006639E3">
      <w:pPr>
        <w:pStyle w:val="BodyText3"/>
        <w:rPr>
          <w:rFonts w:ascii="Times New Roman" w:hAnsi="Times New Roman"/>
          <w:b w:val="0"/>
        </w:rPr>
      </w:pPr>
    </w:p>
    <w:p w14:paraId="494FFE22" w14:textId="77777777" w:rsidR="006639E3" w:rsidRDefault="006639E3" w:rsidP="00977791">
      <w:pPr>
        <w:pStyle w:val="BodyText3"/>
        <w:numPr>
          <w:ilvl w:val="0"/>
          <w:numId w:val="2"/>
        </w:numPr>
        <w:rPr>
          <w:rFonts w:ascii="Times New Roman" w:hAnsi="Times New Roman"/>
          <w:b w:val="0"/>
        </w:rPr>
      </w:pPr>
      <w:r>
        <w:rPr>
          <w:rFonts w:ascii="Times New Roman" w:hAnsi="Times New Roman"/>
          <w:b w:val="0"/>
        </w:rPr>
        <w:t>Service as an officer</w:t>
      </w:r>
    </w:p>
    <w:p w14:paraId="1CD52EFA" w14:textId="77777777" w:rsidR="006639E3" w:rsidRDefault="006639E3" w:rsidP="00977791">
      <w:pPr>
        <w:pStyle w:val="BodyText3"/>
        <w:numPr>
          <w:ilvl w:val="0"/>
          <w:numId w:val="2"/>
        </w:numPr>
        <w:rPr>
          <w:rFonts w:ascii="Times New Roman" w:hAnsi="Times New Roman"/>
          <w:b w:val="0"/>
        </w:rPr>
      </w:pPr>
      <w:r>
        <w:rPr>
          <w:rFonts w:ascii="Times New Roman" w:hAnsi="Times New Roman"/>
          <w:b w:val="0"/>
        </w:rPr>
        <w:t>Participation as a member of the Executive Committee</w:t>
      </w:r>
    </w:p>
    <w:p w14:paraId="3977F161" w14:textId="77777777" w:rsidR="006639E3" w:rsidRDefault="006639E3" w:rsidP="00977791">
      <w:pPr>
        <w:pStyle w:val="BodyText3"/>
        <w:numPr>
          <w:ilvl w:val="0"/>
          <w:numId w:val="2"/>
        </w:numPr>
        <w:rPr>
          <w:rFonts w:ascii="Times New Roman" w:hAnsi="Times New Roman"/>
          <w:b w:val="0"/>
        </w:rPr>
      </w:pPr>
      <w:r>
        <w:rPr>
          <w:rFonts w:ascii="Times New Roman" w:hAnsi="Times New Roman"/>
          <w:b w:val="0"/>
        </w:rPr>
        <w:t xml:space="preserve">Organization of Divisional symposia  </w:t>
      </w:r>
    </w:p>
    <w:p w14:paraId="4973F7CB" w14:textId="77777777" w:rsidR="006639E3" w:rsidRDefault="006639E3">
      <w:pPr>
        <w:pStyle w:val="BodyText3"/>
        <w:rPr>
          <w:rFonts w:ascii="Times New Roman" w:hAnsi="Times New Roman"/>
          <w:b w:val="0"/>
        </w:rPr>
      </w:pPr>
    </w:p>
    <w:p w14:paraId="00F6139F" w14:textId="77777777" w:rsidR="006639E3" w:rsidRDefault="006639E3">
      <w:pPr>
        <w:rPr>
          <w:snapToGrid w:val="0"/>
          <w:sz w:val="24"/>
        </w:rPr>
      </w:pPr>
      <w:r>
        <w:rPr>
          <w:sz w:val="24"/>
        </w:rPr>
        <w:t xml:space="preserve">Prize:  </w:t>
      </w:r>
      <w:r>
        <w:rPr>
          <w:snapToGrid w:val="0"/>
          <w:sz w:val="24"/>
        </w:rPr>
        <w:t xml:space="preserve">The winner receives an engraved plaque at the ACS Fall Meeting.  </w:t>
      </w:r>
    </w:p>
    <w:p w14:paraId="7B5B6B50" w14:textId="77777777" w:rsidR="006639E3" w:rsidRDefault="006639E3">
      <w:pPr>
        <w:rPr>
          <w:snapToGrid w:val="0"/>
          <w:sz w:val="24"/>
        </w:rPr>
      </w:pPr>
    </w:p>
    <w:p w14:paraId="7D30D0E0" w14:textId="77777777" w:rsidR="006639E3" w:rsidRDefault="006639E3">
      <w:pPr>
        <w:pStyle w:val="BodyText3"/>
        <w:rPr>
          <w:rFonts w:ascii="Times New Roman" w:hAnsi="Times New Roman"/>
          <w:b w:val="0"/>
        </w:rPr>
      </w:pPr>
      <w:r>
        <w:rPr>
          <w:rFonts w:ascii="Times New Roman" w:hAnsi="Times New Roman"/>
          <w:b w:val="0"/>
        </w:rPr>
        <w:t>Nominations:  Made, reviewed, and voted upon by the Executive Committee.</w:t>
      </w:r>
    </w:p>
    <w:p w14:paraId="54CA0DA5" w14:textId="77777777" w:rsidR="006639E3" w:rsidRDefault="006639E3">
      <w:pPr>
        <w:pStyle w:val="BodyText3"/>
        <w:rPr>
          <w:rFonts w:ascii="Times New Roman" w:hAnsi="Times New Roman"/>
          <w:b w:val="0"/>
        </w:rPr>
      </w:pPr>
    </w:p>
    <w:p w14:paraId="667A5EE9" w14:textId="77777777" w:rsidR="006639E3" w:rsidRDefault="006639E3">
      <w:pPr>
        <w:pStyle w:val="BodyText3"/>
        <w:rPr>
          <w:rFonts w:ascii="Times New Roman" w:hAnsi="Times New Roman"/>
          <w:b w:val="0"/>
        </w:rPr>
      </w:pPr>
      <w:r>
        <w:rPr>
          <w:rFonts w:ascii="Times New Roman" w:hAnsi="Times New Roman"/>
          <w:b w:val="0"/>
        </w:rPr>
        <w:t xml:space="preserve">Deadline:  </w:t>
      </w:r>
      <w:r w:rsidR="00706E39">
        <w:rPr>
          <w:rFonts w:ascii="Times New Roman" w:hAnsi="Times New Roman"/>
          <w:b w:val="0"/>
        </w:rPr>
        <w:t>March 1</w:t>
      </w:r>
      <w:r>
        <w:rPr>
          <w:rFonts w:ascii="Times New Roman" w:hAnsi="Times New Roman"/>
          <w:b w:val="0"/>
        </w:rPr>
        <w:t>.</w:t>
      </w:r>
    </w:p>
    <w:p w14:paraId="7F980707" w14:textId="77777777" w:rsidR="00706E39" w:rsidRDefault="00706E39">
      <w:pPr>
        <w:pStyle w:val="BodyText3"/>
        <w:rPr>
          <w:rFonts w:ascii="Times New Roman" w:hAnsi="Times New Roman"/>
          <w:b w:val="0"/>
        </w:rPr>
      </w:pPr>
    </w:p>
    <w:p w14:paraId="06529773" w14:textId="1BF65600" w:rsidR="00706E39" w:rsidRDefault="00706E39" w:rsidP="00706E39">
      <w:pPr>
        <w:pStyle w:val="BodyText3"/>
        <w:rPr>
          <w:rFonts w:ascii="Times New Roman" w:hAnsi="Times New Roman"/>
          <w:b w:val="0"/>
        </w:rPr>
      </w:pPr>
      <w:r>
        <w:rPr>
          <w:rFonts w:ascii="Times New Roman" w:hAnsi="Times New Roman"/>
          <w:b w:val="0"/>
        </w:rPr>
        <w:t xml:space="preserve">Send Nominations to: </w:t>
      </w:r>
      <w:r w:rsidR="00D60A57">
        <w:rPr>
          <w:rFonts w:ascii="Times New Roman" w:hAnsi="Times New Roman"/>
          <w:b w:val="0"/>
        </w:rPr>
        <w:t>Michael Tunick, mht39@drexel.edu</w:t>
      </w:r>
    </w:p>
    <w:p w14:paraId="2988CCA7" w14:textId="77777777" w:rsidR="006639E3" w:rsidRDefault="006639E3">
      <w:pPr>
        <w:pStyle w:val="BodyText3"/>
        <w:rPr>
          <w:rFonts w:ascii="Times New Roman" w:hAnsi="Times New Roman"/>
          <w:b w:val="0"/>
        </w:rPr>
      </w:pPr>
    </w:p>
    <w:p w14:paraId="001FED27" w14:textId="77777777" w:rsidR="006639E3" w:rsidRDefault="006639E3">
      <w:pPr>
        <w:pStyle w:val="BodyText3"/>
        <w:rPr>
          <w:rFonts w:ascii="Times New Roman" w:hAnsi="Times New Roman"/>
          <w:b w:val="0"/>
        </w:rPr>
      </w:pPr>
      <w:r>
        <w:rPr>
          <w:rFonts w:ascii="Times New Roman" w:hAnsi="Times New Roman"/>
          <w:b w:val="0"/>
        </w:rPr>
        <w:t>Previous winners:</w:t>
      </w:r>
    </w:p>
    <w:p w14:paraId="63D99369" w14:textId="77777777" w:rsidR="006639E3" w:rsidRDefault="006639E3" w:rsidP="00977791">
      <w:pPr>
        <w:pStyle w:val="BodyText3"/>
        <w:numPr>
          <w:ilvl w:val="0"/>
          <w:numId w:val="9"/>
        </w:numPr>
        <w:rPr>
          <w:rFonts w:ascii="Times New Roman" w:hAnsi="Times New Roman"/>
          <w:b w:val="0"/>
        </w:rPr>
      </w:pPr>
      <w:r>
        <w:rPr>
          <w:rFonts w:ascii="Times New Roman" w:hAnsi="Times New Roman"/>
          <w:b w:val="0"/>
        </w:rPr>
        <w:t>George Charalambous, George E. Inglett, Daniel MacDougall, J.</w:t>
      </w:r>
      <w:r w:rsidR="00E27873">
        <w:rPr>
          <w:rFonts w:ascii="Times New Roman" w:hAnsi="Times New Roman"/>
          <w:b w:val="0"/>
        </w:rPr>
        <w:t xml:space="preserve"> </w:t>
      </w:r>
      <w:r>
        <w:rPr>
          <w:rFonts w:ascii="Times New Roman" w:hAnsi="Times New Roman"/>
          <w:b w:val="0"/>
        </w:rPr>
        <w:t>W</w:t>
      </w:r>
      <w:r w:rsidR="00E27873">
        <w:rPr>
          <w:rFonts w:ascii="Times New Roman" w:hAnsi="Times New Roman"/>
          <w:b w:val="0"/>
        </w:rPr>
        <w:t>ade</w:t>
      </w:r>
      <w:r>
        <w:rPr>
          <w:rFonts w:ascii="Times New Roman" w:hAnsi="Times New Roman"/>
          <w:b w:val="0"/>
        </w:rPr>
        <w:t xml:space="preserve"> Van Valkenburg, Emily L. Wick</w:t>
      </w:r>
    </w:p>
    <w:p w14:paraId="2CF8FD5C" w14:textId="77777777" w:rsidR="006639E3" w:rsidRDefault="006639E3" w:rsidP="00977791">
      <w:pPr>
        <w:pStyle w:val="BodyText3"/>
        <w:numPr>
          <w:ilvl w:val="0"/>
          <w:numId w:val="9"/>
        </w:numPr>
        <w:rPr>
          <w:rFonts w:ascii="Times New Roman" w:hAnsi="Times New Roman"/>
          <w:b w:val="0"/>
        </w:rPr>
      </w:pPr>
      <w:r>
        <w:rPr>
          <w:rFonts w:ascii="Times New Roman" w:hAnsi="Times New Roman"/>
          <w:b w:val="0"/>
        </w:rPr>
        <w:t>Ira Hornstein, Roy Teranishi, L</w:t>
      </w:r>
      <w:r w:rsidR="00E27873">
        <w:rPr>
          <w:rFonts w:ascii="Times New Roman" w:hAnsi="Times New Roman"/>
          <w:b w:val="0"/>
        </w:rPr>
        <w:t xml:space="preserve">eonard </w:t>
      </w:r>
      <w:r>
        <w:rPr>
          <w:rFonts w:ascii="Times New Roman" w:hAnsi="Times New Roman"/>
          <w:b w:val="0"/>
        </w:rPr>
        <w:t>S. Stoloff</w:t>
      </w:r>
    </w:p>
    <w:p w14:paraId="671C8EF5" w14:textId="77777777" w:rsidR="006639E3" w:rsidRDefault="006639E3" w:rsidP="00977791">
      <w:pPr>
        <w:pStyle w:val="BodyText3"/>
        <w:numPr>
          <w:ilvl w:val="0"/>
          <w:numId w:val="9"/>
        </w:numPr>
        <w:rPr>
          <w:rFonts w:ascii="Times New Roman" w:hAnsi="Times New Roman"/>
          <w:b w:val="0"/>
        </w:rPr>
      </w:pPr>
      <w:r>
        <w:rPr>
          <w:rFonts w:ascii="Times New Roman" w:hAnsi="Times New Roman"/>
          <w:b w:val="0"/>
        </w:rPr>
        <w:t xml:space="preserve">Constance V. Kies, Stanley J. </w:t>
      </w:r>
      <w:proofErr w:type="spellStart"/>
      <w:r>
        <w:rPr>
          <w:rFonts w:ascii="Times New Roman" w:hAnsi="Times New Roman"/>
          <w:b w:val="0"/>
        </w:rPr>
        <w:t>Kazeniac</w:t>
      </w:r>
      <w:proofErr w:type="spellEnd"/>
      <w:r>
        <w:rPr>
          <w:rFonts w:ascii="Times New Roman" w:hAnsi="Times New Roman"/>
          <w:b w:val="0"/>
        </w:rPr>
        <w:t xml:space="preserve">, Virginia H. Holsinger, Robert L. Ory, Robert E. Feeney, Cynthia J. </w:t>
      </w:r>
      <w:proofErr w:type="spellStart"/>
      <w:r>
        <w:rPr>
          <w:rFonts w:ascii="Times New Roman" w:hAnsi="Times New Roman"/>
          <w:b w:val="0"/>
        </w:rPr>
        <w:t>Mussinan</w:t>
      </w:r>
      <w:proofErr w:type="spellEnd"/>
    </w:p>
    <w:p w14:paraId="4DA5335B" w14:textId="77777777" w:rsidR="006639E3" w:rsidRDefault="006639E3" w:rsidP="00977791">
      <w:pPr>
        <w:pStyle w:val="BodyText3"/>
        <w:numPr>
          <w:ilvl w:val="0"/>
          <w:numId w:val="9"/>
        </w:numPr>
        <w:rPr>
          <w:rFonts w:ascii="Times New Roman" w:hAnsi="Times New Roman"/>
          <w:b w:val="0"/>
        </w:rPr>
      </w:pPr>
      <w:r>
        <w:rPr>
          <w:rFonts w:ascii="Times New Roman" w:hAnsi="Times New Roman"/>
          <w:b w:val="0"/>
        </w:rPr>
        <w:t xml:space="preserve">Harry J. </w:t>
      </w:r>
      <w:proofErr w:type="spellStart"/>
      <w:r>
        <w:rPr>
          <w:rFonts w:ascii="Times New Roman" w:hAnsi="Times New Roman"/>
          <w:b w:val="0"/>
        </w:rPr>
        <w:t>Prebluda</w:t>
      </w:r>
      <w:proofErr w:type="spellEnd"/>
      <w:r>
        <w:rPr>
          <w:rFonts w:ascii="Times New Roman" w:hAnsi="Times New Roman"/>
          <w:b w:val="0"/>
        </w:rPr>
        <w:t>, Ira Katz, Steven Nagy</w:t>
      </w:r>
    </w:p>
    <w:p w14:paraId="55B0088B" w14:textId="77777777" w:rsidR="006639E3" w:rsidRDefault="006639E3" w:rsidP="00977791">
      <w:pPr>
        <w:pStyle w:val="BodyText3"/>
        <w:numPr>
          <w:ilvl w:val="0"/>
          <w:numId w:val="9"/>
        </w:numPr>
        <w:rPr>
          <w:rFonts w:ascii="Times New Roman" w:hAnsi="Times New Roman"/>
          <w:b w:val="0"/>
        </w:rPr>
      </w:pPr>
      <w:r>
        <w:rPr>
          <w:rFonts w:ascii="Times New Roman" w:hAnsi="Times New Roman"/>
          <w:b w:val="0"/>
        </w:rPr>
        <w:t xml:space="preserve">Richard A. Scanlan, Harold </w:t>
      </w:r>
      <w:r w:rsidR="00E27873">
        <w:rPr>
          <w:rFonts w:ascii="Times New Roman" w:hAnsi="Times New Roman"/>
          <w:b w:val="0"/>
        </w:rPr>
        <w:t xml:space="preserve">E. </w:t>
      </w:r>
      <w:r>
        <w:rPr>
          <w:rFonts w:ascii="Times New Roman" w:hAnsi="Times New Roman"/>
          <w:b w:val="0"/>
        </w:rPr>
        <w:t xml:space="preserve">Pattee, Donald </w:t>
      </w:r>
      <w:proofErr w:type="spellStart"/>
      <w:r>
        <w:rPr>
          <w:rFonts w:ascii="Times New Roman" w:hAnsi="Times New Roman"/>
          <w:b w:val="0"/>
        </w:rPr>
        <w:t>Withycombe</w:t>
      </w:r>
      <w:proofErr w:type="spellEnd"/>
    </w:p>
    <w:p w14:paraId="5D449835" w14:textId="77777777" w:rsidR="006639E3" w:rsidRDefault="006639E3" w:rsidP="00977791">
      <w:pPr>
        <w:pStyle w:val="BodyText3"/>
        <w:numPr>
          <w:ilvl w:val="0"/>
          <w:numId w:val="9"/>
        </w:numPr>
        <w:rPr>
          <w:rFonts w:ascii="Times New Roman" w:hAnsi="Times New Roman"/>
          <w:b w:val="0"/>
        </w:rPr>
      </w:pPr>
      <w:r>
        <w:rPr>
          <w:rFonts w:ascii="Times New Roman" w:hAnsi="Times New Roman"/>
          <w:b w:val="0"/>
        </w:rPr>
        <w:t>Irwin E. Liener, John R. Whitaker</w:t>
      </w:r>
    </w:p>
    <w:p w14:paraId="2B900FAF" w14:textId="77777777" w:rsidR="006639E3" w:rsidRDefault="006639E3" w:rsidP="00977791">
      <w:pPr>
        <w:pStyle w:val="BodyText3"/>
        <w:numPr>
          <w:ilvl w:val="0"/>
          <w:numId w:val="9"/>
        </w:numPr>
        <w:rPr>
          <w:rFonts w:ascii="Times New Roman" w:hAnsi="Times New Roman"/>
          <w:b w:val="0"/>
        </w:rPr>
      </w:pPr>
      <w:r>
        <w:rPr>
          <w:rFonts w:ascii="Times New Roman" w:hAnsi="Times New Roman"/>
          <w:b w:val="0"/>
        </w:rPr>
        <w:t>John P. Cherry, John W. Finley</w:t>
      </w:r>
    </w:p>
    <w:p w14:paraId="50B66BAA" w14:textId="77777777" w:rsidR="006639E3" w:rsidRDefault="006639E3" w:rsidP="00977791">
      <w:pPr>
        <w:pStyle w:val="BodyText3"/>
        <w:numPr>
          <w:ilvl w:val="0"/>
          <w:numId w:val="9"/>
        </w:numPr>
        <w:rPr>
          <w:rFonts w:ascii="Times New Roman" w:hAnsi="Times New Roman"/>
          <w:b w:val="0"/>
        </w:rPr>
      </w:pPr>
      <w:r>
        <w:rPr>
          <w:rFonts w:ascii="Times New Roman" w:hAnsi="Times New Roman"/>
          <w:b w:val="0"/>
        </w:rPr>
        <w:t xml:space="preserve">Terry E. Acree, Marshall Phillips, John P. </w:t>
      </w:r>
      <w:proofErr w:type="spellStart"/>
      <w:r>
        <w:rPr>
          <w:rFonts w:ascii="Times New Roman" w:hAnsi="Times New Roman"/>
          <w:b w:val="0"/>
        </w:rPr>
        <w:t>Zikakis</w:t>
      </w:r>
      <w:proofErr w:type="spellEnd"/>
    </w:p>
    <w:p w14:paraId="014D305A" w14:textId="77777777" w:rsidR="006639E3" w:rsidRDefault="006639E3" w:rsidP="00977791">
      <w:pPr>
        <w:pStyle w:val="BodyText3"/>
        <w:numPr>
          <w:ilvl w:val="0"/>
          <w:numId w:val="9"/>
        </w:numPr>
        <w:rPr>
          <w:rFonts w:ascii="Times New Roman" w:hAnsi="Times New Roman"/>
          <w:b w:val="0"/>
        </w:rPr>
      </w:pPr>
      <w:r>
        <w:rPr>
          <w:rFonts w:ascii="Times New Roman" w:hAnsi="Times New Roman"/>
          <w:b w:val="0"/>
        </w:rPr>
        <w:t>Charles J. Brine</w:t>
      </w:r>
    </w:p>
    <w:p w14:paraId="0944AD23" w14:textId="77777777" w:rsidR="006639E3" w:rsidRDefault="006639E3" w:rsidP="00977791">
      <w:pPr>
        <w:pStyle w:val="BodyText3"/>
        <w:numPr>
          <w:ilvl w:val="0"/>
          <w:numId w:val="10"/>
        </w:numPr>
        <w:rPr>
          <w:rFonts w:ascii="Times New Roman" w:hAnsi="Times New Roman"/>
          <w:b w:val="0"/>
        </w:rPr>
      </w:pPr>
      <w:r>
        <w:rPr>
          <w:rFonts w:ascii="Times New Roman" w:hAnsi="Times New Roman"/>
          <w:b w:val="0"/>
        </w:rPr>
        <w:t xml:space="preserve">Glenn Fuller, Robert </w:t>
      </w:r>
      <w:r w:rsidR="00E27873">
        <w:rPr>
          <w:rFonts w:ascii="Times New Roman" w:hAnsi="Times New Roman"/>
          <w:b w:val="0"/>
        </w:rPr>
        <w:t xml:space="preserve">J. </w:t>
      </w:r>
      <w:proofErr w:type="spellStart"/>
      <w:r>
        <w:rPr>
          <w:rFonts w:ascii="Times New Roman" w:hAnsi="Times New Roman"/>
          <w:b w:val="0"/>
        </w:rPr>
        <w:t>McGorrin</w:t>
      </w:r>
      <w:proofErr w:type="spellEnd"/>
      <w:r>
        <w:rPr>
          <w:rFonts w:ascii="Times New Roman" w:hAnsi="Times New Roman"/>
          <w:b w:val="0"/>
        </w:rPr>
        <w:t xml:space="preserve">, Sara </w:t>
      </w:r>
      <w:r w:rsidR="00E27873">
        <w:rPr>
          <w:rFonts w:ascii="Times New Roman" w:hAnsi="Times New Roman"/>
          <w:b w:val="0"/>
        </w:rPr>
        <w:t xml:space="preserve">J. </w:t>
      </w:r>
      <w:r>
        <w:rPr>
          <w:rFonts w:ascii="Times New Roman" w:hAnsi="Times New Roman"/>
          <w:b w:val="0"/>
        </w:rPr>
        <w:t>Risch</w:t>
      </w:r>
    </w:p>
    <w:p w14:paraId="2AB2D349" w14:textId="77777777" w:rsidR="006639E3" w:rsidRDefault="006639E3" w:rsidP="00977791">
      <w:pPr>
        <w:pStyle w:val="BodyText3"/>
        <w:numPr>
          <w:ilvl w:val="0"/>
          <w:numId w:val="10"/>
        </w:numPr>
        <w:rPr>
          <w:rFonts w:ascii="Times New Roman" w:hAnsi="Times New Roman"/>
          <w:b w:val="0"/>
        </w:rPr>
      </w:pPr>
      <w:r>
        <w:rPr>
          <w:rFonts w:ascii="Times New Roman" w:hAnsi="Times New Roman"/>
          <w:b w:val="0"/>
        </w:rPr>
        <w:lastRenderedPageBreak/>
        <w:t xml:space="preserve">Chi-Tang Ho, William </w:t>
      </w:r>
      <w:r w:rsidR="00E27873">
        <w:rPr>
          <w:rFonts w:ascii="Times New Roman" w:hAnsi="Times New Roman"/>
          <w:b w:val="0"/>
        </w:rPr>
        <w:t xml:space="preserve">A. </w:t>
      </w:r>
      <w:r>
        <w:rPr>
          <w:rFonts w:ascii="Times New Roman" w:hAnsi="Times New Roman"/>
          <w:b w:val="0"/>
        </w:rPr>
        <w:t xml:space="preserve">Moats, Thomas H. </w:t>
      </w:r>
      <w:proofErr w:type="spellStart"/>
      <w:r>
        <w:rPr>
          <w:rFonts w:ascii="Times New Roman" w:hAnsi="Times New Roman"/>
          <w:b w:val="0"/>
        </w:rPr>
        <w:t>Parliment</w:t>
      </w:r>
      <w:proofErr w:type="spellEnd"/>
    </w:p>
    <w:p w14:paraId="29606602" w14:textId="77777777" w:rsidR="006639E3" w:rsidRDefault="006639E3" w:rsidP="00977791">
      <w:pPr>
        <w:pStyle w:val="BodyText3"/>
        <w:numPr>
          <w:ilvl w:val="0"/>
          <w:numId w:val="10"/>
        </w:numPr>
        <w:rPr>
          <w:rFonts w:ascii="Times New Roman" w:hAnsi="Times New Roman"/>
          <w:b w:val="0"/>
        </w:rPr>
      </w:pPr>
      <w:r>
        <w:rPr>
          <w:rFonts w:ascii="Times New Roman" w:hAnsi="Times New Roman"/>
          <w:b w:val="0"/>
        </w:rPr>
        <w:t xml:space="preserve">David A. Armstrong, Richard </w:t>
      </w:r>
      <w:r w:rsidR="00E27873">
        <w:rPr>
          <w:rFonts w:ascii="Times New Roman" w:hAnsi="Times New Roman"/>
          <w:b w:val="0"/>
        </w:rPr>
        <w:t xml:space="preserve">J. </w:t>
      </w:r>
      <w:r>
        <w:rPr>
          <w:rFonts w:ascii="Times New Roman" w:hAnsi="Times New Roman"/>
          <w:b w:val="0"/>
        </w:rPr>
        <w:t>Petroski</w:t>
      </w:r>
    </w:p>
    <w:p w14:paraId="72362BAF" w14:textId="77777777" w:rsidR="006639E3" w:rsidRDefault="006639E3">
      <w:pPr>
        <w:pStyle w:val="BodyText3"/>
        <w:rPr>
          <w:rFonts w:ascii="Times New Roman" w:hAnsi="Times New Roman"/>
          <w:b w:val="0"/>
        </w:rPr>
      </w:pPr>
      <w:r>
        <w:rPr>
          <w:rFonts w:ascii="Times New Roman" w:hAnsi="Times New Roman"/>
          <w:b w:val="0"/>
        </w:rPr>
        <w:t xml:space="preserve">2004 </w:t>
      </w:r>
      <w:r>
        <w:rPr>
          <w:rFonts w:ascii="Times New Roman" w:hAnsi="Times New Roman"/>
          <w:b w:val="0"/>
        </w:rPr>
        <w:tab/>
        <w:t>Karl-Heinz Engel, Carl Frey, Michael H. Tunick</w:t>
      </w:r>
    </w:p>
    <w:p w14:paraId="2336CFAD" w14:textId="77777777" w:rsidR="00CB1FCE" w:rsidRDefault="00CB1FCE">
      <w:pPr>
        <w:pStyle w:val="BodyText3"/>
        <w:rPr>
          <w:rFonts w:ascii="Times New Roman" w:hAnsi="Times New Roman"/>
          <w:b w:val="0"/>
        </w:rPr>
      </w:pPr>
      <w:r>
        <w:rPr>
          <w:rFonts w:ascii="Times New Roman" w:hAnsi="Times New Roman"/>
          <w:b w:val="0"/>
        </w:rPr>
        <w:t>2005</w:t>
      </w:r>
      <w:r>
        <w:rPr>
          <w:rFonts w:ascii="Times New Roman" w:hAnsi="Times New Roman"/>
          <w:b w:val="0"/>
        </w:rPr>
        <w:tab/>
      </w:r>
      <w:r w:rsidR="00753568">
        <w:rPr>
          <w:rFonts w:ascii="Times New Roman" w:hAnsi="Times New Roman"/>
          <w:b w:val="0"/>
        </w:rPr>
        <w:t>Michael J. Morello</w:t>
      </w:r>
    </w:p>
    <w:p w14:paraId="08C9DBB8" w14:textId="77777777" w:rsidR="00412D21" w:rsidRDefault="00412D21">
      <w:pPr>
        <w:pStyle w:val="BodyText3"/>
        <w:rPr>
          <w:rFonts w:ascii="Times New Roman" w:hAnsi="Times New Roman"/>
          <w:b w:val="0"/>
        </w:rPr>
      </w:pPr>
      <w:r>
        <w:rPr>
          <w:rFonts w:ascii="Times New Roman" w:hAnsi="Times New Roman"/>
          <w:b w:val="0"/>
        </w:rPr>
        <w:t>2008</w:t>
      </w:r>
      <w:r>
        <w:rPr>
          <w:rFonts w:ascii="Times New Roman" w:hAnsi="Times New Roman"/>
          <w:b w:val="0"/>
        </w:rPr>
        <w:tab/>
        <w:t>Fereidoon Shahidi</w:t>
      </w:r>
    </w:p>
    <w:p w14:paraId="42FEDA57" w14:textId="77777777" w:rsidR="001870A3" w:rsidRDefault="001870A3">
      <w:pPr>
        <w:pStyle w:val="BodyText3"/>
        <w:rPr>
          <w:rFonts w:ascii="Times New Roman" w:hAnsi="Times New Roman"/>
          <w:b w:val="0"/>
        </w:rPr>
      </w:pPr>
      <w:r>
        <w:rPr>
          <w:rFonts w:ascii="Times New Roman" w:hAnsi="Times New Roman"/>
          <w:b w:val="0"/>
        </w:rPr>
        <w:t>2012</w:t>
      </w:r>
      <w:r>
        <w:rPr>
          <w:rFonts w:ascii="Times New Roman" w:hAnsi="Times New Roman"/>
          <w:b w:val="0"/>
        </w:rPr>
        <w:tab/>
      </w:r>
      <w:r w:rsidR="00016EC1">
        <w:rPr>
          <w:rFonts w:ascii="Times New Roman" w:hAnsi="Times New Roman"/>
          <w:b w:val="0"/>
        </w:rPr>
        <w:t xml:space="preserve">Keith Cadwallader, </w:t>
      </w:r>
      <w:r>
        <w:rPr>
          <w:rFonts w:ascii="Times New Roman" w:hAnsi="Times New Roman"/>
          <w:b w:val="0"/>
        </w:rPr>
        <w:t>Jane Leland, Agnes Rimando</w:t>
      </w:r>
    </w:p>
    <w:p w14:paraId="460B13CC" w14:textId="77777777" w:rsidR="00A30FB2" w:rsidRDefault="00A30FB2">
      <w:pPr>
        <w:pStyle w:val="BodyText3"/>
        <w:rPr>
          <w:rFonts w:ascii="Times New Roman" w:hAnsi="Times New Roman"/>
          <w:b w:val="0"/>
        </w:rPr>
      </w:pPr>
      <w:r>
        <w:rPr>
          <w:rFonts w:ascii="Times New Roman" w:hAnsi="Times New Roman"/>
          <w:b w:val="0"/>
        </w:rPr>
        <w:t>2013</w:t>
      </w:r>
      <w:r w:rsidR="00BD7578">
        <w:rPr>
          <w:rFonts w:ascii="Times New Roman" w:hAnsi="Times New Roman"/>
          <w:b w:val="0"/>
        </w:rPr>
        <w:tab/>
        <w:t xml:space="preserve">Michael Appell, </w:t>
      </w:r>
      <w:proofErr w:type="spellStart"/>
      <w:r w:rsidR="00BD7578" w:rsidRPr="00BD7578">
        <w:rPr>
          <w:rFonts w:ascii="Times New Roman" w:hAnsi="Times New Roman"/>
          <w:b w:val="0"/>
        </w:rPr>
        <w:t>Bhimanagouda</w:t>
      </w:r>
      <w:proofErr w:type="spellEnd"/>
      <w:r w:rsidR="00BD7578" w:rsidRPr="00BD7578">
        <w:rPr>
          <w:rFonts w:ascii="Times New Roman" w:hAnsi="Times New Roman"/>
          <w:b w:val="0"/>
        </w:rPr>
        <w:t xml:space="preserve"> S. Patil</w:t>
      </w:r>
    </w:p>
    <w:p w14:paraId="32034AEF" w14:textId="77777777" w:rsidR="00403FE2" w:rsidRDefault="00403FE2">
      <w:pPr>
        <w:pStyle w:val="BodyText3"/>
        <w:rPr>
          <w:rFonts w:ascii="Times New Roman" w:hAnsi="Times New Roman"/>
          <w:b w:val="0"/>
        </w:rPr>
      </w:pPr>
      <w:r>
        <w:rPr>
          <w:rFonts w:ascii="Times New Roman" w:hAnsi="Times New Roman"/>
          <w:b w:val="0"/>
        </w:rPr>
        <w:t>2014</w:t>
      </w:r>
      <w:r>
        <w:rPr>
          <w:rFonts w:ascii="Times New Roman" w:hAnsi="Times New Roman"/>
          <w:b w:val="0"/>
        </w:rPr>
        <w:tab/>
        <w:t>Lauren S. Jackson, Alyson Y. Mitchell</w:t>
      </w:r>
    </w:p>
    <w:p w14:paraId="435E73CA" w14:textId="77777777" w:rsidR="00FA73EF" w:rsidRDefault="00FA73EF">
      <w:pPr>
        <w:pStyle w:val="BodyText3"/>
        <w:rPr>
          <w:rFonts w:ascii="Times New Roman" w:hAnsi="Times New Roman"/>
          <w:b w:val="0"/>
        </w:rPr>
      </w:pPr>
      <w:r>
        <w:rPr>
          <w:rFonts w:ascii="Times New Roman" w:hAnsi="Times New Roman"/>
          <w:b w:val="0"/>
        </w:rPr>
        <w:t>2015</w:t>
      </w:r>
      <w:r>
        <w:rPr>
          <w:rFonts w:ascii="Times New Roman" w:hAnsi="Times New Roman"/>
          <w:b w:val="0"/>
        </w:rPr>
        <w:tab/>
        <w:t>Wallace H. Yokoyama</w:t>
      </w:r>
    </w:p>
    <w:p w14:paraId="198CD25E" w14:textId="77777777" w:rsidR="003F43C7" w:rsidRDefault="003F43C7">
      <w:pPr>
        <w:pStyle w:val="BodyText3"/>
        <w:rPr>
          <w:rFonts w:ascii="Times New Roman" w:hAnsi="Times New Roman"/>
          <w:b w:val="0"/>
        </w:rPr>
      </w:pPr>
      <w:r>
        <w:rPr>
          <w:rFonts w:ascii="Times New Roman" w:hAnsi="Times New Roman"/>
          <w:b w:val="0"/>
        </w:rPr>
        <w:t>2017</w:t>
      </w:r>
      <w:r>
        <w:rPr>
          <w:rFonts w:ascii="Times New Roman" w:hAnsi="Times New Roman"/>
          <w:b w:val="0"/>
        </w:rPr>
        <w:tab/>
        <w:t xml:space="preserve">Russell </w:t>
      </w:r>
      <w:proofErr w:type="spellStart"/>
      <w:r>
        <w:rPr>
          <w:rFonts w:ascii="Times New Roman" w:hAnsi="Times New Roman"/>
          <w:b w:val="0"/>
        </w:rPr>
        <w:t>Rouseff</w:t>
      </w:r>
      <w:proofErr w:type="spellEnd"/>
    </w:p>
    <w:p w14:paraId="4A6F2CA6" w14:textId="77777777" w:rsidR="00B80675" w:rsidRDefault="00B80675">
      <w:pPr>
        <w:pStyle w:val="BodyText3"/>
        <w:rPr>
          <w:rFonts w:ascii="Times New Roman" w:hAnsi="Times New Roman"/>
          <w:b w:val="0"/>
        </w:rPr>
      </w:pPr>
      <w:r>
        <w:rPr>
          <w:rFonts w:ascii="Times New Roman" w:hAnsi="Times New Roman"/>
          <w:b w:val="0"/>
        </w:rPr>
        <w:t>2018</w:t>
      </w:r>
      <w:r>
        <w:rPr>
          <w:rFonts w:ascii="Times New Roman" w:hAnsi="Times New Roman"/>
          <w:b w:val="0"/>
        </w:rPr>
        <w:tab/>
        <w:t>Kathryn Deibler, Michael Qian</w:t>
      </w:r>
    </w:p>
    <w:p w14:paraId="2610C79B" w14:textId="77777777" w:rsidR="004A4851" w:rsidRDefault="00706E39">
      <w:pPr>
        <w:pStyle w:val="BodyText3"/>
        <w:rPr>
          <w:rFonts w:ascii="Times New Roman" w:hAnsi="Times New Roman"/>
          <w:b w:val="0"/>
        </w:rPr>
      </w:pPr>
      <w:r>
        <w:rPr>
          <w:rFonts w:ascii="Times New Roman" w:hAnsi="Times New Roman"/>
          <w:b w:val="0"/>
        </w:rPr>
        <w:t>2019</w:t>
      </w:r>
      <w:r>
        <w:rPr>
          <w:rFonts w:ascii="Times New Roman" w:hAnsi="Times New Roman"/>
          <w:b w:val="0"/>
        </w:rPr>
        <w:tab/>
        <w:t>Navindra P. Seeram</w:t>
      </w:r>
    </w:p>
    <w:p w14:paraId="6CC63CFA" w14:textId="08F203DD" w:rsidR="001D0BB9" w:rsidRDefault="00347E97">
      <w:pPr>
        <w:pStyle w:val="BodyText3"/>
        <w:rPr>
          <w:rFonts w:ascii="Times New Roman" w:hAnsi="Times New Roman"/>
          <w:b w:val="0"/>
        </w:rPr>
      </w:pPr>
      <w:r>
        <w:rPr>
          <w:rFonts w:ascii="Times New Roman" w:hAnsi="Times New Roman"/>
          <w:b w:val="0"/>
        </w:rPr>
        <w:t>2020</w:t>
      </w:r>
      <w:r>
        <w:rPr>
          <w:rFonts w:ascii="Times New Roman" w:hAnsi="Times New Roman"/>
          <w:b w:val="0"/>
        </w:rPr>
        <w:tab/>
        <w:t>Brian Guthrie</w:t>
      </w:r>
    </w:p>
    <w:p w14:paraId="478AE996" w14:textId="61C45064" w:rsidR="00347E97" w:rsidRDefault="00347E97">
      <w:pPr>
        <w:pStyle w:val="BodyText3"/>
        <w:rPr>
          <w:rFonts w:ascii="Times New Roman" w:hAnsi="Times New Roman"/>
          <w:b w:val="0"/>
        </w:rPr>
      </w:pPr>
      <w:r>
        <w:rPr>
          <w:rFonts w:ascii="Times New Roman" w:hAnsi="Times New Roman"/>
          <w:b w:val="0"/>
        </w:rPr>
        <w:t>2021</w:t>
      </w:r>
      <w:r>
        <w:rPr>
          <w:rFonts w:ascii="Times New Roman" w:hAnsi="Times New Roman"/>
          <w:b w:val="0"/>
        </w:rPr>
        <w:tab/>
        <w:t>Neil DaCost</w:t>
      </w:r>
      <w:r w:rsidR="00AB34E8">
        <w:rPr>
          <w:rFonts w:ascii="Times New Roman" w:hAnsi="Times New Roman"/>
          <w:b w:val="0"/>
        </w:rPr>
        <w:t>a</w:t>
      </w:r>
    </w:p>
    <w:p w14:paraId="7D2317DE" w14:textId="77417D34" w:rsidR="00AB34E8" w:rsidRDefault="00AB34E8">
      <w:pPr>
        <w:pStyle w:val="BodyText3"/>
        <w:rPr>
          <w:rFonts w:ascii="Times New Roman" w:hAnsi="Times New Roman"/>
          <w:b w:val="0"/>
        </w:rPr>
      </w:pPr>
      <w:r>
        <w:rPr>
          <w:rFonts w:ascii="Times New Roman" w:hAnsi="Times New Roman"/>
          <w:b w:val="0"/>
        </w:rPr>
        <w:t>2022</w:t>
      </w:r>
      <w:r>
        <w:rPr>
          <w:rFonts w:ascii="Times New Roman" w:hAnsi="Times New Roman"/>
          <w:b w:val="0"/>
        </w:rPr>
        <w:tab/>
      </w:r>
      <w:r w:rsidR="00DF635D">
        <w:rPr>
          <w:rFonts w:ascii="Times New Roman" w:hAnsi="Times New Roman"/>
          <w:b w:val="0"/>
        </w:rPr>
        <w:t>Stephen Toth III</w:t>
      </w:r>
    </w:p>
    <w:p w14:paraId="2C982CE3" w14:textId="66A74155" w:rsidR="00D608D6" w:rsidRDefault="00D608D6">
      <w:pPr>
        <w:pStyle w:val="BodyText3"/>
        <w:rPr>
          <w:rFonts w:ascii="Times New Roman" w:hAnsi="Times New Roman"/>
          <w:b w:val="0"/>
        </w:rPr>
      </w:pPr>
      <w:r>
        <w:rPr>
          <w:rFonts w:ascii="Times New Roman" w:hAnsi="Times New Roman"/>
          <w:b w:val="0"/>
        </w:rPr>
        <w:t>2024</w:t>
      </w:r>
      <w:r>
        <w:rPr>
          <w:rFonts w:ascii="Times New Roman" w:hAnsi="Times New Roman"/>
          <w:b w:val="0"/>
        </w:rPr>
        <w:tab/>
        <w:t>Xuetong Fan</w:t>
      </w:r>
    </w:p>
    <w:p w14:paraId="0C1E4174" w14:textId="2F94A2C0" w:rsidR="00B80675" w:rsidRDefault="00B80675">
      <w:pPr>
        <w:pStyle w:val="BodyText3"/>
        <w:rPr>
          <w:rFonts w:ascii="Times New Roman" w:hAnsi="Times New Roman"/>
          <w:sz w:val="28"/>
        </w:rPr>
      </w:pPr>
    </w:p>
    <w:p w14:paraId="743472D8" w14:textId="425E07AA" w:rsidR="00E328F2" w:rsidRDefault="00E328F2">
      <w:pPr>
        <w:pStyle w:val="BodyText3"/>
        <w:rPr>
          <w:rFonts w:ascii="Times New Roman" w:hAnsi="Times New Roman"/>
          <w:sz w:val="28"/>
        </w:rPr>
      </w:pPr>
    </w:p>
    <w:p w14:paraId="53A12A66" w14:textId="337BCB82" w:rsidR="00E328F2" w:rsidRDefault="00E328F2" w:rsidP="00E328F2">
      <w:pPr>
        <w:pStyle w:val="BodyText3"/>
        <w:rPr>
          <w:rFonts w:ascii="Times New Roman" w:hAnsi="Times New Roman"/>
          <w:b w:val="0"/>
          <w:sz w:val="28"/>
        </w:rPr>
      </w:pPr>
      <w:r>
        <w:rPr>
          <w:rFonts w:ascii="Times New Roman" w:hAnsi="Times New Roman"/>
          <w:sz w:val="28"/>
        </w:rPr>
        <w:t>8.</w:t>
      </w:r>
      <w:r>
        <w:rPr>
          <w:rFonts w:ascii="Times New Roman" w:hAnsi="Times New Roman"/>
          <w:b w:val="0"/>
          <w:sz w:val="28"/>
        </w:rPr>
        <w:t xml:space="preserve">  </w:t>
      </w:r>
      <w:r>
        <w:rPr>
          <w:rFonts w:ascii="Times New Roman" w:hAnsi="Times New Roman"/>
          <w:sz w:val="28"/>
        </w:rPr>
        <w:t>Award for Exemplary Leadership of the Division of Agricultural and Food Chemistry</w:t>
      </w:r>
    </w:p>
    <w:p w14:paraId="68E46EC8" w14:textId="77777777" w:rsidR="00E328F2" w:rsidRDefault="00E328F2" w:rsidP="00E328F2">
      <w:pPr>
        <w:pStyle w:val="BodyText3"/>
        <w:rPr>
          <w:b w:val="0"/>
        </w:rPr>
      </w:pPr>
    </w:p>
    <w:p w14:paraId="1E7AE5CB" w14:textId="77777777" w:rsidR="00E328F2" w:rsidRDefault="00E328F2" w:rsidP="00E328F2">
      <w:pPr>
        <w:pStyle w:val="BodyText3"/>
        <w:rPr>
          <w:rFonts w:ascii="Times New Roman" w:hAnsi="Times New Roman"/>
          <w:b w:val="0"/>
        </w:rPr>
      </w:pPr>
      <w:r>
        <w:rPr>
          <w:rFonts w:ascii="Times New Roman" w:hAnsi="Times New Roman"/>
        </w:rPr>
        <w:t>Sponsored by the Division of Agricultural and Food Chemistry of the American Chemical Society</w:t>
      </w:r>
    </w:p>
    <w:p w14:paraId="6BCE6F3D" w14:textId="77777777" w:rsidR="00E328F2" w:rsidRDefault="00E328F2" w:rsidP="00E328F2">
      <w:pPr>
        <w:pStyle w:val="BodyText3"/>
        <w:rPr>
          <w:rFonts w:ascii="Times New Roman" w:hAnsi="Times New Roman"/>
          <w:b w:val="0"/>
        </w:rPr>
      </w:pPr>
    </w:p>
    <w:p w14:paraId="698E76D6" w14:textId="4F2B82CD" w:rsidR="00E328F2" w:rsidRDefault="00E328F2" w:rsidP="00E328F2">
      <w:pPr>
        <w:pStyle w:val="BodyText3"/>
        <w:rPr>
          <w:rFonts w:ascii="Times New Roman" w:hAnsi="Times New Roman"/>
          <w:b w:val="0"/>
        </w:rPr>
      </w:pPr>
      <w:r>
        <w:rPr>
          <w:rFonts w:ascii="Times New Roman" w:hAnsi="Times New Roman"/>
          <w:b w:val="0"/>
        </w:rPr>
        <w:t>First awarded:  2020.</w:t>
      </w:r>
    </w:p>
    <w:p w14:paraId="1971DD5D" w14:textId="77777777" w:rsidR="00E328F2" w:rsidRDefault="00E328F2" w:rsidP="00E328F2">
      <w:pPr>
        <w:pStyle w:val="BodyText3"/>
        <w:rPr>
          <w:rFonts w:ascii="Times New Roman" w:hAnsi="Times New Roman"/>
          <w:b w:val="0"/>
        </w:rPr>
      </w:pPr>
    </w:p>
    <w:p w14:paraId="404608A9" w14:textId="1142BC85" w:rsidR="00E328F2" w:rsidRDefault="00E328F2" w:rsidP="00E328F2">
      <w:pPr>
        <w:pStyle w:val="BodyText3"/>
        <w:rPr>
          <w:rFonts w:ascii="Times New Roman" w:hAnsi="Times New Roman"/>
          <w:b w:val="0"/>
        </w:rPr>
      </w:pPr>
      <w:r>
        <w:rPr>
          <w:rFonts w:ascii="Times New Roman" w:hAnsi="Times New Roman"/>
          <w:b w:val="0"/>
        </w:rPr>
        <w:t>Purpose:  To r</w:t>
      </w:r>
      <w:r w:rsidRPr="00E328F2">
        <w:rPr>
          <w:rFonts w:ascii="Times New Roman" w:hAnsi="Times New Roman"/>
          <w:b w:val="0"/>
        </w:rPr>
        <w:t xml:space="preserve">ecognize substantial and extended service to </w:t>
      </w:r>
      <w:r>
        <w:rPr>
          <w:rFonts w:ascii="Times New Roman" w:hAnsi="Times New Roman"/>
          <w:b w:val="0"/>
        </w:rPr>
        <w:t>the Division.</w:t>
      </w:r>
    </w:p>
    <w:p w14:paraId="59C706FF" w14:textId="77777777" w:rsidR="00E328F2" w:rsidRDefault="00E328F2" w:rsidP="00E328F2">
      <w:pPr>
        <w:pStyle w:val="BodyText3"/>
        <w:rPr>
          <w:rFonts w:ascii="Times New Roman" w:hAnsi="Times New Roman"/>
          <w:b w:val="0"/>
        </w:rPr>
      </w:pPr>
    </w:p>
    <w:p w14:paraId="4FAE3AF7" w14:textId="1C1C5FAB" w:rsidR="00E328F2" w:rsidRPr="00E328F2" w:rsidRDefault="00E328F2" w:rsidP="00E328F2">
      <w:pPr>
        <w:pStyle w:val="BodyText3"/>
        <w:rPr>
          <w:rFonts w:ascii="Times New Roman" w:hAnsi="Times New Roman"/>
          <w:b w:val="0"/>
        </w:rPr>
      </w:pPr>
      <w:r>
        <w:rPr>
          <w:rFonts w:ascii="Times New Roman" w:hAnsi="Times New Roman"/>
          <w:b w:val="0"/>
        </w:rPr>
        <w:t xml:space="preserve">Eligibility:  </w:t>
      </w:r>
      <w:r w:rsidRPr="00E328F2">
        <w:rPr>
          <w:rFonts w:ascii="Times New Roman" w:hAnsi="Times New Roman"/>
          <w:b w:val="0"/>
        </w:rPr>
        <w:t xml:space="preserve">The nominee should have provided a minimum 25 years of active service to AGFD.  Areas of service </w:t>
      </w:r>
      <w:r>
        <w:rPr>
          <w:rFonts w:ascii="Times New Roman" w:hAnsi="Times New Roman"/>
          <w:b w:val="0"/>
        </w:rPr>
        <w:t xml:space="preserve">to be considered are </w:t>
      </w:r>
      <w:r w:rsidRPr="00E328F2">
        <w:rPr>
          <w:rFonts w:ascii="Times New Roman" w:hAnsi="Times New Roman"/>
          <w:b w:val="0"/>
        </w:rPr>
        <w:t xml:space="preserve">Division </w:t>
      </w:r>
      <w:r>
        <w:rPr>
          <w:rFonts w:ascii="Times New Roman" w:hAnsi="Times New Roman"/>
          <w:b w:val="0"/>
        </w:rPr>
        <w:t>o</w:t>
      </w:r>
      <w:r w:rsidRPr="00E328F2">
        <w:rPr>
          <w:rFonts w:ascii="Times New Roman" w:hAnsi="Times New Roman"/>
          <w:b w:val="0"/>
        </w:rPr>
        <w:t>fficer</w:t>
      </w:r>
      <w:r>
        <w:rPr>
          <w:rFonts w:ascii="Times New Roman" w:hAnsi="Times New Roman"/>
          <w:b w:val="0"/>
        </w:rPr>
        <w:t>, Subdivision o</w:t>
      </w:r>
      <w:r w:rsidRPr="00E328F2">
        <w:rPr>
          <w:rFonts w:ascii="Times New Roman" w:hAnsi="Times New Roman"/>
          <w:b w:val="0"/>
        </w:rPr>
        <w:t>fficer</w:t>
      </w:r>
      <w:r>
        <w:rPr>
          <w:rFonts w:ascii="Times New Roman" w:hAnsi="Times New Roman"/>
          <w:b w:val="0"/>
        </w:rPr>
        <w:t xml:space="preserve">, </w:t>
      </w:r>
      <w:r w:rsidRPr="00E328F2">
        <w:rPr>
          <w:rFonts w:ascii="Times New Roman" w:hAnsi="Times New Roman"/>
          <w:b w:val="0"/>
        </w:rPr>
        <w:t>Councilor</w:t>
      </w:r>
      <w:r>
        <w:rPr>
          <w:rFonts w:ascii="Times New Roman" w:hAnsi="Times New Roman"/>
          <w:b w:val="0"/>
        </w:rPr>
        <w:t xml:space="preserve">, </w:t>
      </w:r>
      <w:r w:rsidRPr="00E328F2">
        <w:rPr>
          <w:rFonts w:ascii="Times New Roman" w:hAnsi="Times New Roman"/>
          <w:b w:val="0"/>
        </w:rPr>
        <w:t>Executive Committee Member</w:t>
      </w:r>
      <w:r>
        <w:rPr>
          <w:rFonts w:ascii="Times New Roman" w:hAnsi="Times New Roman"/>
          <w:b w:val="0"/>
        </w:rPr>
        <w:t xml:space="preserve">, </w:t>
      </w:r>
      <w:r w:rsidRPr="00E328F2">
        <w:rPr>
          <w:rFonts w:ascii="Times New Roman" w:hAnsi="Times New Roman"/>
          <w:b w:val="0"/>
        </w:rPr>
        <w:t xml:space="preserve">committee chair, </w:t>
      </w:r>
      <w:r>
        <w:rPr>
          <w:rFonts w:ascii="Times New Roman" w:hAnsi="Times New Roman"/>
          <w:b w:val="0"/>
        </w:rPr>
        <w:t>and symposium organizer.</w:t>
      </w:r>
    </w:p>
    <w:p w14:paraId="0CD9F17D" w14:textId="34D688AC" w:rsidR="00E328F2" w:rsidRDefault="00E328F2" w:rsidP="00E328F2">
      <w:pPr>
        <w:pStyle w:val="BodyText3"/>
        <w:rPr>
          <w:rFonts w:ascii="Times New Roman" w:hAnsi="Times New Roman"/>
          <w:b w:val="0"/>
        </w:rPr>
      </w:pPr>
    </w:p>
    <w:p w14:paraId="2012021B" w14:textId="77777777" w:rsidR="00E328F2" w:rsidRDefault="00E328F2" w:rsidP="00E328F2">
      <w:pPr>
        <w:rPr>
          <w:snapToGrid w:val="0"/>
          <w:sz w:val="24"/>
        </w:rPr>
      </w:pPr>
      <w:r>
        <w:rPr>
          <w:sz w:val="24"/>
        </w:rPr>
        <w:t xml:space="preserve">Prize:  </w:t>
      </w:r>
      <w:r>
        <w:rPr>
          <w:snapToGrid w:val="0"/>
          <w:sz w:val="24"/>
        </w:rPr>
        <w:t xml:space="preserve">The winner receives an engraved plaque at the ACS Fall Meeting.  </w:t>
      </w:r>
    </w:p>
    <w:p w14:paraId="6DE79A66" w14:textId="77777777" w:rsidR="00E328F2" w:rsidRDefault="00E328F2" w:rsidP="00E328F2">
      <w:pPr>
        <w:rPr>
          <w:snapToGrid w:val="0"/>
          <w:sz w:val="24"/>
        </w:rPr>
      </w:pPr>
    </w:p>
    <w:p w14:paraId="691B3E07" w14:textId="77777777" w:rsidR="00E328F2" w:rsidRDefault="00E328F2" w:rsidP="00E328F2">
      <w:pPr>
        <w:pStyle w:val="BodyText3"/>
        <w:rPr>
          <w:rFonts w:ascii="Times New Roman" w:hAnsi="Times New Roman"/>
          <w:b w:val="0"/>
        </w:rPr>
      </w:pPr>
      <w:r>
        <w:rPr>
          <w:rFonts w:ascii="Times New Roman" w:hAnsi="Times New Roman"/>
          <w:b w:val="0"/>
        </w:rPr>
        <w:t>Nominations:  Made, reviewed, and voted upon by the Executive Committee.</w:t>
      </w:r>
    </w:p>
    <w:p w14:paraId="55277FDD" w14:textId="77777777" w:rsidR="00E328F2" w:rsidRDefault="00E328F2" w:rsidP="00E328F2">
      <w:pPr>
        <w:pStyle w:val="BodyText3"/>
        <w:rPr>
          <w:rFonts w:ascii="Times New Roman" w:hAnsi="Times New Roman"/>
          <w:b w:val="0"/>
        </w:rPr>
      </w:pPr>
    </w:p>
    <w:p w14:paraId="67611BA6" w14:textId="240D99F5" w:rsidR="00E328F2" w:rsidRDefault="00E328F2" w:rsidP="00E328F2">
      <w:pPr>
        <w:pStyle w:val="BodyText3"/>
        <w:rPr>
          <w:rFonts w:ascii="Times New Roman" w:hAnsi="Times New Roman"/>
          <w:b w:val="0"/>
        </w:rPr>
      </w:pPr>
      <w:r>
        <w:rPr>
          <w:rFonts w:ascii="Times New Roman" w:hAnsi="Times New Roman"/>
          <w:b w:val="0"/>
        </w:rPr>
        <w:t>Deadline:  February 1.</w:t>
      </w:r>
    </w:p>
    <w:p w14:paraId="38D8185B" w14:textId="1918FE7A" w:rsidR="00E328F2" w:rsidRDefault="00E328F2" w:rsidP="00E328F2">
      <w:pPr>
        <w:pStyle w:val="BodyText3"/>
        <w:rPr>
          <w:rFonts w:ascii="Times New Roman" w:hAnsi="Times New Roman"/>
          <w:b w:val="0"/>
        </w:rPr>
      </w:pPr>
    </w:p>
    <w:p w14:paraId="4A30E4EA" w14:textId="4DD855AD" w:rsidR="00E328F2" w:rsidRDefault="00E328F2" w:rsidP="00E328F2">
      <w:pPr>
        <w:pStyle w:val="BodyText3"/>
        <w:rPr>
          <w:rFonts w:ascii="Times New Roman" w:hAnsi="Times New Roman"/>
          <w:b w:val="0"/>
        </w:rPr>
      </w:pPr>
      <w:r>
        <w:rPr>
          <w:rFonts w:ascii="Times New Roman" w:hAnsi="Times New Roman"/>
          <w:b w:val="0"/>
        </w:rPr>
        <w:t>Previous winners:</w:t>
      </w:r>
    </w:p>
    <w:p w14:paraId="7F5BAC67" w14:textId="2072BA9E" w:rsidR="00E328F2" w:rsidRDefault="00E328F2" w:rsidP="00E328F2">
      <w:pPr>
        <w:pStyle w:val="BodyText3"/>
        <w:rPr>
          <w:rFonts w:ascii="Times New Roman" w:hAnsi="Times New Roman"/>
          <w:b w:val="0"/>
        </w:rPr>
      </w:pPr>
      <w:r>
        <w:rPr>
          <w:rFonts w:ascii="Times New Roman" w:hAnsi="Times New Roman"/>
          <w:b w:val="0"/>
        </w:rPr>
        <w:t>2020</w:t>
      </w:r>
      <w:r>
        <w:rPr>
          <w:rFonts w:ascii="Times New Roman" w:hAnsi="Times New Roman"/>
          <w:b w:val="0"/>
        </w:rPr>
        <w:tab/>
        <w:t xml:space="preserve">Michael Morello, Cynthia </w:t>
      </w:r>
      <w:proofErr w:type="spellStart"/>
      <w:r>
        <w:rPr>
          <w:rFonts w:ascii="Times New Roman" w:hAnsi="Times New Roman"/>
          <w:b w:val="0"/>
        </w:rPr>
        <w:t>Mussinan</w:t>
      </w:r>
      <w:proofErr w:type="spellEnd"/>
    </w:p>
    <w:p w14:paraId="32674BAA" w14:textId="46A5D00C" w:rsidR="00903408" w:rsidRDefault="00903408" w:rsidP="00E328F2">
      <w:pPr>
        <w:pStyle w:val="BodyText3"/>
        <w:rPr>
          <w:rFonts w:ascii="Times New Roman" w:hAnsi="Times New Roman"/>
          <w:b w:val="0"/>
        </w:rPr>
      </w:pPr>
      <w:r>
        <w:rPr>
          <w:rFonts w:ascii="Times New Roman" w:hAnsi="Times New Roman"/>
          <w:b w:val="0"/>
        </w:rPr>
        <w:t>2024</w:t>
      </w:r>
      <w:r>
        <w:rPr>
          <w:rFonts w:ascii="Times New Roman" w:hAnsi="Times New Roman"/>
          <w:b w:val="0"/>
        </w:rPr>
        <w:tab/>
        <w:t xml:space="preserve">Ch-Tang Ho, </w:t>
      </w:r>
      <w:r w:rsidR="009C69B6">
        <w:rPr>
          <w:rFonts w:ascii="Times New Roman" w:hAnsi="Times New Roman"/>
          <w:b w:val="0"/>
        </w:rPr>
        <w:t>Fereidoon Shahidi</w:t>
      </w:r>
    </w:p>
    <w:p w14:paraId="1757D745" w14:textId="77777777" w:rsidR="00E328F2" w:rsidRDefault="00E328F2" w:rsidP="00E328F2">
      <w:pPr>
        <w:pStyle w:val="BodyText3"/>
        <w:rPr>
          <w:rFonts w:ascii="Times New Roman" w:hAnsi="Times New Roman"/>
          <w:b w:val="0"/>
        </w:rPr>
      </w:pPr>
    </w:p>
    <w:p w14:paraId="07C58FF2" w14:textId="332B1881" w:rsidR="00E328F2" w:rsidRPr="00E328F2" w:rsidRDefault="00E328F2" w:rsidP="00E328F2">
      <w:pPr>
        <w:pStyle w:val="BodyText3"/>
        <w:rPr>
          <w:rFonts w:ascii="Times New Roman" w:hAnsi="Times New Roman"/>
          <w:b w:val="0"/>
        </w:rPr>
      </w:pPr>
      <w:r w:rsidRPr="00E328F2">
        <w:rPr>
          <w:rFonts w:ascii="Times New Roman" w:hAnsi="Times New Roman"/>
          <w:b w:val="0"/>
        </w:rPr>
        <w:t>Note: The Exemplary Leadership Award replaces the award for Continuous Distinguished Service to AGFD, which had been pres</w:t>
      </w:r>
      <w:r>
        <w:rPr>
          <w:rFonts w:ascii="Times New Roman" w:hAnsi="Times New Roman"/>
          <w:b w:val="0"/>
        </w:rPr>
        <w:t>ented on two previous occasions:</w:t>
      </w:r>
      <w:r w:rsidRPr="00E328F2">
        <w:rPr>
          <w:rFonts w:ascii="Times New Roman" w:hAnsi="Times New Roman"/>
          <w:b w:val="0"/>
        </w:rPr>
        <w:t xml:space="preserve"> </w:t>
      </w:r>
    </w:p>
    <w:p w14:paraId="412FFAB9" w14:textId="0F6CBB9C" w:rsidR="00E328F2" w:rsidRPr="00E328F2" w:rsidRDefault="00E328F2" w:rsidP="00E328F2">
      <w:pPr>
        <w:pStyle w:val="BodyText3"/>
        <w:rPr>
          <w:rFonts w:ascii="Times New Roman" w:hAnsi="Times New Roman"/>
          <w:b w:val="0"/>
        </w:rPr>
      </w:pPr>
      <w:r w:rsidRPr="00E328F2">
        <w:rPr>
          <w:rFonts w:ascii="Times New Roman" w:hAnsi="Times New Roman"/>
          <w:b w:val="0"/>
        </w:rPr>
        <w:t>1987</w:t>
      </w:r>
      <w:r w:rsidRPr="00E328F2">
        <w:rPr>
          <w:rFonts w:ascii="Times New Roman" w:hAnsi="Times New Roman"/>
          <w:b w:val="0"/>
        </w:rPr>
        <w:tab/>
        <w:t xml:space="preserve">Cynthia </w:t>
      </w:r>
      <w:proofErr w:type="spellStart"/>
      <w:r w:rsidRPr="00E328F2">
        <w:rPr>
          <w:rFonts w:ascii="Times New Roman" w:hAnsi="Times New Roman"/>
          <w:b w:val="0"/>
        </w:rPr>
        <w:t>Mussinan</w:t>
      </w:r>
      <w:proofErr w:type="spellEnd"/>
      <w:r w:rsidRPr="00E328F2">
        <w:rPr>
          <w:rFonts w:ascii="Times New Roman" w:hAnsi="Times New Roman"/>
          <w:b w:val="0"/>
        </w:rPr>
        <w:t xml:space="preserve"> </w:t>
      </w:r>
    </w:p>
    <w:p w14:paraId="6EE75BB8" w14:textId="3808E33C" w:rsidR="00E328F2" w:rsidRDefault="00E328F2" w:rsidP="00E328F2">
      <w:pPr>
        <w:pStyle w:val="BodyText3"/>
        <w:rPr>
          <w:rFonts w:ascii="Times New Roman" w:hAnsi="Times New Roman"/>
          <w:b w:val="0"/>
        </w:rPr>
      </w:pPr>
      <w:r w:rsidRPr="00E328F2">
        <w:rPr>
          <w:rFonts w:ascii="Times New Roman" w:hAnsi="Times New Roman"/>
          <w:b w:val="0"/>
        </w:rPr>
        <w:t>1991</w:t>
      </w:r>
      <w:r w:rsidRPr="00E328F2">
        <w:rPr>
          <w:rFonts w:ascii="Times New Roman" w:hAnsi="Times New Roman"/>
          <w:b w:val="0"/>
        </w:rPr>
        <w:tab/>
        <w:t>Daniel MacDougal</w:t>
      </w:r>
    </w:p>
    <w:p w14:paraId="7FC1B1B7" w14:textId="434FB8F1" w:rsidR="006639E3" w:rsidRDefault="00E328F2">
      <w:pPr>
        <w:pStyle w:val="BodyText3"/>
        <w:rPr>
          <w:rFonts w:ascii="Times New Roman" w:hAnsi="Times New Roman"/>
          <w:sz w:val="28"/>
        </w:rPr>
      </w:pPr>
      <w:r>
        <w:rPr>
          <w:rFonts w:ascii="Times New Roman" w:hAnsi="Times New Roman"/>
          <w:sz w:val="28"/>
        </w:rPr>
        <w:lastRenderedPageBreak/>
        <w:t>9</w:t>
      </w:r>
      <w:r w:rsidR="006639E3">
        <w:rPr>
          <w:rFonts w:ascii="Times New Roman" w:hAnsi="Times New Roman"/>
          <w:sz w:val="28"/>
        </w:rPr>
        <w:t>.  Sterling B. Hendricks Memorial Lectureship Award</w:t>
      </w:r>
    </w:p>
    <w:p w14:paraId="44CBAA9F" w14:textId="77777777" w:rsidR="006639E3" w:rsidRDefault="006639E3">
      <w:pPr>
        <w:rPr>
          <w:b/>
          <w:sz w:val="28"/>
        </w:rPr>
      </w:pPr>
    </w:p>
    <w:p w14:paraId="545D7A64" w14:textId="7440FCE4" w:rsidR="006639E3" w:rsidRDefault="002B4D0C">
      <w:pPr>
        <w:pStyle w:val="BodyText3"/>
        <w:rPr>
          <w:rFonts w:ascii="Times New Roman" w:hAnsi="Times New Roman"/>
          <w:snapToGrid/>
        </w:rPr>
      </w:pPr>
      <w:r>
        <w:rPr>
          <w:rFonts w:ascii="Times New Roman" w:hAnsi="Times New Roman"/>
          <w:snapToGrid/>
        </w:rPr>
        <w:t>Administered by</w:t>
      </w:r>
      <w:r w:rsidR="006639E3">
        <w:rPr>
          <w:rFonts w:ascii="Times New Roman" w:hAnsi="Times New Roman"/>
          <w:snapToGrid/>
        </w:rPr>
        <w:t xml:space="preserve"> the Agricultural Research Service of the U.S. Department of Agriculture, </w:t>
      </w:r>
      <w:r>
        <w:rPr>
          <w:rFonts w:ascii="Times New Roman" w:hAnsi="Times New Roman"/>
          <w:snapToGrid/>
        </w:rPr>
        <w:t xml:space="preserve">and cosponsored by </w:t>
      </w:r>
      <w:r w:rsidR="006639E3">
        <w:rPr>
          <w:rFonts w:ascii="Times New Roman" w:hAnsi="Times New Roman"/>
          <w:snapToGrid/>
        </w:rPr>
        <w:t xml:space="preserve">the Division of </w:t>
      </w:r>
      <w:r w:rsidR="006639E3">
        <w:rPr>
          <w:rFonts w:ascii="Times New Roman" w:hAnsi="Times New Roman"/>
        </w:rPr>
        <w:t xml:space="preserve">Agricultural and Food Chemistry and the Division of Agrochemicals.  </w:t>
      </w:r>
    </w:p>
    <w:p w14:paraId="212D25FF" w14:textId="77777777" w:rsidR="006639E3" w:rsidRDefault="006639E3">
      <w:pPr>
        <w:rPr>
          <w:sz w:val="24"/>
        </w:rPr>
      </w:pPr>
    </w:p>
    <w:p w14:paraId="5C176F0B" w14:textId="77777777" w:rsidR="006639E3" w:rsidRDefault="006639E3">
      <w:pPr>
        <w:pStyle w:val="BodyText2"/>
        <w:rPr>
          <w:rFonts w:ascii="Times New Roman" w:hAnsi="Times New Roman"/>
        </w:rPr>
      </w:pPr>
      <w:r>
        <w:rPr>
          <w:rFonts w:ascii="Times New Roman" w:hAnsi="Times New Roman"/>
        </w:rPr>
        <w:t>First awarded:  1981.</w:t>
      </w:r>
    </w:p>
    <w:p w14:paraId="0A0BD6CF" w14:textId="77777777" w:rsidR="006639E3" w:rsidRDefault="006639E3">
      <w:pPr>
        <w:rPr>
          <w:snapToGrid w:val="0"/>
          <w:sz w:val="24"/>
        </w:rPr>
      </w:pPr>
    </w:p>
    <w:p w14:paraId="033C8690" w14:textId="77777777" w:rsidR="006639E3" w:rsidRDefault="006639E3">
      <w:pPr>
        <w:rPr>
          <w:snapToGrid w:val="0"/>
          <w:sz w:val="24"/>
        </w:rPr>
      </w:pPr>
      <w:r>
        <w:rPr>
          <w:sz w:val="24"/>
        </w:rPr>
        <w:t xml:space="preserve">Purpose:  To recognize scientists who have made outstanding contributions to the chemical science of agriculture.  </w:t>
      </w:r>
      <w:r>
        <w:rPr>
          <w:snapToGrid w:val="0"/>
          <w:sz w:val="24"/>
        </w:rPr>
        <w:t xml:space="preserve">Dr. Hendricks contributed to many diverse scientific disciplines, including soil science, mineralogy, agronomy, plant physiology, geology, and chemistry.  He is most frequently remembered for discovering phytochrome, the light-activated molecule </w:t>
      </w:r>
      <w:r w:rsidR="00C77ACF">
        <w:rPr>
          <w:snapToGrid w:val="0"/>
          <w:sz w:val="24"/>
        </w:rPr>
        <w:t>that regulates</w:t>
      </w:r>
      <w:r>
        <w:rPr>
          <w:snapToGrid w:val="0"/>
          <w:sz w:val="24"/>
        </w:rPr>
        <w:t xml:space="preserve"> many plant processes.</w:t>
      </w:r>
    </w:p>
    <w:p w14:paraId="4403011A" w14:textId="77777777" w:rsidR="006639E3" w:rsidRDefault="006639E3">
      <w:pPr>
        <w:pStyle w:val="BodyText2"/>
        <w:rPr>
          <w:rFonts w:ascii="Times New Roman" w:hAnsi="Times New Roman"/>
        </w:rPr>
      </w:pPr>
    </w:p>
    <w:p w14:paraId="424E2487" w14:textId="77777777" w:rsidR="006639E3" w:rsidRDefault="006639E3">
      <w:pPr>
        <w:rPr>
          <w:sz w:val="24"/>
        </w:rPr>
      </w:pPr>
      <w:r>
        <w:rPr>
          <w:sz w:val="24"/>
        </w:rPr>
        <w:t>Eligibility:</w:t>
      </w:r>
      <w:r w:rsidR="00C77ACF">
        <w:rPr>
          <w:sz w:val="24"/>
        </w:rPr>
        <w:t xml:space="preserve"> </w:t>
      </w:r>
      <w:r>
        <w:rPr>
          <w:sz w:val="24"/>
        </w:rPr>
        <w:t xml:space="preserve"> </w:t>
      </w:r>
      <w:r>
        <w:rPr>
          <w:snapToGrid w:val="0"/>
          <w:sz w:val="24"/>
        </w:rPr>
        <w:t xml:space="preserve">Nominees may be outstanding, senior scientists in industry, universities, or government positions.  Current ARS employees are not eligible. </w:t>
      </w:r>
    </w:p>
    <w:p w14:paraId="4ADC36F8" w14:textId="77777777" w:rsidR="006639E3" w:rsidRDefault="006639E3">
      <w:pPr>
        <w:rPr>
          <w:snapToGrid w:val="0"/>
          <w:sz w:val="24"/>
        </w:rPr>
      </w:pPr>
    </w:p>
    <w:p w14:paraId="7D359F75" w14:textId="77777777" w:rsidR="006639E3" w:rsidRDefault="006639E3">
      <w:pPr>
        <w:pStyle w:val="BodyText2"/>
        <w:rPr>
          <w:rFonts w:ascii="Times New Roman" w:hAnsi="Times New Roman"/>
        </w:rPr>
      </w:pPr>
      <w:r>
        <w:rPr>
          <w:rFonts w:ascii="Times New Roman" w:hAnsi="Times New Roman"/>
        </w:rPr>
        <w:t xml:space="preserve">Prize: </w:t>
      </w:r>
      <w:r w:rsidR="00C77ACF">
        <w:rPr>
          <w:rFonts w:ascii="Times New Roman" w:hAnsi="Times New Roman"/>
        </w:rPr>
        <w:t xml:space="preserve"> </w:t>
      </w:r>
      <w:r>
        <w:rPr>
          <w:rFonts w:ascii="Times New Roman" w:hAnsi="Times New Roman"/>
        </w:rPr>
        <w:t>The Lecture, on a scientific topic, trend or policy issue of the Lecturer's choice, will be presented at the ACS Fall Meeting.  The award includes an honorarium of $2000, a bronze medallion, and expenses to present the Lecture.</w:t>
      </w:r>
      <w:r w:rsidR="00C77ACF">
        <w:rPr>
          <w:rFonts w:ascii="Times New Roman" w:hAnsi="Times New Roman"/>
        </w:rPr>
        <w:t xml:space="preserve">  All of these costs are borne by ARS, which selects the winner.</w:t>
      </w:r>
    </w:p>
    <w:p w14:paraId="0D3343C4" w14:textId="77777777" w:rsidR="006639E3" w:rsidRDefault="006639E3">
      <w:pPr>
        <w:rPr>
          <w:snapToGrid w:val="0"/>
          <w:sz w:val="24"/>
        </w:rPr>
      </w:pPr>
    </w:p>
    <w:p w14:paraId="02BB7E37" w14:textId="77777777" w:rsidR="006639E3" w:rsidRDefault="006639E3">
      <w:pPr>
        <w:rPr>
          <w:sz w:val="24"/>
        </w:rPr>
      </w:pPr>
      <w:r>
        <w:rPr>
          <w:sz w:val="24"/>
        </w:rPr>
        <w:t xml:space="preserve">Nomination Package: </w:t>
      </w:r>
    </w:p>
    <w:p w14:paraId="6DE5A672" w14:textId="77777777" w:rsidR="006639E3" w:rsidRDefault="006639E3">
      <w:pPr>
        <w:rPr>
          <w:snapToGrid w:val="0"/>
          <w:sz w:val="24"/>
        </w:rPr>
      </w:pPr>
      <w:r>
        <w:rPr>
          <w:snapToGrid w:val="0"/>
          <w:sz w:val="24"/>
        </w:rPr>
        <w:t xml:space="preserve">1.  A letter explaining the nominee's contributions to chemistry and agriculture and </w:t>
      </w:r>
    </w:p>
    <w:p w14:paraId="1E2F528A" w14:textId="77777777" w:rsidR="006639E3" w:rsidRDefault="006639E3">
      <w:pPr>
        <w:rPr>
          <w:snapToGrid w:val="0"/>
          <w:sz w:val="24"/>
        </w:rPr>
      </w:pPr>
      <w:r>
        <w:rPr>
          <w:snapToGrid w:val="0"/>
          <w:sz w:val="24"/>
        </w:rPr>
        <w:t>2.  A current curriculum vitae</w:t>
      </w:r>
    </w:p>
    <w:p w14:paraId="187E2A90" w14:textId="77777777" w:rsidR="006639E3" w:rsidRDefault="006639E3">
      <w:pPr>
        <w:rPr>
          <w:snapToGrid w:val="0"/>
          <w:sz w:val="24"/>
        </w:rPr>
      </w:pPr>
    </w:p>
    <w:p w14:paraId="3B339328" w14:textId="77777777" w:rsidR="006639E3" w:rsidRDefault="006639E3">
      <w:pPr>
        <w:rPr>
          <w:snapToGrid w:val="0"/>
          <w:sz w:val="24"/>
        </w:rPr>
      </w:pPr>
      <w:r>
        <w:rPr>
          <w:snapToGrid w:val="0"/>
          <w:sz w:val="24"/>
        </w:rPr>
        <w:t xml:space="preserve">Deadline:  </w:t>
      </w:r>
      <w:r w:rsidR="00496B8D">
        <w:rPr>
          <w:snapToGrid w:val="0"/>
          <w:sz w:val="24"/>
        </w:rPr>
        <w:t>January 1</w:t>
      </w:r>
      <w:r>
        <w:rPr>
          <w:snapToGrid w:val="0"/>
          <w:sz w:val="24"/>
        </w:rPr>
        <w:t xml:space="preserve">5.  </w:t>
      </w:r>
    </w:p>
    <w:p w14:paraId="44A12BE4" w14:textId="77777777" w:rsidR="006639E3" w:rsidRDefault="006639E3">
      <w:pPr>
        <w:rPr>
          <w:snapToGrid w:val="0"/>
          <w:sz w:val="24"/>
        </w:rPr>
      </w:pPr>
    </w:p>
    <w:p w14:paraId="761D92CE" w14:textId="77777777" w:rsidR="00D34A38" w:rsidRDefault="006639E3">
      <w:pPr>
        <w:rPr>
          <w:snapToGrid w:val="0"/>
          <w:sz w:val="24"/>
        </w:rPr>
      </w:pPr>
      <w:r>
        <w:rPr>
          <w:snapToGrid w:val="0"/>
          <w:sz w:val="24"/>
        </w:rPr>
        <w:t>Send nominations to:</w:t>
      </w:r>
      <w:r w:rsidR="00496B8D">
        <w:rPr>
          <w:snapToGrid w:val="0"/>
          <w:sz w:val="24"/>
        </w:rPr>
        <w:t xml:space="preserve"> </w:t>
      </w:r>
      <w:r w:rsidR="00496B8D" w:rsidRPr="00496B8D">
        <w:rPr>
          <w:snapToGrid w:val="0"/>
          <w:sz w:val="24"/>
        </w:rPr>
        <w:t>HendricksLecture@usda.gov</w:t>
      </w:r>
    </w:p>
    <w:p w14:paraId="6795E5E4" w14:textId="77777777" w:rsidR="00496B8D" w:rsidRDefault="00496B8D">
      <w:pPr>
        <w:rPr>
          <w:snapToGrid w:val="0"/>
          <w:sz w:val="24"/>
        </w:rPr>
      </w:pPr>
    </w:p>
    <w:p w14:paraId="7CA13BCF" w14:textId="77777777" w:rsidR="006639E3" w:rsidRDefault="006639E3">
      <w:pPr>
        <w:rPr>
          <w:snapToGrid w:val="0"/>
          <w:sz w:val="24"/>
        </w:rPr>
      </w:pPr>
      <w:r>
        <w:rPr>
          <w:snapToGrid w:val="0"/>
          <w:sz w:val="24"/>
        </w:rPr>
        <w:t>Previous winners:</w:t>
      </w:r>
    </w:p>
    <w:p w14:paraId="50806830" w14:textId="77777777" w:rsidR="00905440" w:rsidRDefault="00905440" w:rsidP="00CB5D89">
      <w:pPr>
        <w:numPr>
          <w:ilvl w:val="0"/>
          <w:numId w:val="18"/>
        </w:numPr>
        <w:rPr>
          <w:snapToGrid w:val="0"/>
          <w:sz w:val="24"/>
        </w:rPr>
        <w:sectPr w:rsidR="00905440" w:rsidSect="00C54F08">
          <w:type w:val="continuous"/>
          <w:pgSz w:w="12240" w:h="15840"/>
          <w:pgMar w:top="1440" w:right="1440" w:bottom="1440" w:left="1440" w:header="720" w:footer="720" w:gutter="0"/>
          <w:cols w:space="720"/>
          <w:noEndnote/>
          <w:titlePg/>
        </w:sectPr>
      </w:pPr>
    </w:p>
    <w:p w14:paraId="6929DA2B" w14:textId="77777777" w:rsidR="006639E3" w:rsidRDefault="006639E3" w:rsidP="00CB5D89">
      <w:pPr>
        <w:numPr>
          <w:ilvl w:val="0"/>
          <w:numId w:val="18"/>
        </w:numPr>
        <w:rPr>
          <w:snapToGrid w:val="0"/>
          <w:sz w:val="24"/>
        </w:rPr>
      </w:pPr>
      <w:r>
        <w:rPr>
          <w:snapToGrid w:val="0"/>
          <w:sz w:val="24"/>
        </w:rPr>
        <w:t xml:space="preserve">Norman E. </w:t>
      </w:r>
      <w:proofErr w:type="spellStart"/>
      <w:r>
        <w:rPr>
          <w:snapToGrid w:val="0"/>
          <w:sz w:val="24"/>
        </w:rPr>
        <w:t>Bourlag</w:t>
      </w:r>
      <w:proofErr w:type="spellEnd"/>
    </w:p>
    <w:p w14:paraId="05A39092" w14:textId="77777777" w:rsidR="006639E3" w:rsidRDefault="006639E3" w:rsidP="00CB5D89">
      <w:pPr>
        <w:numPr>
          <w:ilvl w:val="0"/>
          <w:numId w:val="18"/>
        </w:numPr>
        <w:rPr>
          <w:snapToGrid w:val="0"/>
          <w:sz w:val="24"/>
        </w:rPr>
      </w:pPr>
      <w:r>
        <w:rPr>
          <w:snapToGrid w:val="0"/>
          <w:sz w:val="24"/>
        </w:rPr>
        <w:t>Warren L. Butler</w:t>
      </w:r>
    </w:p>
    <w:p w14:paraId="6EEDE88F" w14:textId="77777777" w:rsidR="006639E3" w:rsidRDefault="006639E3" w:rsidP="00CB5D89">
      <w:pPr>
        <w:numPr>
          <w:ilvl w:val="0"/>
          <w:numId w:val="18"/>
        </w:numPr>
        <w:rPr>
          <w:snapToGrid w:val="0"/>
          <w:sz w:val="24"/>
        </w:rPr>
      </w:pPr>
      <w:r>
        <w:rPr>
          <w:snapToGrid w:val="0"/>
          <w:sz w:val="24"/>
        </w:rPr>
        <w:t>Melvin Calvin</w:t>
      </w:r>
    </w:p>
    <w:p w14:paraId="37FFA6A4" w14:textId="77777777" w:rsidR="006639E3" w:rsidRDefault="006639E3" w:rsidP="00CB5D89">
      <w:pPr>
        <w:numPr>
          <w:ilvl w:val="0"/>
          <w:numId w:val="18"/>
        </w:numPr>
        <w:rPr>
          <w:snapToGrid w:val="0"/>
          <w:sz w:val="24"/>
        </w:rPr>
      </w:pPr>
      <w:r>
        <w:rPr>
          <w:snapToGrid w:val="0"/>
          <w:sz w:val="24"/>
        </w:rPr>
        <w:t>Frederick Ausubel</w:t>
      </w:r>
    </w:p>
    <w:p w14:paraId="65A8C29C" w14:textId="77777777" w:rsidR="006639E3" w:rsidRDefault="006639E3" w:rsidP="00CB5D89">
      <w:pPr>
        <w:numPr>
          <w:ilvl w:val="0"/>
          <w:numId w:val="18"/>
        </w:numPr>
        <w:rPr>
          <w:snapToGrid w:val="0"/>
          <w:sz w:val="24"/>
        </w:rPr>
      </w:pPr>
      <w:r>
        <w:rPr>
          <w:snapToGrid w:val="0"/>
          <w:sz w:val="24"/>
        </w:rPr>
        <w:t>Alan Putnam</w:t>
      </w:r>
    </w:p>
    <w:p w14:paraId="163EBD21" w14:textId="77777777" w:rsidR="006639E3" w:rsidRDefault="006639E3" w:rsidP="00CB5D89">
      <w:pPr>
        <w:numPr>
          <w:ilvl w:val="0"/>
          <w:numId w:val="18"/>
        </w:numPr>
        <w:rPr>
          <w:snapToGrid w:val="0"/>
          <w:sz w:val="24"/>
        </w:rPr>
      </w:pPr>
      <w:r>
        <w:rPr>
          <w:snapToGrid w:val="0"/>
          <w:sz w:val="24"/>
        </w:rPr>
        <w:t>Ralph Hardy</w:t>
      </w:r>
    </w:p>
    <w:p w14:paraId="7FEA6863" w14:textId="77777777" w:rsidR="006639E3" w:rsidRDefault="006639E3" w:rsidP="00CB5D89">
      <w:pPr>
        <w:numPr>
          <w:ilvl w:val="0"/>
          <w:numId w:val="18"/>
        </w:numPr>
        <w:rPr>
          <w:snapToGrid w:val="0"/>
          <w:sz w:val="24"/>
        </w:rPr>
      </w:pPr>
      <w:r>
        <w:rPr>
          <w:snapToGrid w:val="0"/>
          <w:sz w:val="24"/>
        </w:rPr>
        <w:t>Mary-Dell Chilton</w:t>
      </w:r>
    </w:p>
    <w:p w14:paraId="5EB39027" w14:textId="77777777" w:rsidR="006639E3" w:rsidRDefault="006639E3" w:rsidP="00CB5D89">
      <w:pPr>
        <w:numPr>
          <w:ilvl w:val="0"/>
          <w:numId w:val="18"/>
        </w:numPr>
        <w:rPr>
          <w:snapToGrid w:val="0"/>
          <w:sz w:val="24"/>
        </w:rPr>
      </w:pPr>
      <w:r>
        <w:rPr>
          <w:snapToGrid w:val="0"/>
          <w:sz w:val="24"/>
        </w:rPr>
        <w:t>Bruce N. Ames</w:t>
      </w:r>
    </w:p>
    <w:p w14:paraId="29AE217B" w14:textId="77777777" w:rsidR="006639E3" w:rsidRDefault="006639E3" w:rsidP="00CB5D89">
      <w:pPr>
        <w:numPr>
          <w:ilvl w:val="0"/>
          <w:numId w:val="18"/>
        </w:numPr>
        <w:rPr>
          <w:snapToGrid w:val="0"/>
          <w:sz w:val="24"/>
        </w:rPr>
      </w:pPr>
      <w:smartTag w:uri="urn:schemas-microsoft-com:office:smarttags" w:element="City">
        <w:smartTag w:uri="urn:schemas-microsoft-com:office:smarttags" w:element="place">
          <w:r>
            <w:rPr>
              <w:snapToGrid w:val="0"/>
              <w:sz w:val="24"/>
            </w:rPr>
            <w:t>Sanford</w:t>
          </w:r>
        </w:smartTag>
      </w:smartTag>
      <w:r>
        <w:rPr>
          <w:snapToGrid w:val="0"/>
          <w:sz w:val="24"/>
        </w:rPr>
        <w:t xml:space="preserve"> A. Miller</w:t>
      </w:r>
    </w:p>
    <w:p w14:paraId="18472216" w14:textId="77777777" w:rsidR="006639E3" w:rsidRDefault="006639E3" w:rsidP="00CB5D89">
      <w:pPr>
        <w:numPr>
          <w:ilvl w:val="0"/>
          <w:numId w:val="18"/>
        </w:numPr>
        <w:rPr>
          <w:snapToGrid w:val="0"/>
          <w:sz w:val="24"/>
        </w:rPr>
      </w:pPr>
      <w:r>
        <w:rPr>
          <w:snapToGrid w:val="0"/>
          <w:sz w:val="24"/>
        </w:rPr>
        <w:t>Roy L. Whistler</w:t>
      </w:r>
    </w:p>
    <w:p w14:paraId="7BF35485" w14:textId="77777777" w:rsidR="006639E3" w:rsidRDefault="006639E3" w:rsidP="00CB5D89">
      <w:pPr>
        <w:numPr>
          <w:ilvl w:val="0"/>
          <w:numId w:val="18"/>
        </w:numPr>
        <w:rPr>
          <w:snapToGrid w:val="0"/>
          <w:sz w:val="24"/>
        </w:rPr>
      </w:pPr>
      <w:r>
        <w:rPr>
          <w:snapToGrid w:val="0"/>
          <w:sz w:val="24"/>
        </w:rPr>
        <w:t>Peter S. Eagleson</w:t>
      </w:r>
    </w:p>
    <w:p w14:paraId="40FE6ACD" w14:textId="77777777" w:rsidR="006639E3" w:rsidRDefault="006639E3" w:rsidP="00CB5D89">
      <w:pPr>
        <w:numPr>
          <w:ilvl w:val="0"/>
          <w:numId w:val="18"/>
        </w:numPr>
        <w:rPr>
          <w:snapToGrid w:val="0"/>
          <w:sz w:val="24"/>
        </w:rPr>
      </w:pPr>
      <w:r>
        <w:rPr>
          <w:snapToGrid w:val="0"/>
          <w:sz w:val="24"/>
        </w:rPr>
        <w:t>John E. Casida</w:t>
      </w:r>
    </w:p>
    <w:p w14:paraId="7B54174E" w14:textId="77777777" w:rsidR="006639E3" w:rsidRDefault="006639E3" w:rsidP="00CB5D89">
      <w:pPr>
        <w:numPr>
          <w:ilvl w:val="0"/>
          <w:numId w:val="18"/>
        </w:numPr>
        <w:rPr>
          <w:snapToGrid w:val="0"/>
          <w:sz w:val="24"/>
        </w:rPr>
      </w:pPr>
      <w:r>
        <w:rPr>
          <w:snapToGrid w:val="0"/>
          <w:sz w:val="24"/>
        </w:rPr>
        <w:t>Philip H. Abelson</w:t>
      </w:r>
    </w:p>
    <w:p w14:paraId="640F0D8F" w14:textId="77777777" w:rsidR="006639E3" w:rsidRDefault="006639E3" w:rsidP="00CB5D89">
      <w:pPr>
        <w:numPr>
          <w:ilvl w:val="0"/>
          <w:numId w:val="18"/>
        </w:numPr>
        <w:rPr>
          <w:snapToGrid w:val="0"/>
          <w:sz w:val="24"/>
        </w:rPr>
      </w:pPr>
      <w:r>
        <w:rPr>
          <w:snapToGrid w:val="0"/>
          <w:sz w:val="24"/>
        </w:rPr>
        <w:t>Wendell L. Roelofs</w:t>
      </w:r>
    </w:p>
    <w:p w14:paraId="30881B77" w14:textId="77777777" w:rsidR="006639E3" w:rsidRDefault="006639E3" w:rsidP="00CB5D89">
      <w:pPr>
        <w:numPr>
          <w:ilvl w:val="0"/>
          <w:numId w:val="18"/>
        </w:numPr>
        <w:rPr>
          <w:snapToGrid w:val="0"/>
          <w:sz w:val="24"/>
        </w:rPr>
      </w:pPr>
      <w:r>
        <w:rPr>
          <w:snapToGrid w:val="0"/>
          <w:sz w:val="24"/>
        </w:rPr>
        <w:t>Winslow R. Briggs</w:t>
      </w:r>
    </w:p>
    <w:p w14:paraId="70926903" w14:textId="77777777" w:rsidR="006639E3" w:rsidRDefault="006639E3" w:rsidP="00CB5D89">
      <w:pPr>
        <w:numPr>
          <w:ilvl w:val="0"/>
          <w:numId w:val="18"/>
        </w:numPr>
        <w:rPr>
          <w:snapToGrid w:val="0"/>
          <w:sz w:val="24"/>
        </w:rPr>
      </w:pPr>
      <w:r>
        <w:rPr>
          <w:snapToGrid w:val="0"/>
          <w:sz w:val="24"/>
        </w:rPr>
        <w:t>Hugh D. Sisler</w:t>
      </w:r>
    </w:p>
    <w:p w14:paraId="3BD38E8D" w14:textId="77777777" w:rsidR="006639E3" w:rsidRDefault="006639E3" w:rsidP="00CB5D89">
      <w:pPr>
        <w:numPr>
          <w:ilvl w:val="0"/>
          <w:numId w:val="18"/>
        </w:numPr>
        <w:rPr>
          <w:snapToGrid w:val="0"/>
          <w:sz w:val="24"/>
        </w:rPr>
      </w:pPr>
      <w:r>
        <w:rPr>
          <w:snapToGrid w:val="0"/>
          <w:sz w:val="24"/>
        </w:rPr>
        <w:t>Ernest Hodgson</w:t>
      </w:r>
    </w:p>
    <w:p w14:paraId="3E1097CE" w14:textId="77777777" w:rsidR="006639E3" w:rsidRDefault="006639E3" w:rsidP="00CB5D89">
      <w:pPr>
        <w:numPr>
          <w:ilvl w:val="0"/>
          <w:numId w:val="18"/>
        </w:numPr>
        <w:rPr>
          <w:snapToGrid w:val="0"/>
          <w:sz w:val="24"/>
        </w:rPr>
      </w:pPr>
      <w:r>
        <w:rPr>
          <w:snapToGrid w:val="0"/>
          <w:sz w:val="24"/>
        </w:rPr>
        <w:t>Martin Beroza</w:t>
      </w:r>
    </w:p>
    <w:p w14:paraId="1D9C98D9" w14:textId="77777777" w:rsidR="006639E3" w:rsidRDefault="006639E3" w:rsidP="00CB5D89">
      <w:pPr>
        <w:numPr>
          <w:ilvl w:val="0"/>
          <w:numId w:val="18"/>
        </w:numPr>
        <w:rPr>
          <w:snapToGrid w:val="0"/>
          <w:sz w:val="24"/>
        </w:rPr>
      </w:pPr>
      <w:r>
        <w:rPr>
          <w:snapToGrid w:val="0"/>
          <w:sz w:val="24"/>
        </w:rPr>
        <w:t>Bruce D. Hammock</w:t>
      </w:r>
    </w:p>
    <w:p w14:paraId="1BA07C99" w14:textId="77777777" w:rsidR="006639E3" w:rsidRDefault="006639E3" w:rsidP="00CB5D89">
      <w:pPr>
        <w:numPr>
          <w:ilvl w:val="0"/>
          <w:numId w:val="18"/>
        </w:numPr>
        <w:rPr>
          <w:snapToGrid w:val="0"/>
          <w:sz w:val="24"/>
        </w:rPr>
      </w:pPr>
      <w:r>
        <w:rPr>
          <w:snapToGrid w:val="0"/>
          <w:sz w:val="24"/>
        </w:rPr>
        <w:t>William S. Bowers</w:t>
      </w:r>
    </w:p>
    <w:p w14:paraId="76D8C329" w14:textId="77777777" w:rsidR="006639E3" w:rsidRDefault="006639E3" w:rsidP="00CB5D89">
      <w:pPr>
        <w:numPr>
          <w:ilvl w:val="0"/>
          <w:numId w:val="18"/>
        </w:numPr>
        <w:rPr>
          <w:snapToGrid w:val="0"/>
          <w:sz w:val="24"/>
        </w:rPr>
      </w:pPr>
      <w:r>
        <w:rPr>
          <w:snapToGrid w:val="0"/>
          <w:sz w:val="24"/>
        </w:rPr>
        <w:t>Malcolm J. Thompson</w:t>
      </w:r>
    </w:p>
    <w:p w14:paraId="74C3E3F8" w14:textId="77777777" w:rsidR="006639E3" w:rsidRDefault="006639E3" w:rsidP="00CB5D89">
      <w:pPr>
        <w:numPr>
          <w:ilvl w:val="0"/>
          <w:numId w:val="18"/>
        </w:numPr>
        <w:rPr>
          <w:snapToGrid w:val="0"/>
          <w:sz w:val="24"/>
        </w:rPr>
      </w:pPr>
      <w:r>
        <w:rPr>
          <w:snapToGrid w:val="0"/>
          <w:sz w:val="24"/>
        </w:rPr>
        <w:t>Irvin E. Liener</w:t>
      </w:r>
    </w:p>
    <w:p w14:paraId="1A0D8679" w14:textId="77777777" w:rsidR="006639E3" w:rsidRDefault="006639E3" w:rsidP="00CB5D89">
      <w:pPr>
        <w:numPr>
          <w:ilvl w:val="0"/>
          <w:numId w:val="18"/>
        </w:numPr>
        <w:rPr>
          <w:snapToGrid w:val="0"/>
          <w:sz w:val="24"/>
        </w:rPr>
      </w:pPr>
      <w:proofErr w:type="spellStart"/>
      <w:r>
        <w:rPr>
          <w:snapToGrid w:val="0"/>
          <w:sz w:val="24"/>
        </w:rPr>
        <w:t>Kriton</w:t>
      </w:r>
      <w:proofErr w:type="spellEnd"/>
      <w:r>
        <w:rPr>
          <w:snapToGrid w:val="0"/>
          <w:sz w:val="24"/>
        </w:rPr>
        <w:t xml:space="preserve"> K. </w:t>
      </w:r>
      <w:proofErr w:type="spellStart"/>
      <w:r>
        <w:rPr>
          <w:snapToGrid w:val="0"/>
          <w:sz w:val="24"/>
        </w:rPr>
        <w:t>Hatzios</w:t>
      </w:r>
      <w:proofErr w:type="spellEnd"/>
    </w:p>
    <w:p w14:paraId="13ECA0A8" w14:textId="77777777" w:rsidR="00B56444" w:rsidRPr="00B56444" w:rsidRDefault="006639E3" w:rsidP="00CB5D89">
      <w:pPr>
        <w:numPr>
          <w:ilvl w:val="0"/>
          <w:numId w:val="18"/>
        </w:numPr>
        <w:rPr>
          <w:sz w:val="24"/>
        </w:rPr>
      </w:pPr>
      <w:r w:rsidRPr="00B56444">
        <w:rPr>
          <w:snapToGrid w:val="0"/>
          <w:sz w:val="24"/>
        </w:rPr>
        <w:t>Robert L. Buchanan</w:t>
      </w:r>
    </w:p>
    <w:p w14:paraId="77DC188E" w14:textId="77777777" w:rsidR="008F408C" w:rsidRDefault="00C42FC6" w:rsidP="00CB5D89">
      <w:pPr>
        <w:numPr>
          <w:ilvl w:val="0"/>
          <w:numId w:val="18"/>
        </w:numPr>
        <w:rPr>
          <w:sz w:val="24"/>
        </w:rPr>
      </w:pPr>
      <w:r w:rsidRPr="00B56444">
        <w:rPr>
          <w:sz w:val="24"/>
        </w:rPr>
        <w:t>Donald L. Sparks</w:t>
      </w:r>
    </w:p>
    <w:p w14:paraId="51A70362" w14:textId="77777777" w:rsidR="00A41CC2" w:rsidRDefault="00A41CC2" w:rsidP="00CB5D89">
      <w:pPr>
        <w:pStyle w:val="Heading3"/>
        <w:numPr>
          <w:ilvl w:val="0"/>
          <w:numId w:val="18"/>
        </w:numPr>
        <w:rPr>
          <w:b w:val="0"/>
          <w:sz w:val="24"/>
        </w:rPr>
      </w:pPr>
      <w:r w:rsidRPr="008F408C">
        <w:rPr>
          <w:b w:val="0"/>
          <w:sz w:val="24"/>
        </w:rPr>
        <w:t xml:space="preserve">Stanley </w:t>
      </w:r>
      <w:r>
        <w:rPr>
          <w:b w:val="0"/>
          <w:sz w:val="24"/>
        </w:rPr>
        <w:t xml:space="preserve">B. </w:t>
      </w:r>
      <w:proofErr w:type="spellStart"/>
      <w:r w:rsidRPr="008F408C">
        <w:rPr>
          <w:b w:val="0"/>
          <w:sz w:val="24"/>
        </w:rPr>
        <w:t>Prusiner</w:t>
      </w:r>
      <w:proofErr w:type="spellEnd"/>
    </w:p>
    <w:p w14:paraId="0F39B3ED" w14:textId="77777777" w:rsidR="00A41CC2" w:rsidRPr="00B56444" w:rsidRDefault="00A41CC2" w:rsidP="00CB5D89">
      <w:pPr>
        <w:numPr>
          <w:ilvl w:val="0"/>
          <w:numId w:val="18"/>
        </w:numPr>
        <w:rPr>
          <w:sz w:val="24"/>
        </w:rPr>
      </w:pPr>
      <w:r w:rsidRPr="00EF28F2">
        <w:rPr>
          <w:sz w:val="24"/>
          <w:szCs w:val="24"/>
        </w:rPr>
        <w:t>Bruce E. Dale</w:t>
      </w:r>
    </w:p>
    <w:p w14:paraId="33B83F19" w14:textId="77777777" w:rsidR="00905440" w:rsidRDefault="00412D21" w:rsidP="00EF28F2">
      <w:pPr>
        <w:rPr>
          <w:sz w:val="24"/>
          <w:szCs w:val="24"/>
        </w:rPr>
      </w:pPr>
      <w:r>
        <w:rPr>
          <w:sz w:val="24"/>
          <w:szCs w:val="24"/>
        </w:rPr>
        <w:t>2008</w:t>
      </w:r>
      <w:r>
        <w:rPr>
          <w:sz w:val="24"/>
          <w:szCs w:val="24"/>
        </w:rPr>
        <w:tab/>
        <w:t>Fergus M. Clydesdale</w:t>
      </w:r>
    </w:p>
    <w:p w14:paraId="3E597E2B" w14:textId="77777777" w:rsidR="002527A3" w:rsidRDefault="00D51E4C" w:rsidP="00EF28F2">
      <w:pPr>
        <w:rPr>
          <w:sz w:val="24"/>
          <w:szCs w:val="24"/>
        </w:rPr>
      </w:pPr>
      <w:r>
        <w:rPr>
          <w:sz w:val="24"/>
          <w:szCs w:val="24"/>
        </w:rPr>
        <w:t>2009</w:t>
      </w:r>
      <w:r>
        <w:rPr>
          <w:sz w:val="24"/>
          <w:szCs w:val="24"/>
        </w:rPr>
        <w:tab/>
      </w:r>
      <w:r w:rsidRPr="00D51E4C">
        <w:rPr>
          <w:sz w:val="24"/>
          <w:szCs w:val="24"/>
        </w:rPr>
        <w:t>Charles J. Arntzen</w:t>
      </w:r>
    </w:p>
    <w:p w14:paraId="0A4A1A88" w14:textId="77777777" w:rsidR="002527A3" w:rsidRDefault="002527A3" w:rsidP="00EF28F2">
      <w:pPr>
        <w:rPr>
          <w:sz w:val="24"/>
          <w:szCs w:val="24"/>
        </w:rPr>
      </w:pPr>
      <w:r>
        <w:rPr>
          <w:sz w:val="24"/>
          <w:szCs w:val="24"/>
        </w:rPr>
        <w:t>2010</w:t>
      </w:r>
      <w:r>
        <w:rPr>
          <w:sz w:val="24"/>
          <w:szCs w:val="24"/>
        </w:rPr>
        <w:tab/>
        <w:t>Christopher Somerville</w:t>
      </w:r>
    </w:p>
    <w:p w14:paraId="57E87DE4" w14:textId="77777777" w:rsidR="0099459F" w:rsidRDefault="0099459F" w:rsidP="00EF28F2">
      <w:pPr>
        <w:rPr>
          <w:sz w:val="24"/>
          <w:szCs w:val="24"/>
        </w:rPr>
      </w:pPr>
      <w:r>
        <w:rPr>
          <w:sz w:val="24"/>
          <w:szCs w:val="24"/>
        </w:rPr>
        <w:lastRenderedPageBreak/>
        <w:t>2011</w:t>
      </w:r>
      <w:r>
        <w:rPr>
          <w:sz w:val="24"/>
          <w:szCs w:val="24"/>
        </w:rPr>
        <w:tab/>
        <w:t>Deborah Delmer</w:t>
      </w:r>
    </w:p>
    <w:p w14:paraId="0D326D4C" w14:textId="77777777" w:rsidR="001870A3" w:rsidRPr="00EF28F2" w:rsidRDefault="001870A3" w:rsidP="001870A3">
      <w:pPr>
        <w:rPr>
          <w:sz w:val="24"/>
          <w:szCs w:val="24"/>
        </w:rPr>
      </w:pPr>
      <w:r>
        <w:rPr>
          <w:sz w:val="24"/>
          <w:szCs w:val="24"/>
        </w:rPr>
        <w:t>2012</w:t>
      </w:r>
      <w:r>
        <w:rPr>
          <w:sz w:val="24"/>
          <w:szCs w:val="24"/>
        </w:rPr>
        <w:tab/>
        <w:t>Eric Block</w:t>
      </w:r>
    </w:p>
    <w:p w14:paraId="6297AB70" w14:textId="77777777" w:rsidR="00F97FEF" w:rsidRDefault="00F97FEF" w:rsidP="00EF28F2">
      <w:pPr>
        <w:rPr>
          <w:sz w:val="24"/>
          <w:szCs w:val="24"/>
        </w:rPr>
      </w:pPr>
      <w:r>
        <w:rPr>
          <w:sz w:val="24"/>
          <w:szCs w:val="24"/>
        </w:rPr>
        <w:t>2013</w:t>
      </w:r>
      <w:r>
        <w:rPr>
          <w:sz w:val="24"/>
          <w:szCs w:val="24"/>
        </w:rPr>
        <w:tab/>
      </w:r>
      <w:r w:rsidRPr="00F97FEF">
        <w:rPr>
          <w:sz w:val="24"/>
          <w:szCs w:val="24"/>
        </w:rPr>
        <w:t>Keith Solomon</w:t>
      </w:r>
    </w:p>
    <w:p w14:paraId="6F98D5AE" w14:textId="330E17AB" w:rsidR="003605AB" w:rsidRDefault="00403FE2" w:rsidP="00EF28F2">
      <w:pPr>
        <w:rPr>
          <w:sz w:val="24"/>
          <w:szCs w:val="24"/>
        </w:rPr>
      </w:pPr>
      <w:r>
        <w:rPr>
          <w:sz w:val="24"/>
          <w:szCs w:val="24"/>
        </w:rPr>
        <w:t>2014</w:t>
      </w:r>
      <w:r>
        <w:rPr>
          <w:sz w:val="24"/>
          <w:szCs w:val="24"/>
        </w:rPr>
        <w:tab/>
        <w:t>Robert T. Fraley</w:t>
      </w:r>
      <w:r w:rsidR="00CE39E1">
        <w:rPr>
          <w:sz w:val="24"/>
          <w:szCs w:val="24"/>
        </w:rPr>
        <w:tab/>
      </w:r>
      <w:r w:rsidR="00CE39E1">
        <w:rPr>
          <w:sz w:val="24"/>
          <w:szCs w:val="24"/>
        </w:rPr>
        <w:tab/>
      </w:r>
    </w:p>
    <w:p w14:paraId="554A66ED" w14:textId="77777777" w:rsidR="00160B2A" w:rsidRDefault="009F76AC" w:rsidP="00EF28F2">
      <w:pPr>
        <w:rPr>
          <w:sz w:val="24"/>
          <w:szCs w:val="24"/>
        </w:rPr>
      </w:pPr>
      <w:r>
        <w:rPr>
          <w:sz w:val="24"/>
          <w:szCs w:val="24"/>
        </w:rPr>
        <w:t>2015</w:t>
      </w:r>
      <w:r>
        <w:rPr>
          <w:sz w:val="24"/>
          <w:szCs w:val="24"/>
        </w:rPr>
        <w:tab/>
        <w:t>James Tumlinson</w:t>
      </w:r>
    </w:p>
    <w:p w14:paraId="225B6F89" w14:textId="77777777" w:rsidR="003F43C7" w:rsidRDefault="00160B2A" w:rsidP="00EF28F2">
      <w:pPr>
        <w:rPr>
          <w:sz w:val="24"/>
          <w:szCs w:val="24"/>
        </w:rPr>
      </w:pPr>
      <w:r>
        <w:rPr>
          <w:sz w:val="24"/>
          <w:szCs w:val="24"/>
        </w:rPr>
        <w:t>2016</w:t>
      </w:r>
      <w:r>
        <w:rPr>
          <w:sz w:val="24"/>
          <w:szCs w:val="24"/>
        </w:rPr>
        <w:tab/>
        <w:t>May Berenbaum</w:t>
      </w:r>
    </w:p>
    <w:p w14:paraId="28D2A1A7" w14:textId="77777777" w:rsidR="00A41CC2" w:rsidRDefault="009E025A" w:rsidP="00A41CC2">
      <w:pPr>
        <w:rPr>
          <w:sz w:val="24"/>
          <w:szCs w:val="24"/>
        </w:rPr>
      </w:pPr>
      <w:r>
        <w:rPr>
          <w:sz w:val="24"/>
          <w:szCs w:val="24"/>
        </w:rPr>
        <w:t>2017</w:t>
      </w:r>
      <w:r>
        <w:rPr>
          <w:sz w:val="24"/>
          <w:szCs w:val="24"/>
        </w:rPr>
        <w:tab/>
        <w:t>John A. Pickett</w:t>
      </w:r>
    </w:p>
    <w:p w14:paraId="33905710" w14:textId="77777777" w:rsidR="00A41CC2" w:rsidRDefault="00A41CC2" w:rsidP="00A41CC2">
      <w:pPr>
        <w:rPr>
          <w:sz w:val="24"/>
          <w:szCs w:val="24"/>
        </w:rPr>
      </w:pPr>
      <w:r>
        <w:rPr>
          <w:sz w:val="24"/>
          <w:szCs w:val="24"/>
        </w:rPr>
        <w:t xml:space="preserve">2018 </w:t>
      </w:r>
      <w:r>
        <w:rPr>
          <w:sz w:val="24"/>
          <w:szCs w:val="24"/>
        </w:rPr>
        <w:tab/>
        <w:t>James Se</w:t>
      </w:r>
      <w:r w:rsidR="00706E39">
        <w:rPr>
          <w:sz w:val="24"/>
          <w:szCs w:val="24"/>
        </w:rPr>
        <w:t>iber</w:t>
      </w:r>
    </w:p>
    <w:p w14:paraId="4368E105" w14:textId="77777777" w:rsidR="00706E39" w:rsidRDefault="00706E39" w:rsidP="00A41CC2">
      <w:pPr>
        <w:rPr>
          <w:sz w:val="24"/>
          <w:szCs w:val="24"/>
        </w:rPr>
      </w:pPr>
      <w:r>
        <w:rPr>
          <w:sz w:val="24"/>
          <w:szCs w:val="24"/>
        </w:rPr>
        <w:t>2019</w:t>
      </w:r>
      <w:r>
        <w:rPr>
          <w:sz w:val="24"/>
          <w:szCs w:val="24"/>
        </w:rPr>
        <w:tab/>
      </w:r>
      <w:r w:rsidR="00496B8D">
        <w:rPr>
          <w:sz w:val="24"/>
          <w:szCs w:val="24"/>
        </w:rPr>
        <w:t>John W. Finley</w:t>
      </w:r>
    </w:p>
    <w:p w14:paraId="298D5F59" w14:textId="449BEA3F" w:rsidR="00706E39" w:rsidRDefault="00706E39" w:rsidP="00A41CC2">
      <w:pPr>
        <w:rPr>
          <w:sz w:val="24"/>
          <w:szCs w:val="24"/>
        </w:rPr>
      </w:pPr>
      <w:r>
        <w:rPr>
          <w:sz w:val="24"/>
          <w:szCs w:val="24"/>
        </w:rPr>
        <w:t>2020</w:t>
      </w:r>
      <w:r>
        <w:rPr>
          <w:sz w:val="24"/>
          <w:szCs w:val="24"/>
        </w:rPr>
        <w:tab/>
      </w:r>
      <w:r w:rsidR="001D0BB9">
        <w:rPr>
          <w:sz w:val="24"/>
          <w:szCs w:val="24"/>
        </w:rPr>
        <w:t>Thomas C. Sparks</w:t>
      </w:r>
    </w:p>
    <w:p w14:paraId="2C765678" w14:textId="42A0433E" w:rsidR="00347E97" w:rsidRDefault="00347E97" w:rsidP="00A41CC2">
      <w:pPr>
        <w:rPr>
          <w:sz w:val="24"/>
          <w:szCs w:val="24"/>
        </w:rPr>
      </w:pPr>
      <w:r>
        <w:rPr>
          <w:sz w:val="24"/>
          <w:szCs w:val="24"/>
        </w:rPr>
        <w:t>2021</w:t>
      </w:r>
      <w:r>
        <w:rPr>
          <w:sz w:val="24"/>
          <w:szCs w:val="24"/>
        </w:rPr>
        <w:tab/>
        <w:t>Fereidoon Shahidi</w:t>
      </w:r>
    </w:p>
    <w:p w14:paraId="41B3C5AD" w14:textId="333BBBDB" w:rsidR="00347E97" w:rsidRDefault="005E72FE" w:rsidP="00A41CC2">
      <w:pPr>
        <w:rPr>
          <w:sz w:val="24"/>
          <w:szCs w:val="24"/>
        </w:rPr>
      </w:pPr>
      <w:r>
        <w:rPr>
          <w:sz w:val="24"/>
          <w:szCs w:val="24"/>
        </w:rPr>
        <w:t xml:space="preserve">2022 </w:t>
      </w:r>
      <w:r>
        <w:rPr>
          <w:sz w:val="24"/>
          <w:szCs w:val="24"/>
        </w:rPr>
        <w:tab/>
        <w:t>Stephen Duke</w:t>
      </w:r>
    </w:p>
    <w:p w14:paraId="50D9D952" w14:textId="77777777" w:rsidR="00C47B76" w:rsidRDefault="00C47B76" w:rsidP="00A41CC2">
      <w:pPr>
        <w:rPr>
          <w:rFonts w:eastAsiaTheme="minorHAnsi"/>
          <w:sz w:val="24"/>
          <w:szCs w:val="24"/>
          <w:lang w:val="en-GB"/>
        </w:rPr>
      </w:pPr>
      <w:r>
        <w:rPr>
          <w:sz w:val="24"/>
          <w:szCs w:val="24"/>
        </w:rPr>
        <w:t>2023</w:t>
      </w:r>
      <w:r>
        <w:rPr>
          <w:sz w:val="24"/>
          <w:szCs w:val="24"/>
        </w:rPr>
        <w:tab/>
      </w:r>
      <w:r>
        <w:rPr>
          <w:rFonts w:eastAsiaTheme="minorHAnsi"/>
          <w:sz w:val="24"/>
          <w:szCs w:val="24"/>
          <w:lang w:val="en-GB"/>
        </w:rPr>
        <w:t>Gary List</w:t>
      </w:r>
    </w:p>
    <w:p w14:paraId="3864A585" w14:textId="09357185" w:rsidR="00CE39E1" w:rsidRPr="00A41CC2" w:rsidRDefault="00CE39E1" w:rsidP="00CE39E1">
      <w:pPr>
        <w:ind w:left="-90" w:firstLine="90"/>
        <w:rPr>
          <w:sz w:val="24"/>
          <w:szCs w:val="24"/>
        </w:rPr>
        <w:sectPr w:rsidR="00CE39E1" w:rsidRPr="00A41CC2" w:rsidSect="00C54F08">
          <w:type w:val="continuous"/>
          <w:pgSz w:w="12240" w:h="15840"/>
          <w:pgMar w:top="1440" w:right="1440" w:bottom="1440" w:left="1440" w:header="720" w:footer="720" w:gutter="0"/>
          <w:cols w:num="2" w:space="720"/>
          <w:noEndnote/>
          <w:titlePg/>
        </w:sectPr>
      </w:pPr>
      <w:r>
        <w:rPr>
          <w:rFonts w:eastAsiaTheme="minorHAnsi"/>
          <w:sz w:val="24"/>
          <w:szCs w:val="24"/>
          <w:lang w:val="en-GB"/>
        </w:rPr>
        <w:t>2024</w:t>
      </w:r>
      <w:r>
        <w:rPr>
          <w:rFonts w:eastAsiaTheme="minorHAnsi"/>
          <w:sz w:val="24"/>
          <w:szCs w:val="24"/>
          <w:lang w:val="en-GB"/>
        </w:rPr>
        <w:tab/>
        <w:t>John M. Clark</w:t>
      </w:r>
    </w:p>
    <w:p w14:paraId="2CCAFC69" w14:textId="77777777" w:rsidR="00E328F2" w:rsidRDefault="00E328F2" w:rsidP="005E0C42">
      <w:pPr>
        <w:pStyle w:val="BodyText3"/>
        <w:rPr>
          <w:szCs w:val="24"/>
        </w:rPr>
      </w:pPr>
    </w:p>
    <w:p w14:paraId="2F8FADB4" w14:textId="65A9D7C5" w:rsidR="005E0C42" w:rsidRPr="00E328F2" w:rsidRDefault="00E328F2" w:rsidP="005E0C42">
      <w:pPr>
        <w:pStyle w:val="BodyText3"/>
        <w:rPr>
          <w:szCs w:val="24"/>
        </w:rPr>
      </w:pPr>
      <w:r>
        <w:rPr>
          <w:rFonts w:ascii="Times New Roman" w:hAnsi="Times New Roman"/>
          <w:sz w:val="28"/>
        </w:rPr>
        <w:t>10</w:t>
      </w:r>
      <w:r w:rsidR="005E0C42">
        <w:rPr>
          <w:rFonts w:ascii="Times New Roman" w:hAnsi="Times New Roman"/>
          <w:sz w:val="28"/>
        </w:rPr>
        <w:t>.  Kenneth A. Spencer Award</w:t>
      </w:r>
    </w:p>
    <w:p w14:paraId="36079A19" w14:textId="77777777" w:rsidR="005E0C42" w:rsidRDefault="005E0C42" w:rsidP="005E0C42">
      <w:pPr>
        <w:rPr>
          <w:b/>
          <w:sz w:val="28"/>
        </w:rPr>
      </w:pPr>
    </w:p>
    <w:p w14:paraId="5CAF8467" w14:textId="77777777" w:rsidR="005E0C42" w:rsidRDefault="005E0C42" w:rsidP="005E0C42">
      <w:pPr>
        <w:pStyle w:val="BodyText3"/>
        <w:rPr>
          <w:rFonts w:ascii="Times New Roman" w:hAnsi="Times New Roman"/>
          <w:snapToGrid/>
        </w:rPr>
      </w:pPr>
      <w:r>
        <w:rPr>
          <w:rFonts w:ascii="Times New Roman" w:hAnsi="Times New Roman"/>
          <w:snapToGrid/>
        </w:rPr>
        <w:t xml:space="preserve">Administered by the Kansas City Section of ACS, and cosponsored by the Division of </w:t>
      </w:r>
      <w:r>
        <w:rPr>
          <w:rFonts w:ascii="Times New Roman" w:hAnsi="Times New Roman"/>
        </w:rPr>
        <w:t>Agricultural and Food Chemistry</w:t>
      </w:r>
      <w:r w:rsidRPr="005E0C42">
        <w:rPr>
          <w:rFonts w:ascii="Times New Roman" w:hAnsi="Times New Roman"/>
        </w:rPr>
        <w:t xml:space="preserve"> </w:t>
      </w:r>
      <w:r>
        <w:rPr>
          <w:rFonts w:ascii="Times New Roman" w:hAnsi="Times New Roman"/>
        </w:rPr>
        <w:t xml:space="preserve">and the Division of Agrochemicals.  The lectureship is presented at an AGFD </w:t>
      </w:r>
      <w:r w:rsidR="0046433A">
        <w:rPr>
          <w:rFonts w:ascii="Times New Roman" w:hAnsi="Times New Roman"/>
        </w:rPr>
        <w:t xml:space="preserve">or AGRO </w:t>
      </w:r>
      <w:r>
        <w:rPr>
          <w:rFonts w:ascii="Times New Roman" w:hAnsi="Times New Roman"/>
        </w:rPr>
        <w:t xml:space="preserve">symposium and at a </w:t>
      </w:r>
      <w:r w:rsidR="007473D5">
        <w:rPr>
          <w:rFonts w:ascii="Times New Roman" w:hAnsi="Times New Roman"/>
          <w:snapToGrid/>
        </w:rPr>
        <w:t xml:space="preserve">Kansas City Section </w:t>
      </w:r>
      <w:r>
        <w:rPr>
          <w:rFonts w:ascii="Times New Roman" w:hAnsi="Times New Roman"/>
        </w:rPr>
        <w:t xml:space="preserve">meeting.  </w:t>
      </w:r>
    </w:p>
    <w:p w14:paraId="54773CA8" w14:textId="77777777" w:rsidR="005E0C42" w:rsidRDefault="005E0C42" w:rsidP="005E0C42">
      <w:pPr>
        <w:rPr>
          <w:sz w:val="24"/>
        </w:rPr>
      </w:pPr>
    </w:p>
    <w:p w14:paraId="7D5EDFAE" w14:textId="77777777" w:rsidR="005E0C42" w:rsidRDefault="005E0C42" w:rsidP="005E0C42">
      <w:pPr>
        <w:pStyle w:val="BodyText2"/>
        <w:rPr>
          <w:rFonts w:ascii="Times New Roman" w:hAnsi="Times New Roman"/>
        </w:rPr>
      </w:pPr>
      <w:r>
        <w:rPr>
          <w:rFonts w:ascii="Times New Roman" w:hAnsi="Times New Roman"/>
        </w:rPr>
        <w:t>First awarded:  1955.</w:t>
      </w:r>
    </w:p>
    <w:p w14:paraId="3BB81092" w14:textId="77777777" w:rsidR="005E0C42" w:rsidRDefault="005E0C42" w:rsidP="005E0C42">
      <w:pPr>
        <w:rPr>
          <w:snapToGrid w:val="0"/>
          <w:sz w:val="24"/>
        </w:rPr>
      </w:pPr>
    </w:p>
    <w:p w14:paraId="1F607C58" w14:textId="77777777" w:rsidR="005E0C42" w:rsidRDefault="005E0C42" w:rsidP="005E0C42">
      <w:pPr>
        <w:rPr>
          <w:sz w:val="24"/>
        </w:rPr>
      </w:pPr>
      <w:r>
        <w:rPr>
          <w:sz w:val="24"/>
        </w:rPr>
        <w:t xml:space="preserve">Purpose:  </w:t>
      </w:r>
      <w:r w:rsidRPr="005E0C42">
        <w:rPr>
          <w:sz w:val="24"/>
        </w:rPr>
        <w:t>The Kansas City Section continues to present this award to stimulate education, research and industrial developments in science and technology at all levels in the area and to promote chemistry in agricultural and food science nationwide.</w:t>
      </w:r>
    </w:p>
    <w:p w14:paraId="538F0480" w14:textId="77777777" w:rsidR="005E0C42" w:rsidRDefault="005E0C42" w:rsidP="005E0C42"/>
    <w:p w14:paraId="30AC75BF" w14:textId="77777777" w:rsidR="005E0C42" w:rsidRDefault="005E0C42" w:rsidP="005E0C42">
      <w:pPr>
        <w:rPr>
          <w:snapToGrid w:val="0"/>
          <w:sz w:val="24"/>
        </w:rPr>
      </w:pPr>
      <w:r>
        <w:rPr>
          <w:sz w:val="24"/>
        </w:rPr>
        <w:t xml:space="preserve">Eligibility:  </w:t>
      </w:r>
      <w:r>
        <w:rPr>
          <w:snapToGrid w:val="0"/>
          <w:sz w:val="24"/>
        </w:rPr>
        <w:t>A</w:t>
      </w:r>
      <w:r w:rsidRPr="005E0C42">
        <w:rPr>
          <w:snapToGrid w:val="0"/>
          <w:sz w:val="24"/>
        </w:rPr>
        <w:t xml:space="preserve"> candidate must be a citizen of the United States and must have done the work for which he or she qualified as a candidate within the United States. The candidate need not be a member of </w:t>
      </w:r>
      <w:r>
        <w:rPr>
          <w:snapToGrid w:val="0"/>
          <w:sz w:val="24"/>
        </w:rPr>
        <w:t>ACS</w:t>
      </w:r>
      <w:r w:rsidRPr="005E0C42">
        <w:rPr>
          <w:snapToGrid w:val="0"/>
          <w:sz w:val="24"/>
        </w:rPr>
        <w:t>. A candidate’s work, whether done in education, industry or research, should have meritoriously contributed to the advancement of agricultural and food chemistry.</w:t>
      </w:r>
    </w:p>
    <w:p w14:paraId="632DF2A8" w14:textId="77777777" w:rsidR="005E0C42" w:rsidRDefault="005E0C42" w:rsidP="005E0C42">
      <w:pPr>
        <w:rPr>
          <w:snapToGrid w:val="0"/>
          <w:sz w:val="24"/>
        </w:rPr>
      </w:pPr>
    </w:p>
    <w:p w14:paraId="74C301CD" w14:textId="77777777" w:rsidR="005E0C42" w:rsidRDefault="005E0C42" w:rsidP="005E0C42">
      <w:pPr>
        <w:pStyle w:val="BodyText2"/>
        <w:rPr>
          <w:rFonts w:ascii="Times New Roman" w:hAnsi="Times New Roman"/>
        </w:rPr>
      </w:pPr>
      <w:r>
        <w:rPr>
          <w:rFonts w:ascii="Times New Roman" w:hAnsi="Times New Roman"/>
        </w:rPr>
        <w:t xml:space="preserve">Prize:  </w:t>
      </w:r>
      <w:r w:rsidRPr="005E0C42">
        <w:rPr>
          <w:rFonts w:ascii="Times New Roman" w:hAnsi="Times New Roman"/>
        </w:rPr>
        <w:t>The Award consists of a medal and an honorarium of $6,000, both of which are presented at a public meeting sponsored by the Kansas City Section. At this meeting the recipient will deliver an address outlining his</w:t>
      </w:r>
      <w:r w:rsidR="007473D5">
        <w:rPr>
          <w:rFonts w:ascii="Times New Roman" w:hAnsi="Times New Roman"/>
        </w:rPr>
        <w:t xml:space="preserve"> or her</w:t>
      </w:r>
      <w:r w:rsidRPr="005E0C42">
        <w:rPr>
          <w:rFonts w:ascii="Times New Roman" w:hAnsi="Times New Roman"/>
        </w:rPr>
        <w:t xml:space="preserve"> achievements.</w:t>
      </w:r>
    </w:p>
    <w:p w14:paraId="78290F74" w14:textId="77777777" w:rsidR="007473D5" w:rsidRDefault="007473D5" w:rsidP="005E0C42">
      <w:pPr>
        <w:pStyle w:val="BodyText2"/>
      </w:pPr>
    </w:p>
    <w:p w14:paraId="5A42CA41" w14:textId="77777777" w:rsidR="005E0C42" w:rsidRDefault="005E0C42" w:rsidP="005E0C42">
      <w:pPr>
        <w:rPr>
          <w:sz w:val="24"/>
        </w:rPr>
      </w:pPr>
      <w:r>
        <w:rPr>
          <w:sz w:val="24"/>
        </w:rPr>
        <w:t xml:space="preserve">Nomination Package: </w:t>
      </w:r>
      <w:r w:rsidR="007473D5">
        <w:rPr>
          <w:sz w:val="24"/>
        </w:rPr>
        <w:t>A form is</w:t>
      </w:r>
      <w:r>
        <w:rPr>
          <w:sz w:val="24"/>
        </w:rPr>
        <w:t xml:space="preserve"> given at </w:t>
      </w:r>
      <w:r w:rsidRPr="005E0C42">
        <w:rPr>
          <w:sz w:val="24"/>
        </w:rPr>
        <w:t>http://kcacs.sites.acs.org/spencerawardapplication.htm</w:t>
      </w:r>
      <w:r>
        <w:rPr>
          <w:sz w:val="24"/>
        </w:rPr>
        <w:t>.</w:t>
      </w:r>
    </w:p>
    <w:p w14:paraId="4F55F5DB" w14:textId="77777777" w:rsidR="005E0C42" w:rsidRPr="005E0C42" w:rsidRDefault="005E0C42" w:rsidP="005E0C42">
      <w:pPr>
        <w:rPr>
          <w:sz w:val="24"/>
        </w:rPr>
      </w:pPr>
    </w:p>
    <w:p w14:paraId="2FC5AF05" w14:textId="77777777" w:rsidR="005E0C42" w:rsidRDefault="005E0C42" w:rsidP="005E0C42">
      <w:pPr>
        <w:rPr>
          <w:snapToGrid w:val="0"/>
          <w:sz w:val="24"/>
        </w:rPr>
      </w:pPr>
      <w:r>
        <w:rPr>
          <w:snapToGrid w:val="0"/>
          <w:sz w:val="24"/>
        </w:rPr>
        <w:t xml:space="preserve">Deadline:  </w:t>
      </w:r>
      <w:r w:rsidR="0046433A">
        <w:rPr>
          <w:snapToGrid w:val="0"/>
          <w:sz w:val="24"/>
        </w:rPr>
        <w:t>December 1</w:t>
      </w:r>
      <w:r>
        <w:rPr>
          <w:snapToGrid w:val="0"/>
          <w:sz w:val="24"/>
        </w:rPr>
        <w:t xml:space="preserve">.  </w:t>
      </w:r>
    </w:p>
    <w:p w14:paraId="4DD83233" w14:textId="77777777" w:rsidR="005E0C42" w:rsidRDefault="005E0C42" w:rsidP="005E0C42">
      <w:pPr>
        <w:rPr>
          <w:snapToGrid w:val="0"/>
          <w:sz w:val="24"/>
        </w:rPr>
      </w:pPr>
    </w:p>
    <w:p w14:paraId="60D089F6" w14:textId="77777777" w:rsidR="007473D5" w:rsidRDefault="007473D5" w:rsidP="007473D5">
      <w:pPr>
        <w:rPr>
          <w:sz w:val="24"/>
          <w:szCs w:val="24"/>
        </w:rPr>
      </w:pPr>
      <w:r>
        <w:rPr>
          <w:sz w:val="24"/>
          <w:szCs w:val="24"/>
        </w:rPr>
        <w:t>Previous winners:</w:t>
      </w:r>
    </w:p>
    <w:p w14:paraId="3B497D08" w14:textId="77777777" w:rsidR="007473D5" w:rsidRPr="007473D5" w:rsidRDefault="007473D5" w:rsidP="00D60A57">
      <w:pPr>
        <w:ind w:left="288" w:hanging="288"/>
        <w:rPr>
          <w:sz w:val="24"/>
          <w:szCs w:val="24"/>
        </w:rPr>
      </w:pPr>
      <w:r w:rsidRPr="007473D5">
        <w:rPr>
          <w:sz w:val="24"/>
          <w:szCs w:val="24"/>
        </w:rPr>
        <w:t>1955   Dr. Ralph M. Hixon</w:t>
      </w:r>
      <w:r>
        <w:rPr>
          <w:sz w:val="24"/>
          <w:szCs w:val="24"/>
        </w:rPr>
        <w:t xml:space="preserve">, </w:t>
      </w:r>
      <w:r w:rsidRPr="007473D5">
        <w:rPr>
          <w:sz w:val="24"/>
          <w:szCs w:val="24"/>
        </w:rPr>
        <w:t>Dean of the Graduate College, Iowa State University</w:t>
      </w:r>
    </w:p>
    <w:p w14:paraId="0D4E6D82" w14:textId="77777777" w:rsidR="007473D5" w:rsidRPr="007473D5" w:rsidRDefault="007473D5" w:rsidP="00D60A57">
      <w:pPr>
        <w:ind w:left="288" w:hanging="288"/>
        <w:rPr>
          <w:sz w:val="24"/>
          <w:szCs w:val="24"/>
        </w:rPr>
      </w:pPr>
      <w:r w:rsidRPr="007473D5">
        <w:rPr>
          <w:sz w:val="24"/>
          <w:szCs w:val="24"/>
        </w:rPr>
        <w:t xml:space="preserve">1956   Dr. Conrad A. </w:t>
      </w:r>
      <w:proofErr w:type="spellStart"/>
      <w:r w:rsidRPr="007473D5">
        <w:rPr>
          <w:sz w:val="24"/>
          <w:szCs w:val="24"/>
        </w:rPr>
        <w:t>Elvehjem</w:t>
      </w:r>
      <w:proofErr w:type="spellEnd"/>
      <w:r>
        <w:rPr>
          <w:sz w:val="24"/>
          <w:szCs w:val="24"/>
        </w:rPr>
        <w:t xml:space="preserve">, </w:t>
      </w:r>
      <w:r w:rsidRPr="007473D5">
        <w:rPr>
          <w:sz w:val="24"/>
          <w:szCs w:val="24"/>
        </w:rPr>
        <w:t>President, University of Wisconsin</w:t>
      </w:r>
    </w:p>
    <w:p w14:paraId="14CBC04A" w14:textId="77777777" w:rsidR="007473D5" w:rsidRPr="007473D5" w:rsidRDefault="007473D5" w:rsidP="00D60A57">
      <w:pPr>
        <w:ind w:left="288" w:hanging="288"/>
        <w:rPr>
          <w:sz w:val="24"/>
          <w:szCs w:val="24"/>
        </w:rPr>
      </w:pPr>
      <w:r w:rsidRPr="007473D5">
        <w:rPr>
          <w:sz w:val="24"/>
          <w:szCs w:val="24"/>
        </w:rPr>
        <w:t xml:space="preserve">1957  </w:t>
      </w:r>
      <w:r>
        <w:rPr>
          <w:sz w:val="24"/>
          <w:szCs w:val="24"/>
        </w:rPr>
        <w:t xml:space="preserve"> </w:t>
      </w:r>
      <w:r w:rsidRPr="007473D5">
        <w:rPr>
          <w:sz w:val="24"/>
          <w:szCs w:val="24"/>
        </w:rPr>
        <w:t>Dr. William C. Rose</w:t>
      </w:r>
      <w:r>
        <w:rPr>
          <w:sz w:val="24"/>
          <w:szCs w:val="24"/>
        </w:rPr>
        <w:t xml:space="preserve">, </w:t>
      </w:r>
      <w:r w:rsidRPr="007473D5">
        <w:rPr>
          <w:sz w:val="24"/>
          <w:szCs w:val="24"/>
        </w:rPr>
        <w:t>Professor Emeritus, University of Wisconsin</w:t>
      </w:r>
    </w:p>
    <w:p w14:paraId="679C82DD" w14:textId="77777777" w:rsidR="007473D5" w:rsidRPr="007473D5" w:rsidRDefault="007473D5" w:rsidP="00D60A57">
      <w:pPr>
        <w:ind w:left="288" w:hanging="288"/>
        <w:rPr>
          <w:sz w:val="24"/>
          <w:szCs w:val="24"/>
        </w:rPr>
      </w:pPr>
      <w:r w:rsidRPr="007473D5">
        <w:rPr>
          <w:sz w:val="24"/>
          <w:szCs w:val="24"/>
        </w:rPr>
        <w:t>1958   Dr. E.V. McCollum</w:t>
      </w:r>
      <w:r>
        <w:rPr>
          <w:sz w:val="24"/>
          <w:szCs w:val="24"/>
        </w:rPr>
        <w:t xml:space="preserve">, </w:t>
      </w:r>
      <w:r w:rsidRPr="007473D5">
        <w:rPr>
          <w:sz w:val="24"/>
          <w:szCs w:val="24"/>
        </w:rPr>
        <w:t>Professor Emeritus, Johns Hopkins University</w:t>
      </w:r>
    </w:p>
    <w:p w14:paraId="7A554A06" w14:textId="77777777" w:rsidR="007F1FAC" w:rsidRDefault="007473D5" w:rsidP="00D60A57">
      <w:pPr>
        <w:ind w:left="288" w:hanging="288"/>
        <w:rPr>
          <w:sz w:val="24"/>
          <w:szCs w:val="24"/>
        </w:rPr>
      </w:pPr>
      <w:r w:rsidRPr="007473D5">
        <w:rPr>
          <w:sz w:val="24"/>
          <w:szCs w:val="24"/>
        </w:rPr>
        <w:t>1959   Dr. Karl Folkers</w:t>
      </w:r>
      <w:r>
        <w:rPr>
          <w:sz w:val="24"/>
          <w:szCs w:val="24"/>
        </w:rPr>
        <w:t xml:space="preserve">, </w:t>
      </w:r>
      <w:r w:rsidRPr="007473D5">
        <w:rPr>
          <w:sz w:val="24"/>
          <w:szCs w:val="24"/>
        </w:rPr>
        <w:t>Executive Director of Fundamental Research</w:t>
      </w:r>
      <w:r>
        <w:rPr>
          <w:sz w:val="24"/>
          <w:szCs w:val="24"/>
        </w:rPr>
        <w:t>,</w:t>
      </w:r>
      <w:r w:rsidR="007F1FAC">
        <w:rPr>
          <w:sz w:val="24"/>
          <w:szCs w:val="24"/>
        </w:rPr>
        <w:t xml:space="preserve"> Merck, Sharpe and</w:t>
      </w:r>
    </w:p>
    <w:p w14:paraId="3505BE0B" w14:textId="77777777" w:rsidR="007473D5" w:rsidRPr="007473D5" w:rsidRDefault="007F1FAC" w:rsidP="00D60A57">
      <w:pPr>
        <w:ind w:left="288" w:hanging="288"/>
        <w:rPr>
          <w:sz w:val="24"/>
          <w:szCs w:val="24"/>
        </w:rPr>
      </w:pPr>
      <w:r>
        <w:rPr>
          <w:sz w:val="24"/>
          <w:szCs w:val="24"/>
        </w:rPr>
        <w:t xml:space="preserve">   D</w:t>
      </w:r>
      <w:r w:rsidR="007473D5" w:rsidRPr="007473D5">
        <w:rPr>
          <w:sz w:val="24"/>
          <w:szCs w:val="24"/>
        </w:rPr>
        <w:t>ohme Research Laboratories</w:t>
      </w:r>
    </w:p>
    <w:p w14:paraId="38587B32" w14:textId="77777777" w:rsidR="007473D5" w:rsidRPr="007473D5" w:rsidRDefault="007473D5" w:rsidP="00D60A57">
      <w:pPr>
        <w:ind w:left="288" w:hanging="288"/>
        <w:rPr>
          <w:sz w:val="24"/>
          <w:szCs w:val="24"/>
        </w:rPr>
      </w:pPr>
      <w:r w:rsidRPr="007473D5">
        <w:rPr>
          <w:sz w:val="24"/>
          <w:szCs w:val="24"/>
        </w:rPr>
        <w:t>1960   Dr. C.H. Bailey</w:t>
      </w:r>
      <w:r>
        <w:rPr>
          <w:sz w:val="24"/>
          <w:szCs w:val="24"/>
        </w:rPr>
        <w:t xml:space="preserve">, </w:t>
      </w:r>
      <w:r w:rsidRPr="007473D5">
        <w:rPr>
          <w:sz w:val="24"/>
          <w:szCs w:val="24"/>
        </w:rPr>
        <w:t>Dean and Professor Emeritus, University of Minnesota</w:t>
      </w:r>
    </w:p>
    <w:p w14:paraId="357B06C7" w14:textId="77777777" w:rsidR="007473D5" w:rsidRPr="007473D5" w:rsidRDefault="007473D5" w:rsidP="00D60A57">
      <w:pPr>
        <w:ind w:left="288" w:hanging="288"/>
        <w:rPr>
          <w:sz w:val="24"/>
          <w:szCs w:val="24"/>
        </w:rPr>
      </w:pPr>
      <w:r w:rsidRPr="007473D5">
        <w:rPr>
          <w:sz w:val="24"/>
          <w:szCs w:val="24"/>
        </w:rPr>
        <w:t>1961   Dr. H.L. Haller</w:t>
      </w:r>
      <w:r>
        <w:rPr>
          <w:sz w:val="24"/>
          <w:szCs w:val="24"/>
        </w:rPr>
        <w:t xml:space="preserve">, </w:t>
      </w:r>
      <w:r w:rsidRPr="007473D5">
        <w:rPr>
          <w:sz w:val="24"/>
          <w:szCs w:val="24"/>
        </w:rPr>
        <w:t xml:space="preserve">Agricultural Research Service, </w:t>
      </w:r>
      <w:r w:rsidR="0067153F">
        <w:rPr>
          <w:sz w:val="24"/>
          <w:szCs w:val="24"/>
        </w:rPr>
        <w:t xml:space="preserve">US </w:t>
      </w:r>
      <w:r w:rsidRPr="007473D5">
        <w:rPr>
          <w:sz w:val="24"/>
          <w:szCs w:val="24"/>
        </w:rPr>
        <w:t>Department of Agriculture</w:t>
      </w:r>
      <w:r w:rsidR="0067153F">
        <w:rPr>
          <w:sz w:val="24"/>
          <w:szCs w:val="24"/>
        </w:rPr>
        <w:t xml:space="preserve"> (USDA)</w:t>
      </w:r>
    </w:p>
    <w:p w14:paraId="4BBFE36C" w14:textId="77777777" w:rsidR="007473D5" w:rsidRPr="007473D5" w:rsidRDefault="007473D5" w:rsidP="00D60A57">
      <w:pPr>
        <w:ind w:left="288" w:hanging="288"/>
        <w:rPr>
          <w:sz w:val="24"/>
          <w:szCs w:val="24"/>
        </w:rPr>
      </w:pPr>
      <w:r w:rsidRPr="007473D5">
        <w:rPr>
          <w:sz w:val="24"/>
          <w:szCs w:val="24"/>
        </w:rPr>
        <w:t>1962   Dr. A.K. Balls</w:t>
      </w:r>
      <w:r>
        <w:rPr>
          <w:sz w:val="24"/>
          <w:szCs w:val="24"/>
        </w:rPr>
        <w:t xml:space="preserve">, </w:t>
      </w:r>
      <w:r w:rsidRPr="007473D5">
        <w:rPr>
          <w:sz w:val="24"/>
          <w:szCs w:val="24"/>
        </w:rPr>
        <w:t xml:space="preserve">Professor Emeritus and Collaborator, </w:t>
      </w:r>
      <w:r w:rsidR="0067153F">
        <w:rPr>
          <w:sz w:val="24"/>
          <w:szCs w:val="24"/>
        </w:rPr>
        <w:t>US</w:t>
      </w:r>
      <w:r w:rsidRPr="007473D5">
        <w:rPr>
          <w:sz w:val="24"/>
          <w:szCs w:val="24"/>
        </w:rPr>
        <w:t>DA</w:t>
      </w:r>
    </w:p>
    <w:p w14:paraId="1B848BFD" w14:textId="77777777" w:rsidR="007F1FAC" w:rsidRDefault="007473D5" w:rsidP="00D60A57">
      <w:pPr>
        <w:ind w:left="288" w:hanging="288"/>
        <w:rPr>
          <w:sz w:val="24"/>
          <w:szCs w:val="24"/>
        </w:rPr>
      </w:pPr>
      <w:r w:rsidRPr="007473D5">
        <w:rPr>
          <w:sz w:val="24"/>
          <w:szCs w:val="24"/>
        </w:rPr>
        <w:t>1963   Dr. C.G. King</w:t>
      </w:r>
      <w:r>
        <w:rPr>
          <w:sz w:val="24"/>
          <w:szCs w:val="24"/>
        </w:rPr>
        <w:t xml:space="preserve">, </w:t>
      </w:r>
      <w:r w:rsidRPr="007473D5">
        <w:rPr>
          <w:sz w:val="24"/>
          <w:szCs w:val="24"/>
        </w:rPr>
        <w:t>Lecturer and Associate Director, Columbia University</w:t>
      </w:r>
      <w:r>
        <w:rPr>
          <w:sz w:val="24"/>
          <w:szCs w:val="24"/>
        </w:rPr>
        <w:t xml:space="preserve">, </w:t>
      </w:r>
      <w:r w:rsidRPr="007473D5">
        <w:rPr>
          <w:sz w:val="24"/>
          <w:szCs w:val="24"/>
        </w:rPr>
        <w:t xml:space="preserve">Consultant, </w:t>
      </w:r>
    </w:p>
    <w:p w14:paraId="46FB3603" w14:textId="77777777" w:rsidR="007473D5" w:rsidRPr="007473D5" w:rsidRDefault="007F1FAC" w:rsidP="00D60A57">
      <w:pPr>
        <w:ind w:left="288" w:hanging="288"/>
        <w:rPr>
          <w:sz w:val="24"/>
          <w:szCs w:val="24"/>
        </w:rPr>
      </w:pPr>
      <w:r>
        <w:rPr>
          <w:sz w:val="24"/>
          <w:szCs w:val="24"/>
        </w:rPr>
        <w:t xml:space="preserve">   </w:t>
      </w:r>
      <w:r w:rsidR="007473D5" w:rsidRPr="007473D5">
        <w:rPr>
          <w:sz w:val="24"/>
          <w:szCs w:val="24"/>
        </w:rPr>
        <w:t>Rockefeller Foundation</w:t>
      </w:r>
    </w:p>
    <w:p w14:paraId="2E53E769" w14:textId="77777777" w:rsidR="007F1FAC" w:rsidRDefault="007473D5" w:rsidP="00D60A57">
      <w:pPr>
        <w:ind w:left="288" w:hanging="288"/>
        <w:rPr>
          <w:sz w:val="24"/>
          <w:szCs w:val="24"/>
        </w:rPr>
      </w:pPr>
      <w:r w:rsidRPr="007473D5">
        <w:rPr>
          <w:sz w:val="24"/>
          <w:szCs w:val="24"/>
        </w:rPr>
        <w:t xml:space="preserve">1964   Dr. Daniel </w:t>
      </w:r>
      <w:proofErr w:type="spellStart"/>
      <w:r w:rsidRPr="007473D5">
        <w:rPr>
          <w:sz w:val="24"/>
          <w:szCs w:val="24"/>
        </w:rPr>
        <w:t>Swern</w:t>
      </w:r>
      <w:proofErr w:type="spellEnd"/>
      <w:r>
        <w:rPr>
          <w:sz w:val="24"/>
          <w:szCs w:val="24"/>
        </w:rPr>
        <w:t xml:space="preserve">, </w:t>
      </w:r>
      <w:r w:rsidRPr="007473D5">
        <w:rPr>
          <w:sz w:val="24"/>
          <w:szCs w:val="24"/>
        </w:rPr>
        <w:t>Senior Research Investigator, Fels Research Institute</w:t>
      </w:r>
      <w:r>
        <w:rPr>
          <w:sz w:val="24"/>
          <w:szCs w:val="24"/>
        </w:rPr>
        <w:t>,</w:t>
      </w:r>
      <w:r w:rsidR="007F1FAC">
        <w:rPr>
          <w:sz w:val="24"/>
          <w:szCs w:val="24"/>
        </w:rPr>
        <w:t xml:space="preserve"> </w:t>
      </w:r>
      <w:r w:rsidRPr="007473D5">
        <w:rPr>
          <w:sz w:val="24"/>
          <w:szCs w:val="24"/>
        </w:rPr>
        <w:t xml:space="preserve">Professor of </w:t>
      </w:r>
    </w:p>
    <w:p w14:paraId="63E16436" w14:textId="77777777" w:rsidR="007473D5" w:rsidRPr="007473D5" w:rsidRDefault="007F1FAC" w:rsidP="00D60A57">
      <w:pPr>
        <w:ind w:left="288" w:hanging="288"/>
        <w:rPr>
          <w:sz w:val="24"/>
          <w:szCs w:val="24"/>
        </w:rPr>
      </w:pPr>
      <w:r>
        <w:rPr>
          <w:sz w:val="24"/>
          <w:szCs w:val="24"/>
        </w:rPr>
        <w:lastRenderedPageBreak/>
        <w:t xml:space="preserve">   </w:t>
      </w:r>
      <w:r w:rsidR="007473D5" w:rsidRPr="007473D5">
        <w:rPr>
          <w:sz w:val="24"/>
          <w:szCs w:val="24"/>
        </w:rPr>
        <w:t>Chemistry, Temple University</w:t>
      </w:r>
    </w:p>
    <w:p w14:paraId="58CE46E1" w14:textId="77777777" w:rsidR="007473D5" w:rsidRPr="007473D5" w:rsidRDefault="007473D5" w:rsidP="00D60A57">
      <w:pPr>
        <w:ind w:left="288" w:hanging="288"/>
        <w:rPr>
          <w:sz w:val="24"/>
          <w:szCs w:val="24"/>
        </w:rPr>
      </w:pPr>
      <w:r w:rsidRPr="007473D5">
        <w:rPr>
          <w:sz w:val="24"/>
          <w:szCs w:val="24"/>
        </w:rPr>
        <w:t>1965   Dr. Aaron M. Altschul</w:t>
      </w:r>
      <w:r>
        <w:rPr>
          <w:sz w:val="24"/>
          <w:szCs w:val="24"/>
        </w:rPr>
        <w:t xml:space="preserve">, </w:t>
      </w:r>
      <w:r w:rsidRPr="007473D5">
        <w:rPr>
          <w:sz w:val="24"/>
          <w:szCs w:val="24"/>
        </w:rPr>
        <w:t xml:space="preserve">Chief Research Chemist, </w:t>
      </w:r>
      <w:r w:rsidR="0067153F">
        <w:rPr>
          <w:sz w:val="24"/>
          <w:szCs w:val="24"/>
        </w:rPr>
        <w:t>US</w:t>
      </w:r>
      <w:r w:rsidRPr="007473D5">
        <w:rPr>
          <w:sz w:val="24"/>
          <w:szCs w:val="24"/>
        </w:rPr>
        <w:t>DA</w:t>
      </w:r>
    </w:p>
    <w:p w14:paraId="7C8208B7" w14:textId="77777777" w:rsidR="007473D5" w:rsidRPr="007473D5" w:rsidRDefault="007473D5" w:rsidP="00D60A57">
      <w:pPr>
        <w:ind w:left="288" w:hanging="288"/>
        <w:rPr>
          <w:sz w:val="24"/>
          <w:szCs w:val="24"/>
        </w:rPr>
      </w:pPr>
      <w:r w:rsidRPr="007473D5">
        <w:rPr>
          <w:sz w:val="24"/>
          <w:szCs w:val="24"/>
        </w:rPr>
        <w:t>1966   Dr. Robert L. Metcalf</w:t>
      </w:r>
      <w:r>
        <w:rPr>
          <w:sz w:val="24"/>
          <w:szCs w:val="24"/>
        </w:rPr>
        <w:t xml:space="preserve">, </w:t>
      </w:r>
      <w:r w:rsidRPr="007473D5">
        <w:rPr>
          <w:sz w:val="24"/>
          <w:szCs w:val="24"/>
        </w:rPr>
        <w:t>Chairman, Department of Entomology, University of California</w:t>
      </w:r>
    </w:p>
    <w:p w14:paraId="239552A9" w14:textId="77777777" w:rsidR="007473D5" w:rsidRPr="007473D5" w:rsidRDefault="007473D5" w:rsidP="00D60A57">
      <w:pPr>
        <w:ind w:left="288" w:hanging="288"/>
        <w:rPr>
          <w:sz w:val="24"/>
          <w:szCs w:val="24"/>
        </w:rPr>
      </w:pPr>
      <w:r w:rsidRPr="007473D5">
        <w:rPr>
          <w:sz w:val="24"/>
          <w:szCs w:val="24"/>
        </w:rPr>
        <w:t>1967   Melville L. Wolfrom</w:t>
      </w:r>
      <w:r>
        <w:rPr>
          <w:sz w:val="24"/>
          <w:szCs w:val="24"/>
        </w:rPr>
        <w:t xml:space="preserve">, </w:t>
      </w:r>
      <w:r w:rsidRPr="007473D5">
        <w:rPr>
          <w:sz w:val="24"/>
          <w:szCs w:val="24"/>
        </w:rPr>
        <w:t>Regents’ Professor of Chemistry, Ohio State University</w:t>
      </w:r>
    </w:p>
    <w:p w14:paraId="3290F2BD" w14:textId="77777777" w:rsidR="007473D5" w:rsidRPr="007473D5" w:rsidRDefault="007473D5" w:rsidP="00D60A57">
      <w:pPr>
        <w:ind w:left="288" w:hanging="288"/>
        <w:rPr>
          <w:sz w:val="24"/>
          <w:szCs w:val="24"/>
        </w:rPr>
      </w:pPr>
      <w:r w:rsidRPr="007473D5">
        <w:rPr>
          <w:sz w:val="24"/>
          <w:szCs w:val="24"/>
        </w:rPr>
        <w:t>1968   Dr. Hervert E. Carter</w:t>
      </w:r>
      <w:r>
        <w:rPr>
          <w:sz w:val="24"/>
          <w:szCs w:val="24"/>
        </w:rPr>
        <w:t xml:space="preserve">, </w:t>
      </w:r>
      <w:r w:rsidRPr="007473D5">
        <w:rPr>
          <w:sz w:val="24"/>
          <w:szCs w:val="24"/>
        </w:rPr>
        <w:t>Vice-Chancellor for Academic Affairs, University of Illinois</w:t>
      </w:r>
    </w:p>
    <w:p w14:paraId="7DBD123A" w14:textId="77777777" w:rsidR="007473D5" w:rsidRPr="007473D5" w:rsidRDefault="007473D5" w:rsidP="00D60A57">
      <w:pPr>
        <w:ind w:left="288" w:hanging="288"/>
        <w:rPr>
          <w:sz w:val="24"/>
          <w:szCs w:val="24"/>
        </w:rPr>
      </w:pPr>
      <w:r w:rsidRPr="007473D5">
        <w:rPr>
          <w:sz w:val="24"/>
          <w:szCs w:val="24"/>
        </w:rPr>
        <w:t>1969   Dr. Edwin T. Mertz</w:t>
      </w:r>
      <w:r>
        <w:rPr>
          <w:sz w:val="24"/>
          <w:szCs w:val="24"/>
        </w:rPr>
        <w:t xml:space="preserve">, </w:t>
      </w:r>
      <w:r w:rsidRPr="007473D5">
        <w:rPr>
          <w:sz w:val="24"/>
          <w:szCs w:val="24"/>
        </w:rPr>
        <w:t>Professor of Biochemistry, Purdue University</w:t>
      </w:r>
    </w:p>
    <w:p w14:paraId="5971258B" w14:textId="77777777" w:rsidR="007473D5" w:rsidRPr="007473D5" w:rsidRDefault="007473D5" w:rsidP="00D60A57">
      <w:pPr>
        <w:ind w:left="288" w:hanging="288"/>
        <w:rPr>
          <w:sz w:val="24"/>
          <w:szCs w:val="24"/>
        </w:rPr>
      </w:pPr>
      <w:r w:rsidRPr="007473D5">
        <w:rPr>
          <w:sz w:val="24"/>
          <w:szCs w:val="24"/>
        </w:rPr>
        <w:t>1970   Dr. Lyle D. Goodhue</w:t>
      </w:r>
      <w:r>
        <w:rPr>
          <w:sz w:val="24"/>
          <w:szCs w:val="24"/>
        </w:rPr>
        <w:t xml:space="preserve">, </w:t>
      </w:r>
      <w:r w:rsidRPr="007473D5">
        <w:rPr>
          <w:sz w:val="24"/>
          <w:szCs w:val="24"/>
        </w:rPr>
        <w:t>Former Technical Manager, Phillips Petroleum Company</w:t>
      </w:r>
    </w:p>
    <w:p w14:paraId="64BA23AE" w14:textId="77777777" w:rsidR="007F1FAC" w:rsidRDefault="007473D5" w:rsidP="00D60A57">
      <w:pPr>
        <w:ind w:left="288" w:hanging="288"/>
        <w:rPr>
          <w:sz w:val="24"/>
          <w:szCs w:val="24"/>
        </w:rPr>
      </w:pPr>
      <w:r w:rsidRPr="007473D5">
        <w:rPr>
          <w:sz w:val="24"/>
          <w:szCs w:val="24"/>
        </w:rPr>
        <w:t>1971   Dr. William J. Darby</w:t>
      </w:r>
      <w:r>
        <w:rPr>
          <w:sz w:val="24"/>
          <w:szCs w:val="24"/>
        </w:rPr>
        <w:t xml:space="preserve">, </w:t>
      </w:r>
      <w:r w:rsidRPr="007473D5">
        <w:rPr>
          <w:sz w:val="24"/>
          <w:szCs w:val="24"/>
        </w:rPr>
        <w:t>President, The Nutrition Foundation Inc.</w:t>
      </w:r>
      <w:r>
        <w:rPr>
          <w:sz w:val="24"/>
          <w:szCs w:val="24"/>
        </w:rPr>
        <w:t>,</w:t>
      </w:r>
      <w:r w:rsidR="0067153F">
        <w:rPr>
          <w:sz w:val="24"/>
          <w:szCs w:val="24"/>
        </w:rPr>
        <w:t xml:space="preserve"> </w:t>
      </w:r>
      <w:r w:rsidRPr="007473D5">
        <w:rPr>
          <w:sz w:val="24"/>
          <w:szCs w:val="24"/>
        </w:rPr>
        <w:t xml:space="preserve">Professor of </w:t>
      </w:r>
    </w:p>
    <w:p w14:paraId="53F7B06A" w14:textId="77777777" w:rsidR="007473D5" w:rsidRPr="007473D5" w:rsidRDefault="007F1FAC" w:rsidP="00D60A57">
      <w:pPr>
        <w:ind w:left="288" w:hanging="288"/>
        <w:rPr>
          <w:sz w:val="24"/>
          <w:szCs w:val="24"/>
        </w:rPr>
      </w:pPr>
      <w:r>
        <w:rPr>
          <w:sz w:val="24"/>
          <w:szCs w:val="24"/>
        </w:rPr>
        <w:t xml:space="preserve">   B</w:t>
      </w:r>
      <w:r w:rsidR="007473D5" w:rsidRPr="007473D5">
        <w:rPr>
          <w:sz w:val="24"/>
          <w:szCs w:val="24"/>
        </w:rPr>
        <w:t>iochemistry, Vanderbilt University</w:t>
      </w:r>
    </w:p>
    <w:p w14:paraId="6037A30E" w14:textId="77777777" w:rsidR="007473D5" w:rsidRPr="007473D5" w:rsidRDefault="007473D5" w:rsidP="00D60A57">
      <w:pPr>
        <w:ind w:left="288" w:hanging="288"/>
        <w:rPr>
          <w:sz w:val="24"/>
          <w:szCs w:val="24"/>
        </w:rPr>
      </w:pPr>
      <w:r w:rsidRPr="007473D5">
        <w:rPr>
          <w:sz w:val="24"/>
          <w:szCs w:val="24"/>
        </w:rPr>
        <w:t>1972   Dr. Emil M. Mrak</w:t>
      </w:r>
      <w:r>
        <w:rPr>
          <w:sz w:val="24"/>
          <w:szCs w:val="24"/>
        </w:rPr>
        <w:t xml:space="preserve">, </w:t>
      </w:r>
      <w:r w:rsidRPr="007473D5">
        <w:rPr>
          <w:sz w:val="24"/>
          <w:szCs w:val="24"/>
        </w:rPr>
        <w:t>Chancellor Emeritus, University of California</w:t>
      </w:r>
    </w:p>
    <w:p w14:paraId="5177340A" w14:textId="77777777" w:rsidR="007473D5" w:rsidRPr="007473D5" w:rsidRDefault="007473D5" w:rsidP="00D60A57">
      <w:pPr>
        <w:ind w:left="288" w:hanging="288"/>
        <w:rPr>
          <w:sz w:val="24"/>
          <w:szCs w:val="24"/>
        </w:rPr>
      </w:pPr>
      <w:r w:rsidRPr="007473D5">
        <w:rPr>
          <w:sz w:val="24"/>
          <w:szCs w:val="24"/>
        </w:rPr>
        <w:t>1973   Dr. Esmond E. Snell</w:t>
      </w:r>
      <w:r>
        <w:rPr>
          <w:sz w:val="24"/>
          <w:szCs w:val="24"/>
        </w:rPr>
        <w:t xml:space="preserve">, </w:t>
      </w:r>
      <w:r w:rsidRPr="007473D5">
        <w:rPr>
          <w:sz w:val="24"/>
          <w:szCs w:val="24"/>
        </w:rPr>
        <w:t>Professor of Biochemistry, University of California</w:t>
      </w:r>
    </w:p>
    <w:p w14:paraId="6514494F" w14:textId="77777777" w:rsidR="007473D5" w:rsidRPr="007473D5" w:rsidRDefault="007473D5" w:rsidP="00D60A57">
      <w:pPr>
        <w:ind w:left="288" w:hanging="288"/>
        <w:rPr>
          <w:sz w:val="24"/>
          <w:szCs w:val="24"/>
        </w:rPr>
      </w:pPr>
      <w:r w:rsidRPr="007473D5">
        <w:rPr>
          <w:sz w:val="24"/>
          <w:szCs w:val="24"/>
        </w:rPr>
        <w:t>1974   Dr. Roy L. Whistler</w:t>
      </w:r>
      <w:r>
        <w:rPr>
          <w:sz w:val="24"/>
          <w:szCs w:val="24"/>
        </w:rPr>
        <w:t xml:space="preserve">, </w:t>
      </w:r>
      <w:r w:rsidRPr="007473D5">
        <w:rPr>
          <w:sz w:val="24"/>
          <w:szCs w:val="24"/>
        </w:rPr>
        <w:t xml:space="preserve">USDA, </w:t>
      </w:r>
      <w:r>
        <w:rPr>
          <w:sz w:val="24"/>
          <w:szCs w:val="24"/>
        </w:rPr>
        <w:t>Center</w:t>
      </w:r>
      <w:r w:rsidRPr="007473D5">
        <w:rPr>
          <w:sz w:val="24"/>
          <w:szCs w:val="24"/>
        </w:rPr>
        <w:t xml:space="preserve"> for Agricultural Utilization Research</w:t>
      </w:r>
      <w:r>
        <w:rPr>
          <w:sz w:val="24"/>
          <w:szCs w:val="24"/>
        </w:rPr>
        <w:t xml:space="preserve">, </w:t>
      </w:r>
      <w:r w:rsidRPr="007473D5">
        <w:rPr>
          <w:sz w:val="24"/>
          <w:szCs w:val="24"/>
        </w:rPr>
        <w:t xml:space="preserve"> </w:t>
      </w:r>
    </w:p>
    <w:p w14:paraId="564D4832" w14:textId="77777777" w:rsidR="007473D5" w:rsidRPr="007473D5" w:rsidRDefault="007473D5" w:rsidP="00D60A57">
      <w:pPr>
        <w:ind w:left="288" w:hanging="288"/>
        <w:rPr>
          <w:sz w:val="24"/>
          <w:szCs w:val="24"/>
        </w:rPr>
      </w:pPr>
      <w:r>
        <w:rPr>
          <w:sz w:val="24"/>
          <w:szCs w:val="24"/>
        </w:rPr>
        <w:t xml:space="preserve">   </w:t>
      </w:r>
      <w:r w:rsidRPr="007473D5">
        <w:rPr>
          <w:sz w:val="24"/>
          <w:szCs w:val="24"/>
        </w:rPr>
        <w:t>Professor of Biochemistry, Purdue University</w:t>
      </w:r>
    </w:p>
    <w:p w14:paraId="6DD7809A" w14:textId="77777777" w:rsidR="007473D5" w:rsidRPr="007473D5" w:rsidRDefault="007473D5" w:rsidP="00D60A57">
      <w:pPr>
        <w:ind w:left="288" w:hanging="288"/>
        <w:rPr>
          <w:sz w:val="24"/>
          <w:szCs w:val="24"/>
        </w:rPr>
      </w:pPr>
      <w:r w:rsidRPr="007473D5">
        <w:rPr>
          <w:sz w:val="24"/>
          <w:szCs w:val="24"/>
        </w:rPr>
        <w:t>1975   Dr. Thomas Hughes Jukes</w:t>
      </w:r>
      <w:r>
        <w:rPr>
          <w:sz w:val="24"/>
          <w:szCs w:val="24"/>
        </w:rPr>
        <w:t xml:space="preserve">, </w:t>
      </w:r>
      <w:r w:rsidRPr="007473D5">
        <w:rPr>
          <w:sz w:val="24"/>
          <w:szCs w:val="24"/>
        </w:rPr>
        <w:t>Professor of Medical Physics, University of California</w:t>
      </w:r>
    </w:p>
    <w:p w14:paraId="7F6D76FF" w14:textId="77777777" w:rsidR="007473D5" w:rsidRPr="007473D5" w:rsidRDefault="007473D5" w:rsidP="00D60A57">
      <w:pPr>
        <w:ind w:left="288" w:hanging="288"/>
        <w:rPr>
          <w:sz w:val="24"/>
          <w:szCs w:val="24"/>
        </w:rPr>
      </w:pPr>
      <w:r w:rsidRPr="007473D5">
        <w:rPr>
          <w:sz w:val="24"/>
          <w:szCs w:val="24"/>
        </w:rPr>
        <w:t>1976   Dr. E. Irvine Liener</w:t>
      </w:r>
      <w:r>
        <w:rPr>
          <w:sz w:val="24"/>
          <w:szCs w:val="24"/>
        </w:rPr>
        <w:t xml:space="preserve">, </w:t>
      </w:r>
      <w:r w:rsidRPr="007473D5">
        <w:rPr>
          <w:sz w:val="24"/>
          <w:szCs w:val="24"/>
        </w:rPr>
        <w:t>Professor of Biochemistry, University of Minnesota</w:t>
      </w:r>
    </w:p>
    <w:p w14:paraId="257B19F0" w14:textId="77777777" w:rsidR="007473D5" w:rsidRPr="007473D5" w:rsidRDefault="007473D5" w:rsidP="00D60A57">
      <w:pPr>
        <w:ind w:left="288" w:hanging="288"/>
        <w:rPr>
          <w:sz w:val="24"/>
          <w:szCs w:val="24"/>
        </w:rPr>
      </w:pPr>
      <w:r w:rsidRPr="007473D5">
        <w:rPr>
          <w:sz w:val="24"/>
          <w:szCs w:val="24"/>
        </w:rPr>
        <w:t>1977   Dr. N. Edward Tolbert</w:t>
      </w:r>
      <w:r>
        <w:rPr>
          <w:sz w:val="24"/>
          <w:szCs w:val="24"/>
        </w:rPr>
        <w:t xml:space="preserve">, </w:t>
      </w:r>
      <w:r w:rsidRPr="007473D5">
        <w:rPr>
          <w:sz w:val="24"/>
          <w:szCs w:val="24"/>
        </w:rPr>
        <w:t>Professor of Biochemistry, Michigan State University</w:t>
      </w:r>
    </w:p>
    <w:p w14:paraId="7E9EC50E" w14:textId="77777777" w:rsidR="007473D5" w:rsidRPr="007473D5" w:rsidRDefault="007473D5" w:rsidP="00D60A57">
      <w:pPr>
        <w:ind w:left="288" w:hanging="288"/>
        <w:rPr>
          <w:sz w:val="24"/>
          <w:szCs w:val="24"/>
        </w:rPr>
      </w:pPr>
      <w:r w:rsidRPr="007473D5">
        <w:rPr>
          <w:sz w:val="24"/>
          <w:szCs w:val="24"/>
        </w:rPr>
        <w:t>1978   Dr. John F. Casida</w:t>
      </w:r>
      <w:r>
        <w:rPr>
          <w:sz w:val="24"/>
          <w:szCs w:val="24"/>
        </w:rPr>
        <w:t xml:space="preserve">, </w:t>
      </w:r>
      <w:r w:rsidRPr="007473D5">
        <w:rPr>
          <w:sz w:val="24"/>
          <w:szCs w:val="24"/>
        </w:rPr>
        <w:t>Professor of Biochemistry, University of California</w:t>
      </w:r>
    </w:p>
    <w:p w14:paraId="2BFAA51F" w14:textId="77777777" w:rsidR="007473D5" w:rsidRPr="007473D5" w:rsidRDefault="007473D5" w:rsidP="00D60A57">
      <w:pPr>
        <w:ind w:left="288" w:hanging="288"/>
        <w:rPr>
          <w:sz w:val="24"/>
          <w:szCs w:val="24"/>
        </w:rPr>
      </w:pPr>
      <w:r w:rsidRPr="007473D5">
        <w:rPr>
          <w:sz w:val="24"/>
          <w:szCs w:val="24"/>
        </w:rPr>
        <w:t>1979   Dr. Charles W. Gehrke</w:t>
      </w:r>
      <w:r>
        <w:rPr>
          <w:sz w:val="24"/>
          <w:szCs w:val="24"/>
        </w:rPr>
        <w:t xml:space="preserve">, </w:t>
      </w:r>
      <w:r w:rsidRPr="007473D5">
        <w:rPr>
          <w:sz w:val="24"/>
          <w:szCs w:val="24"/>
        </w:rPr>
        <w:t>Professor of Biochemistry, University of Missouri</w:t>
      </w:r>
    </w:p>
    <w:p w14:paraId="499D53A1" w14:textId="77777777" w:rsidR="007473D5" w:rsidRPr="007473D5" w:rsidRDefault="007473D5" w:rsidP="00D60A57">
      <w:pPr>
        <w:ind w:left="288" w:hanging="288"/>
        <w:rPr>
          <w:sz w:val="24"/>
          <w:szCs w:val="24"/>
        </w:rPr>
      </w:pPr>
      <w:r w:rsidRPr="007473D5">
        <w:rPr>
          <w:sz w:val="24"/>
          <w:szCs w:val="24"/>
        </w:rPr>
        <w:t>1980   Dr. George K. Davis</w:t>
      </w:r>
      <w:r>
        <w:rPr>
          <w:sz w:val="24"/>
          <w:szCs w:val="24"/>
        </w:rPr>
        <w:t xml:space="preserve">, </w:t>
      </w:r>
      <w:r w:rsidRPr="007473D5">
        <w:rPr>
          <w:sz w:val="24"/>
          <w:szCs w:val="24"/>
        </w:rPr>
        <w:t>Institute of Food and Agricultural Chemistry</w:t>
      </w:r>
      <w:r>
        <w:rPr>
          <w:sz w:val="24"/>
          <w:szCs w:val="24"/>
        </w:rPr>
        <w:t xml:space="preserve">, </w:t>
      </w:r>
      <w:r w:rsidRPr="007473D5">
        <w:rPr>
          <w:sz w:val="24"/>
          <w:szCs w:val="24"/>
        </w:rPr>
        <w:t>Univ</w:t>
      </w:r>
      <w:r>
        <w:rPr>
          <w:sz w:val="24"/>
          <w:szCs w:val="24"/>
        </w:rPr>
        <w:t>ersity</w:t>
      </w:r>
      <w:r w:rsidRPr="007473D5">
        <w:rPr>
          <w:sz w:val="24"/>
          <w:szCs w:val="24"/>
        </w:rPr>
        <w:t xml:space="preserve"> of Florida</w:t>
      </w:r>
    </w:p>
    <w:p w14:paraId="339E1843" w14:textId="77777777" w:rsidR="007473D5" w:rsidRPr="007473D5" w:rsidRDefault="007473D5" w:rsidP="00D60A57">
      <w:pPr>
        <w:ind w:left="288" w:hanging="288"/>
        <w:rPr>
          <w:sz w:val="24"/>
          <w:szCs w:val="24"/>
        </w:rPr>
      </w:pPr>
      <w:r w:rsidRPr="007473D5">
        <w:rPr>
          <w:sz w:val="24"/>
          <w:szCs w:val="24"/>
        </w:rPr>
        <w:t>1981   Dr. John Speziale</w:t>
      </w:r>
      <w:r>
        <w:rPr>
          <w:sz w:val="24"/>
          <w:szCs w:val="24"/>
        </w:rPr>
        <w:t xml:space="preserve">, </w:t>
      </w:r>
      <w:r w:rsidRPr="007473D5">
        <w:rPr>
          <w:sz w:val="24"/>
          <w:szCs w:val="24"/>
        </w:rPr>
        <w:t>Former Director of Research, Monsanto Company</w:t>
      </w:r>
    </w:p>
    <w:p w14:paraId="531594D6" w14:textId="77777777" w:rsidR="007473D5" w:rsidRPr="007473D5" w:rsidRDefault="007473D5" w:rsidP="00D60A57">
      <w:pPr>
        <w:ind w:left="288" w:hanging="288"/>
        <w:rPr>
          <w:sz w:val="24"/>
          <w:szCs w:val="24"/>
        </w:rPr>
      </w:pPr>
      <w:r w:rsidRPr="007473D5">
        <w:rPr>
          <w:sz w:val="24"/>
          <w:szCs w:val="24"/>
        </w:rPr>
        <w:t>1982   Dr. Howard L. Bachrach</w:t>
      </w:r>
      <w:r>
        <w:rPr>
          <w:sz w:val="24"/>
          <w:szCs w:val="24"/>
        </w:rPr>
        <w:t xml:space="preserve">, </w:t>
      </w:r>
      <w:r w:rsidRPr="007473D5">
        <w:rPr>
          <w:sz w:val="24"/>
          <w:szCs w:val="24"/>
        </w:rPr>
        <w:t>Research Chemist, Plum Island Animal Disease Center</w:t>
      </w:r>
    </w:p>
    <w:p w14:paraId="7DFBAF0E" w14:textId="77777777" w:rsidR="007473D5" w:rsidRPr="007473D5" w:rsidRDefault="007473D5" w:rsidP="00D60A57">
      <w:pPr>
        <w:ind w:left="288" w:hanging="288"/>
        <w:rPr>
          <w:sz w:val="24"/>
          <w:szCs w:val="24"/>
        </w:rPr>
      </w:pPr>
      <w:r w:rsidRPr="007473D5">
        <w:rPr>
          <w:sz w:val="24"/>
          <w:szCs w:val="24"/>
        </w:rPr>
        <w:t xml:space="preserve">1983   Dr. Peter </w:t>
      </w:r>
      <w:proofErr w:type="spellStart"/>
      <w:r w:rsidRPr="007473D5">
        <w:rPr>
          <w:sz w:val="24"/>
          <w:szCs w:val="24"/>
        </w:rPr>
        <w:t>Albersheim</w:t>
      </w:r>
      <w:proofErr w:type="spellEnd"/>
      <w:r>
        <w:rPr>
          <w:sz w:val="24"/>
          <w:szCs w:val="24"/>
        </w:rPr>
        <w:t xml:space="preserve">, </w:t>
      </w:r>
      <w:r w:rsidRPr="007473D5">
        <w:rPr>
          <w:sz w:val="24"/>
          <w:szCs w:val="24"/>
        </w:rPr>
        <w:t>Professor of Biochemistry, University of Colorado</w:t>
      </w:r>
    </w:p>
    <w:p w14:paraId="3B7799B5" w14:textId="77777777" w:rsidR="007473D5" w:rsidRPr="007473D5" w:rsidRDefault="007473D5" w:rsidP="00D60A57">
      <w:pPr>
        <w:ind w:left="288" w:hanging="288"/>
        <w:rPr>
          <w:sz w:val="24"/>
          <w:szCs w:val="24"/>
        </w:rPr>
      </w:pPr>
      <w:r w:rsidRPr="007473D5">
        <w:rPr>
          <w:sz w:val="24"/>
          <w:szCs w:val="24"/>
        </w:rPr>
        <w:t>1984   Dr. Richard H. Hageman</w:t>
      </w:r>
      <w:r>
        <w:rPr>
          <w:sz w:val="24"/>
          <w:szCs w:val="24"/>
        </w:rPr>
        <w:t xml:space="preserve">, </w:t>
      </w:r>
      <w:r w:rsidRPr="007473D5">
        <w:rPr>
          <w:sz w:val="24"/>
          <w:szCs w:val="24"/>
        </w:rPr>
        <w:t>Professor of Agronomy, University of Illinois</w:t>
      </w:r>
    </w:p>
    <w:p w14:paraId="765084B3" w14:textId="77777777" w:rsidR="007473D5" w:rsidRPr="007473D5" w:rsidRDefault="007473D5" w:rsidP="00D60A57">
      <w:pPr>
        <w:ind w:left="288" w:hanging="288"/>
        <w:rPr>
          <w:sz w:val="24"/>
          <w:szCs w:val="24"/>
        </w:rPr>
      </w:pPr>
      <w:r w:rsidRPr="007473D5">
        <w:rPr>
          <w:sz w:val="24"/>
          <w:szCs w:val="24"/>
        </w:rPr>
        <w:t>1985   Dr. Bruce Nathan Ames</w:t>
      </w:r>
      <w:r>
        <w:rPr>
          <w:sz w:val="24"/>
          <w:szCs w:val="24"/>
        </w:rPr>
        <w:t xml:space="preserve">, </w:t>
      </w:r>
      <w:r w:rsidRPr="007473D5">
        <w:rPr>
          <w:sz w:val="24"/>
          <w:szCs w:val="24"/>
        </w:rPr>
        <w:t>Professor of Bioc</w:t>
      </w:r>
      <w:r>
        <w:rPr>
          <w:sz w:val="24"/>
          <w:szCs w:val="24"/>
        </w:rPr>
        <w:t xml:space="preserve">hemistry and Department Chair, </w:t>
      </w:r>
      <w:r w:rsidRPr="007473D5">
        <w:rPr>
          <w:sz w:val="24"/>
          <w:szCs w:val="24"/>
        </w:rPr>
        <w:t>Univ</w:t>
      </w:r>
      <w:r>
        <w:rPr>
          <w:sz w:val="24"/>
          <w:szCs w:val="24"/>
        </w:rPr>
        <w:t>. of Calif.</w:t>
      </w:r>
    </w:p>
    <w:p w14:paraId="09FFBFF7" w14:textId="77777777" w:rsidR="007473D5" w:rsidRPr="007473D5" w:rsidRDefault="007473D5" w:rsidP="00D60A57">
      <w:pPr>
        <w:ind w:left="288" w:hanging="288"/>
        <w:rPr>
          <w:sz w:val="24"/>
          <w:szCs w:val="24"/>
        </w:rPr>
      </w:pPr>
      <w:r w:rsidRPr="007473D5">
        <w:rPr>
          <w:sz w:val="24"/>
          <w:szCs w:val="24"/>
        </w:rPr>
        <w:t>1986   Dr. John M. Brenner</w:t>
      </w:r>
      <w:r>
        <w:rPr>
          <w:sz w:val="24"/>
          <w:szCs w:val="24"/>
        </w:rPr>
        <w:t xml:space="preserve">, </w:t>
      </w:r>
      <w:r w:rsidRPr="007473D5">
        <w:rPr>
          <w:sz w:val="24"/>
          <w:szCs w:val="24"/>
        </w:rPr>
        <w:t>Curtiss Distinguished Professor in Agriculture</w:t>
      </w:r>
      <w:r>
        <w:rPr>
          <w:sz w:val="24"/>
          <w:szCs w:val="24"/>
        </w:rPr>
        <w:t>, Iowa State Univ.</w:t>
      </w:r>
    </w:p>
    <w:p w14:paraId="337420CD" w14:textId="77777777" w:rsidR="007473D5" w:rsidRPr="007473D5" w:rsidRDefault="007473D5" w:rsidP="00D60A57">
      <w:pPr>
        <w:ind w:left="288" w:hanging="288"/>
        <w:rPr>
          <w:sz w:val="24"/>
          <w:szCs w:val="24"/>
        </w:rPr>
      </w:pPr>
      <w:r w:rsidRPr="007473D5">
        <w:rPr>
          <w:sz w:val="24"/>
          <w:szCs w:val="24"/>
        </w:rPr>
        <w:t>1987   Dr. Hector F. Deluca</w:t>
      </w:r>
      <w:r>
        <w:rPr>
          <w:sz w:val="24"/>
          <w:szCs w:val="24"/>
        </w:rPr>
        <w:t xml:space="preserve">, </w:t>
      </w:r>
      <w:r w:rsidRPr="007473D5">
        <w:rPr>
          <w:sz w:val="24"/>
          <w:szCs w:val="24"/>
        </w:rPr>
        <w:t>Professor of Biochemistry, University of Wisconsin</w:t>
      </w:r>
    </w:p>
    <w:p w14:paraId="091B298C" w14:textId="77777777" w:rsidR="007473D5" w:rsidRPr="007473D5" w:rsidRDefault="007473D5" w:rsidP="00D60A57">
      <w:pPr>
        <w:ind w:left="288" w:hanging="288"/>
        <w:rPr>
          <w:sz w:val="24"/>
          <w:szCs w:val="24"/>
        </w:rPr>
      </w:pPr>
      <w:r w:rsidRPr="007473D5">
        <w:rPr>
          <w:sz w:val="24"/>
          <w:szCs w:val="24"/>
        </w:rPr>
        <w:t>1988   Dr. Boyd L. O’Dell</w:t>
      </w:r>
      <w:r>
        <w:rPr>
          <w:sz w:val="24"/>
          <w:szCs w:val="24"/>
        </w:rPr>
        <w:t xml:space="preserve">, </w:t>
      </w:r>
      <w:r w:rsidRPr="007473D5">
        <w:rPr>
          <w:sz w:val="24"/>
          <w:szCs w:val="24"/>
        </w:rPr>
        <w:t>Professor Emeritus, Dept</w:t>
      </w:r>
      <w:r w:rsidR="0067153F">
        <w:rPr>
          <w:sz w:val="24"/>
          <w:szCs w:val="24"/>
        </w:rPr>
        <w:t>.</w:t>
      </w:r>
      <w:r w:rsidRPr="007473D5">
        <w:rPr>
          <w:sz w:val="24"/>
          <w:szCs w:val="24"/>
        </w:rPr>
        <w:t xml:space="preserve"> of Agricultural Chemistry</w:t>
      </w:r>
      <w:r>
        <w:rPr>
          <w:sz w:val="24"/>
          <w:szCs w:val="24"/>
        </w:rPr>
        <w:t xml:space="preserve">, </w:t>
      </w:r>
      <w:r w:rsidRPr="007473D5">
        <w:rPr>
          <w:sz w:val="24"/>
          <w:szCs w:val="24"/>
        </w:rPr>
        <w:t>Univ</w:t>
      </w:r>
      <w:r>
        <w:rPr>
          <w:sz w:val="24"/>
          <w:szCs w:val="24"/>
        </w:rPr>
        <w:t xml:space="preserve">. </w:t>
      </w:r>
      <w:r w:rsidR="0067153F">
        <w:rPr>
          <w:sz w:val="24"/>
          <w:szCs w:val="24"/>
        </w:rPr>
        <w:t>of Mo.</w:t>
      </w:r>
    </w:p>
    <w:p w14:paraId="7215A7DD" w14:textId="77777777" w:rsidR="007473D5" w:rsidRPr="007473D5" w:rsidRDefault="007473D5" w:rsidP="00D60A57">
      <w:pPr>
        <w:ind w:left="288" w:hanging="288"/>
        <w:rPr>
          <w:sz w:val="24"/>
          <w:szCs w:val="24"/>
        </w:rPr>
      </w:pPr>
      <w:r w:rsidRPr="007473D5">
        <w:rPr>
          <w:sz w:val="24"/>
          <w:szCs w:val="24"/>
        </w:rPr>
        <w:t>1989   Dr. Robert H. Burris</w:t>
      </w:r>
      <w:r>
        <w:rPr>
          <w:sz w:val="24"/>
          <w:szCs w:val="24"/>
        </w:rPr>
        <w:t xml:space="preserve">, </w:t>
      </w:r>
      <w:r w:rsidR="0067153F">
        <w:rPr>
          <w:sz w:val="24"/>
          <w:szCs w:val="24"/>
        </w:rPr>
        <w:t>Professor Emeritus, Dep</w:t>
      </w:r>
      <w:r w:rsidRPr="007473D5">
        <w:rPr>
          <w:sz w:val="24"/>
          <w:szCs w:val="24"/>
        </w:rPr>
        <w:t>t</w:t>
      </w:r>
      <w:r w:rsidR="0067153F">
        <w:rPr>
          <w:sz w:val="24"/>
          <w:szCs w:val="24"/>
        </w:rPr>
        <w:t>.</w:t>
      </w:r>
      <w:r w:rsidRPr="007473D5">
        <w:rPr>
          <w:sz w:val="24"/>
          <w:szCs w:val="24"/>
        </w:rPr>
        <w:t xml:space="preserve"> of Biochemistry</w:t>
      </w:r>
      <w:r w:rsidR="0067153F">
        <w:rPr>
          <w:sz w:val="24"/>
          <w:szCs w:val="24"/>
        </w:rPr>
        <w:t>,</w:t>
      </w:r>
      <w:r w:rsidRPr="007473D5">
        <w:rPr>
          <w:sz w:val="24"/>
          <w:szCs w:val="24"/>
        </w:rPr>
        <w:t xml:space="preserve"> University of Wisconsin</w:t>
      </w:r>
    </w:p>
    <w:p w14:paraId="43D5B87B" w14:textId="77777777" w:rsidR="007473D5" w:rsidRPr="007473D5" w:rsidRDefault="007473D5" w:rsidP="00D60A57">
      <w:pPr>
        <w:ind w:left="288" w:hanging="288"/>
        <w:rPr>
          <w:sz w:val="24"/>
          <w:szCs w:val="24"/>
        </w:rPr>
      </w:pPr>
      <w:r w:rsidRPr="007473D5">
        <w:rPr>
          <w:sz w:val="24"/>
          <w:szCs w:val="24"/>
        </w:rPr>
        <w:t>1990   Dr. John E. Kinsella</w:t>
      </w:r>
      <w:r w:rsidR="0067153F">
        <w:rPr>
          <w:sz w:val="24"/>
          <w:szCs w:val="24"/>
        </w:rPr>
        <w:t xml:space="preserve">, </w:t>
      </w:r>
      <w:r w:rsidRPr="007473D5">
        <w:rPr>
          <w:sz w:val="24"/>
          <w:szCs w:val="24"/>
        </w:rPr>
        <w:t>Dean, College of Agricultural and Environ</w:t>
      </w:r>
      <w:r w:rsidR="0067153F">
        <w:rPr>
          <w:sz w:val="24"/>
          <w:szCs w:val="24"/>
        </w:rPr>
        <w:t>.</w:t>
      </w:r>
      <w:r w:rsidRPr="007473D5">
        <w:rPr>
          <w:sz w:val="24"/>
          <w:szCs w:val="24"/>
        </w:rPr>
        <w:t xml:space="preserve"> Sciences</w:t>
      </w:r>
      <w:r w:rsidR="0067153F">
        <w:rPr>
          <w:sz w:val="24"/>
          <w:szCs w:val="24"/>
        </w:rPr>
        <w:t xml:space="preserve">, </w:t>
      </w:r>
      <w:r w:rsidRPr="007473D5">
        <w:rPr>
          <w:sz w:val="24"/>
          <w:szCs w:val="24"/>
        </w:rPr>
        <w:t>Univ</w:t>
      </w:r>
      <w:r w:rsidR="0067153F">
        <w:rPr>
          <w:sz w:val="24"/>
          <w:szCs w:val="24"/>
        </w:rPr>
        <w:t>. of Calif.</w:t>
      </w:r>
    </w:p>
    <w:p w14:paraId="79130F70" w14:textId="77777777" w:rsidR="007473D5" w:rsidRPr="007473D5" w:rsidRDefault="007473D5" w:rsidP="00D60A57">
      <w:pPr>
        <w:ind w:left="288" w:hanging="288"/>
        <w:rPr>
          <w:sz w:val="24"/>
          <w:szCs w:val="24"/>
        </w:rPr>
      </w:pPr>
      <w:r w:rsidRPr="007473D5">
        <w:rPr>
          <w:sz w:val="24"/>
          <w:szCs w:val="24"/>
        </w:rPr>
        <w:t>1991   Dr. George Levitt</w:t>
      </w:r>
      <w:r w:rsidR="0067153F">
        <w:rPr>
          <w:sz w:val="24"/>
          <w:szCs w:val="24"/>
        </w:rPr>
        <w:t xml:space="preserve">, </w:t>
      </w:r>
      <w:r w:rsidRPr="007473D5">
        <w:rPr>
          <w:sz w:val="24"/>
          <w:szCs w:val="24"/>
        </w:rPr>
        <w:t>Research Associate, DuPont Experimental Station</w:t>
      </w:r>
    </w:p>
    <w:p w14:paraId="6B4423D6" w14:textId="77777777" w:rsidR="007473D5" w:rsidRPr="007473D5" w:rsidRDefault="007473D5" w:rsidP="00D60A57">
      <w:pPr>
        <w:ind w:left="288" w:hanging="288"/>
        <w:rPr>
          <w:sz w:val="24"/>
          <w:szCs w:val="24"/>
        </w:rPr>
      </w:pPr>
      <w:r w:rsidRPr="007473D5">
        <w:rPr>
          <w:sz w:val="24"/>
          <w:szCs w:val="24"/>
        </w:rPr>
        <w:t>1992   Dr. Clarence A. Ryan Jr.</w:t>
      </w:r>
      <w:r w:rsidR="0067153F">
        <w:rPr>
          <w:sz w:val="24"/>
          <w:szCs w:val="24"/>
        </w:rPr>
        <w:t xml:space="preserve">, </w:t>
      </w:r>
      <w:r w:rsidRPr="007473D5">
        <w:rPr>
          <w:sz w:val="24"/>
          <w:szCs w:val="24"/>
        </w:rPr>
        <w:t>Charlotte Y. Martin Professor, Institute of Biological Chemistry</w:t>
      </w:r>
    </w:p>
    <w:p w14:paraId="301FB52A" w14:textId="77777777" w:rsidR="007473D5" w:rsidRPr="007473D5" w:rsidRDefault="0067153F" w:rsidP="00D60A57">
      <w:pPr>
        <w:ind w:left="288" w:hanging="288"/>
        <w:rPr>
          <w:sz w:val="24"/>
          <w:szCs w:val="24"/>
        </w:rPr>
      </w:pPr>
      <w:r>
        <w:rPr>
          <w:sz w:val="24"/>
          <w:szCs w:val="24"/>
        </w:rPr>
        <w:t xml:space="preserve">   </w:t>
      </w:r>
      <w:r w:rsidR="007473D5" w:rsidRPr="007473D5">
        <w:rPr>
          <w:sz w:val="24"/>
          <w:szCs w:val="24"/>
        </w:rPr>
        <w:t>Washington State University</w:t>
      </w:r>
    </w:p>
    <w:p w14:paraId="4B75DFCD" w14:textId="77777777" w:rsidR="0067153F" w:rsidRDefault="007473D5" w:rsidP="00D60A57">
      <w:pPr>
        <w:ind w:left="288" w:hanging="288"/>
        <w:rPr>
          <w:sz w:val="24"/>
          <w:szCs w:val="24"/>
        </w:rPr>
      </w:pPr>
      <w:r w:rsidRPr="007473D5">
        <w:rPr>
          <w:sz w:val="24"/>
          <w:szCs w:val="24"/>
        </w:rPr>
        <w:t>1993   Dr. Bruce Hammock</w:t>
      </w:r>
      <w:r w:rsidR="0067153F">
        <w:rPr>
          <w:sz w:val="24"/>
          <w:szCs w:val="24"/>
        </w:rPr>
        <w:t xml:space="preserve">, </w:t>
      </w:r>
      <w:r w:rsidRPr="007473D5">
        <w:rPr>
          <w:sz w:val="24"/>
          <w:szCs w:val="24"/>
        </w:rPr>
        <w:t>Professor, Depts</w:t>
      </w:r>
      <w:r w:rsidR="0067153F">
        <w:rPr>
          <w:sz w:val="24"/>
          <w:szCs w:val="24"/>
        </w:rPr>
        <w:t>.</w:t>
      </w:r>
      <w:r w:rsidRPr="007473D5">
        <w:rPr>
          <w:sz w:val="24"/>
          <w:szCs w:val="24"/>
        </w:rPr>
        <w:t xml:space="preserve"> of Entomolog</w:t>
      </w:r>
      <w:r w:rsidR="0067153F">
        <w:rPr>
          <w:sz w:val="24"/>
          <w:szCs w:val="24"/>
        </w:rPr>
        <w:t xml:space="preserve">y and Environmental Toxicology,   </w:t>
      </w:r>
    </w:p>
    <w:p w14:paraId="0417A99F" w14:textId="77777777" w:rsidR="007473D5" w:rsidRPr="007473D5" w:rsidRDefault="0067153F" w:rsidP="00D60A57">
      <w:pPr>
        <w:ind w:left="288" w:hanging="288"/>
        <w:rPr>
          <w:sz w:val="24"/>
          <w:szCs w:val="24"/>
        </w:rPr>
      </w:pPr>
      <w:r>
        <w:rPr>
          <w:sz w:val="24"/>
          <w:szCs w:val="24"/>
        </w:rPr>
        <w:t xml:space="preserve">   </w:t>
      </w:r>
      <w:r w:rsidR="007473D5" w:rsidRPr="007473D5">
        <w:rPr>
          <w:sz w:val="24"/>
          <w:szCs w:val="24"/>
        </w:rPr>
        <w:t>University of California</w:t>
      </w:r>
    </w:p>
    <w:p w14:paraId="1AD2ECB1" w14:textId="77777777" w:rsidR="007473D5" w:rsidRPr="007473D5" w:rsidRDefault="007473D5" w:rsidP="00D60A57">
      <w:pPr>
        <w:ind w:left="288" w:hanging="288"/>
        <w:rPr>
          <w:sz w:val="24"/>
          <w:szCs w:val="24"/>
        </w:rPr>
      </w:pPr>
      <w:r w:rsidRPr="007473D5">
        <w:rPr>
          <w:sz w:val="24"/>
          <w:szCs w:val="24"/>
        </w:rPr>
        <w:t>1994   Dr. William S. Bowers</w:t>
      </w:r>
      <w:r w:rsidR="0067153F">
        <w:rPr>
          <w:sz w:val="24"/>
          <w:szCs w:val="24"/>
        </w:rPr>
        <w:t xml:space="preserve">, </w:t>
      </w:r>
      <w:r w:rsidRPr="007473D5">
        <w:rPr>
          <w:sz w:val="24"/>
          <w:szCs w:val="24"/>
        </w:rPr>
        <w:t>Professor, Dep</w:t>
      </w:r>
      <w:r w:rsidR="0067153F">
        <w:rPr>
          <w:sz w:val="24"/>
          <w:szCs w:val="24"/>
        </w:rPr>
        <w:t>t.</w:t>
      </w:r>
      <w:r w:rsidRPr="007473D5">
        <w:rPr>
          <w:sz w:val="24"/>
          <w:szCs w:val="24"/>
        </w:rPr>
        <w:t xml:space="preserve"> of </w:t>
      </w:r>
      <w:proofErr w:type="spellStart"/>
      <w:r w:rsidRPr="007473D5">
        <w:rPr>
          <w:sz w:val="24"/>
          <w:szCs w:val="24"/>
        </w:rPr>
        <w:t>Entomol</w:t>
      </w:r>
      <w:proofErr w:type="spellEnd"/>
      <w:r w:rsidR="0067153F">
        <w:rPr>
          <w:sz w:val="24"/>
          <w:szCs w:val="24"/>
        </w:rPr>
        <w:t>.</w:t>
      </w:r>
      <w:r w:rsidRPr="007473D5">
        <w:rPr>
          <w:sz w:val="24"/>
          <w:szCs w:val="24"/>
        </w:rPr>
        <w:t xml:space="preserve"> and Chem</w:t>
      </w:r>
      <w:r w:rsidR="0067153F">
        <w:rPr>
          <w:sz w:val="24"/>
          <w:szCs w:val="24"/>
        </w:rPr>
        <w:t>.</w:t>
      </w:r>
      <w:r w:rsidRPr="007473D5">
        <w:rPr>
          <w:sz w:val="24"/>
          <w:szCs w:val="24"/>
        </w:rPr>
        <w:t xml:space="preserve"> Ecology</w:t>
      </w:r>
      <w:r w:rsidR="0067153F">
        <w:rPr>
          <w:sz w:val="24"/>
          <w:szCs w:val="24"/>
        </w:rPr>
        <w:t xml:space="preserve">, </w:t>
      </w:r>
      <w:r w:rsidRPr="007473D5">
        <w:rPr>
          <w:sz w:val="24"/>
          <w:szCs w:val="24"/>
        </w:rPr>
        <w:t>Univ</w:t>
      </w:r>
      <w:r w:rsidR="0067153F">
        <w:rPr>
          <w:sz w:val="24"/>
          <w:szCs w:val="24"/>
        </w:rPr>
        <w:t>.</w:t>
      </w:r>
      <w:r w:rsidRPr="007473D5">
        <w:rPr>
          <w:sz w:val="24"/>
          <w:szCs w:val="24"/>
        </w:rPr>
        <w:t xml:space="preserve"> of </w:t>
      </w:r>
      <w:r w:rsidR="0067153F">
        <w:rPr>
          <w:sz w:val="24"/>
          <w:szCs w:val="24"/>
        </w:rPr>
        <w:t>Ariz.</w:t>
      </w:r>
    </w:p>
    <w:p w14:paraId="28CEF10F" w14:textId="77777777" w:rsidR="007473D5" w:rsidRPr="007473D5" w:rsidRDefault="007473D5" w:rsidP="00D60A57">
      <w:pPr>
        <w:ind w:left="288" w:hanging="288"/>
        <w:rPr>
          <w:sz w:val="24"/>
          <w:szCs w:val="24"/>
        </w:rPr>
      </w:pPr>
      <w:r w:rsidRPr="007473D5">
        <w:rPr>
          <w:sz w:val="24"/>
          <w:szCs w:val="24"/>
        </w:rPr>
        <w:t>1995   Dr. Robert T. Fraley</w:t>
      </w:r>
      <w:r w:rsidR="0067153F">
        <w:rPr>
          <w:sz w:val="24"/>
          <w:szCs w:val="24"/>
        </w:rPr>
        <w:t xml:space="preserve">, </w:t>
      </w:r>
      <w:r w:rsidRPr="007473D5">
        <w:rPr>
          <w:sz w:val="24"/>
          <w:szCs w:val="24"/>
        </w:rPr>
        <w:t xml:space="preserve">President, </w:t>
      </w:r>
      <w:proofErr w:type="spellStart"/>
      <w:r w:rsidRPr="007473D5">
        <w:rPr>
          <w:sz w:val="24"/>
          <w:szCs w:val="24"/>
        </w:rPr>
        <w:t>Ceregen</w:t>
      </w:r>
      <w:proofErr w:type="spellEnd"/>
      <w:r w:rsidRPr="007473D5">
        <w:rPr>
          <w:sz w:val="24"/>
          <w:szCs w:val="24"/>
        </w:rPr>
        <w:t xml:space="preserve"> unit of Monsanto Company</w:t>
      </w:r>
    </w:p>
    <w:p w14:paraId="26028D1D" w14:textId="77777777" w:rsidR="0067153F" w:rsidRDefault="007473D5" w:rsidP="00D60A57">
      <w:pPr>
        <w:ind w:left="288" w:hanging="288"/>
        <w:rPr>
          <w:sz w:val="24"/>
          <w:szCs w:val="24"/>
        </w:rPr>
      </w:pPr>
      <w:r w:rsidRPr="007473D5">
        <w:rPr>
          <w:sz w:val="24"/>
          <w:szCs w:val="24"/>
        </w:rPr>
        <w:t>1996   Dr. James N. BeMiller</w:t>
      </w:r>
      <w:r w:rsidR="0067153F">
        <w:rPr>
          <w:sz w:val="24"/>
          <w:szCs w:val="24"/>
        </w:rPr>
        <w:t xml:space="preserve">, </w:t>
      </w:r>
      <w:r w:rsidRPr="007473D5">
        <w:rPr>
          <w:sz w:val="24"/>
          <w:szCs w:val="24"/>
        </w:rPr>
        <w:t xml:space="preserve">Professor and Director, Whistler Center for Carbohydrate </w:t>
      </w:r>
    </w:p>
    <w:p w14:paraId="4AEC6202" w14:textId="77777777" w:rsidR="007473D5" w:rsidRPr="007473D5" w:rsidRDefault="0067153F" w:rsidP="00D60A57">
      <w:pPr>
        <w:ind w:left="288" w:hanging="288"/>
        <w:rPr>
          <w:sz w:val="24"/>
          <w:szCs w:val="24"/>
        </w:rPr>
      </w:pPr>
      <w:r>
        <w:rPr>
          <w:sz w:val="24"/>
          <w:szCs w:val="24"/>
        </w:rPr>
        <w:t xml:space="preserve">    </w:t>
      </w:r>
      <w:r w:rsidR="007473D5" w:rsidRPr="007473D5">
        <w:rPr>
          <w:sz w:val="24"/>
          <w:szCs w:val="24"/>
        </w:rPr>
        <w:t>Research, Purdue University</w:t>
      </w:r>
    </w:p>
    <w:p w14:paraId="6978C3B6" w14:textId="77777777" w:rsidR="007473D5" w:rsidRPr="007473D5" w:rsidRDefault="007473D5" w:rsidP="00D60A57">
      <w:pPr>
        <w:ind w:left="288" w:hanging="288"/>
        <w:rPr>
          <w:sz w:val="24"/>
          <w:szCs w:val="24"/>
        </w:rPr>
      </w:pPr>
      <w:r w:rsidRPr="007473D5">
        <w:rPr>
          <w:sz w:val="24"/>
          <w:szCs w:val="24"/>
        </w:rPr>
        <w:t>1997   Dr. William M. Doane</w:t>
      </w:r>
      <w:r w:rsidR="0067153F">
        <w:rPr>
          <w:sz w:val="24"/>
          <w:szCs w:val="24"/>
        </w:rPr>
        <w:t xml:space="preserve">, </w:t>
      </w:r>
      <w:r w:rsidRPr="007473D5">
        <w:rPr>
          <w:sz w:val="24"/>
          <w:szCs w:val="24"/>
        </w:rPr>
        <w:t>USDA</w:t>
      </w:r>
      <w:r w:rsidR="0067153F">
        <w:rPr>
          <w:sz w:val="24"/>
          <w:szCs w:val="24"/>
        </w:rPr>
        <w:t>, Center</w:t>
      </w:r>
      <w:r w:rsidR="0067153F" w:rsidRPr="007473D5">
        <w:rPr>
          <w:sz w:val="24"/>
          <w:szCs w:val="24"/>
        </w:rPr>
        <w:t xml:space="preserve"> for Agricultural Utilization Research</w:t>
      </w:r>
      <w:r w:rsidR="0067153F">
        <w:rPr>
          <w:sz w:val="24"/>
          <w:szCs w:val="24"/>
        </w:rPr>
        <w:t xml:space="preserve"> </w:t>
      </w:r>
      <w:r w:rsidR="0067153F" w:rsidRPr="007473D5">
        <w:rPr>
          <w:sz w:val="24"/>
          <w:szCs w:val="24"/>
        </w:rPr>
        <w:t xml:space="preserve"> </w:t>
      </w:r>
    </w:p>
    <w:p w14:paraId="58F906EA" w14:textId="77777777" w:rsidR="007473D5" w:rsidRPr="007473D5" w:rsidRDefault="007473D5" w:rsidP="00D60A57">
      <w:pPr>
        <w:ind w:left="288" w:hanging="288"/>
        <w:rPr>
          <w:sz w:val="24"/>
          <w:szCs w:val="24"/>
        </w:rPr>
      </w:pPr>
      <w:r w:rsidRPr="007473D5">
        <w:rPr>
          <w:sz w:val="24"/>
          <w:szCs w:val="24"/>
        </w:rPr>
        <w:t>1998   Dr. Mendel Friedman</w:t>
      </w:r>
      <w:r w:rsidR="0067153F">
        <w:rPr>
          <w:sz w:val="24"/>
          <w:szCs w:val="24"/>
        </w:rPr>
        <w:t xml:space="preserve">, </w:t>
      </w:r>
      <w:r w:rsidRPr="007473D5">
        <w:rPr>
          <w:sz w:val="24"/>
          <w:szCs w:val="24"/>
        </w:rPr>
        <w:t>USDA, We</w:t>
      </w:r>
      <w:r w:rsidR="0067153F">
        <w:rPr>
          <w:sz w:val="24"/>
          <w:szCs w:val="24"/>
        </w:rPr>
        <w:t>stern Regional Research Center</w:t>
      </w:r>
    </w:p>
    <w:p w14:paraId="648B2B21" w14:textId="77777777" w:rsidR="007473D5" w:rsidRPr="007473D5" w:rsidRDefault="007473D5" w:rsidP="00D60A57">
      <w:pPr>
        <w:ind w:left="288" w:hanging="288"/>
        <w:rPr>
          <w:sz w:val="24"/>
          <w:szCs w:val="24"/>
        </w:rPr>
      </w:pPr>
      <w:r w:rsidRPr="007473D5">
        <w:rPr>
          <w:sz w:val="24"/>
          <w:szCs w:val="24"/>
        </w:rPr>
        <w:t>1999   Dr. James A. Sikorski</w:t>
      </w:r>
      <w:r w:rsidR="0067153F">
        <w:rPr>
          <w:sz w:val="24"/>
          <w:szCs w:val="24"/>
        </w:rPr>
        <w:t xml:space="preserve">, </w:t>
      </w:r>
      <w:r w:rsidRPr="007473D5">
        <w:rPr>
          <w:sz w:val="24"/>
          <w:szCs w:val="24"/>
        </w:rPr>
        <w:t>Science Fellow, Monsanto Company</w:t>
      </w:r>
    </w:p>
    <w:p w14:paraId="4A026EF3" w14:textId="77777777" w:rsidR="007473D5" w:rsidRPr="007473D5" w:rsidRDefault="007473D5" w:rsidP="00D60A57">
      <w:pPr>
        <w:ind w:left="288" w:hanging="288"/>
        <w:rPr>
          <w:sz w:val="24"/>
          <w:szCs w:val="24"/>
        </w:rPr>
      </w:pPr>
      <w:r w:rsidRPr="007473D5">
        <w:rPr>
          <w:sz w:val="24"/>
          <w:szCs w:val="24"/>
        </w:rPr>
        <w:t>2000   Dr. Wendell Roelofs</w:t>
      </w:r>
      <w:r w:rsidR="0067153F">
        <w:rPr>
          <w:sz w:val="24"/>
          <w:szCs w:val="24"/>
        </w:rPr>
        <w:t xml:space="preserve">, </w:t>
      </w:r>
      <w:r w:rsidRPr="007473D5">
        <w:rPr>
          <w:sz w:val="24"/>
          <w:szCs w:val="24"/>
        </w:rPr>
        <w:t>Entomology Department, Cornell University</w:t>
      </w:r>
    </w:p>
    <w:p w14:paraId="5A673193" w14:textId="77777777" w:rsidR="007473D5" w:rsidRPr="007473D5" w:rsidRDefault="007473D5" w:rsidP="00D60A57">
      <w:pPr>
        <w:ind w:left="288" w:hanging="288"/>
        <w:rPr>
          <w:sz w:val="24"/>
          <w:szCs w:val="24"/>
        </w:rPr>
      </w:pPr>
      <w:r w:rsidRPr="007473D5">
        <w:rPr>
          <w:sz w:val="24"/>
          <w:szCs w:val="24"/>
        </w:rPr>
        <w:t>2001   Dr. James H. Tumlinson</w:t>
      </w:r>
      <w:r w:rsidR="0067153F">
        <w:rPr>
          <w:sz w:val="24"/>
          <w:szCs w:val="24"/>
        </w:rPr>
        <w:t xml:space="preserve">, </w:t>
      </w:r>
      <w:r w:rsidRPr="007473D5">
        <w:rPr>
          <w:sz w:val="24"/>
          <w:szCs w:val="24"/>
        </w:rPr>
        <w:t>US Department of Agriculture, Gainesville, FL</w:t>
      </w:r>
    </w:p>
    <w:p w14:paraId="43E5B150" w14:textId="77777777" w:rsidR="007473D5" w:rsidRPr="007473D5" w:rsidRDefault="007473D5" w:rsidP="00D60A57">
      <w:pPr>
        <w:ind w:left="288" w:hanging="288"/>
        <w:rPr>
          <w:sz w:val="24"/>
          <w:szCs w:val="24"/>
        </w:rPr>
      </w:pPr>
      <w:r w:rsidRPr="007473D5">
        <w:rPr>
          <w:sz w:val="24"/>
          <w:szCs w:val="24"/>
        </w:rPr>
        <w:t>2002   Dr. Daniel W. Armstrong</w:t>
      </w:r>
      <w:r w:rsidR="0067153F">
        <w:rPr>
          <w:sz w:val="24"/>
          <w:szCs w:val="24"/>
        </w:rPr>
        <w:t xml:space="preserve">, </w:t>
      </w:r>
      <w:r w:rsidRPr="007473D5">
        <w:rPr>
          <w:sz w:val="24"/>
          <w:szCs w:val="24"/>
        </w:rPr>
        <w:t>Caldwell Professor of Chemistry, Iowa State University</w:t>
      </w:r>
    </w:p>
    <w:p w14:paraId="5DD02CE4" w14:textId="77777777" w:rsidR="0067153F" w:rsidRDefault="007473D5" w:rsidP="00D60A57">
      <w:pPr>
        <w:ind w:left="288" w:hanging="288"/>
        <w:rPr>
          <w:sz w:val="24"/>
          <w:szCs w:val="24"/>
        </w:rPr>
      </w:pPr>
      <w:r w:rsidRPr="007473D5">
        <w:rPr>
          <w:sz w:val="24"/>
          <w:szCs w:val="24"/>
        </w:rPr>
        <w:t>2003   Dr. Eric Block</w:t>
      </w:r>
      <w:r w:rsidR="0067153F">
        <w:rPr>
          <w:sz w:val="24"/>
          <w:szCs w:val="24"/>
        </w:rPr>
        <w:t xml:space="preserve">, </w:t>
      </w:r>
      <w:r w:rsidRPr="007473D5">
        <w:rPr>
          <w:sz w:val="24"/>
          <w:szCs w:val="24"/>
        </w:rPr>
        <w:t>Distinguished Professor of Chemistry</w:t>
      </w:r>
      <w:r w:rsidR="0067153F">
        <w:rPr>
          <w:sz w:val="24"/>
          <w:szCs w:val="24"/>
        </w:rPr>
        <w:t xml:space="preserve">, </w:t>
      </w:r>
      <w:r w:rsidRPr="007473D5">
        <w:rPr>
          <w:sz w:val="24"/>
          <w:szCs w:val="24"/>
        </w:rPr>
        <w:t>University at Albany, State</w:t>
      </w:r>
    </w:p>
    <w:p w14:paraId="16571713" w14:textId="77777777" w:rsidR="007473D5" w:rsidRPr="007473D5" w:rsidRDefault="0067153F" w:rsidP="00D60A57">
      <w:pPr>
        <w:ind w:left="288" w:hanging="288"/>
        <w:rPr>
          <w:sz w:val="24"/>
          <w:szCs w:val="24"/>
        </w:rPr>
      </w:pPr>
      <w:r>
        <w:rPr>
          <w:sz w:val="24"/>
          <w:szCs w:val="24"/>
        </w:rPr>
        <w:t xml:space="preserve">   </w:t>
      </w:r>
      <w:r w:rsidR="007473D5" w:rsidRPr="007473D5">
        <w:rPr>
          <w:sz w:val="24"/>
          <w:szCs w:val="24"/>
        </w:rPr>
        <w:t>University of New York</w:t>
      </w:r>
    </w:p>
    <w:p w14:paraId="261CEB20" w14:textId="77777777" w:rsidR="007473D5" w:rsidRPr="007473D5" w:rsidRDefault="007473D5" w:rsidP="00D60A57">
      <w:pPr>
        <w:ind w:left="288" w:hanging="288"/>
        <w:rPr>
          <w:sz w:val="24"/>
          <w:szCs w:val="24"/>
        </w:rPr>
      </w:pPr>
      <w:r w:rsidRPr="007473D5">
        <w:rPr>
          <w:sz w:val="24"/>
          <w:szCs w:val="24"/>
        </w:rPr>
        <w:lastRenderedPageBreak/>
        <w:t>2004   Dr. Steven D. Aust</w:t>
      </w:r>
      <w:r w:rsidR="0067153F">
        <w:rPr>
          <w:sz w:val="24"/>
          <w:szCs w:val="24"/>
        </w:rPr>
        <w:t xml:space="preserve">, </w:t>
      </w:r>
      <w:r w:rsidRPr="007473D5">
        <w:rPr>
          <w:sz w:val="24"/>
          <w:szCs w:val="24"/>
        </w:rPr>
        <w:t>Department of Chemistry and Biochemistry</w:t>
      </w:r>
      <w:r w:rsidR="0067153F">
        <w:rPr>
          <w:sz w:val="24"/>
          <w:szCs w:val="24"/>
        </w:rPr>
        <w:t xml:space="preserve">, </w:t>
      </w:r>
      <w:r w:rsidRPr="007473D5">
        <w:rPr>
          <w:sz w:val="24"/>
          <w:szCs w:val="24"/>
        </w:rPr>
        <w:t>Utah State University</w:t>
      </w:r>
    </w:p>
    <w:p w14:paraId="3E74FF72" w14:textId="77777777" w:rsidR="007473D5" w:rsidRPr="007473D5" w:rsidRDefault="007473D5" w:rsidP="00D60A57">
      <w:pPr>
        <w:ind w:left="288" w:hanging="288"/>
        <w:rPr>
          <w:sz w:val="24"/>
          <w:szCs w:val="24"/>
        </w:rPr>
      </w:pPr>
      <w:r w:rsidRPr="007473D5">
        <w:rPr>
          <w:sz w:val="24"/>
          <w:szCs w:val="24"/>
        </w:rPr>
        <w:t>2005   Dr. Don R. Baker</w:t>
      </w:r>
      <w:r w:rsidR="0067153F">
        <w:rPr>
          <w:sz w:val="24"/>
          <w:szCs w:val="24"/>
        </w:rPr>
        <w:t xml:space="preserve">, </w:t>
      </w:r>
      <w:r w:rsidRPr="007473D5">
        <w:rPr>
          <w:sz w:val="24"/>
          <w:szCs w:val="24"/>
        </w:rPr>
        <w:t>Berkeley Discovery Inc., Orinda, Calif.</w:t>
      </w:r>
    </w:p>
    <w:p w14:paraId="29788392" w14:textId="77777777" w:rsidR="007473D5" w:rsidRPr="007473D5" w:rsidRDefault="007473D5" w:rsidP="00D60A57">
      <w:pPr>
        <w:ind w:left="288" w:hanging="288"/>
        <w:rPr>
          <w:sz w:val="24"/>
          <w:szCs w:val="24"/>
        </w:rPr>
      </w:pPr>
      <w:r w:rsidRPr="007473D5">
        <w:rPr>
          <w:sz w:val="24"/>
          <w:szCs w:val="24"/>
        </w:rPr>
        <w:t>2006   Dr. Russel J. Molyneux</w:t>
      </w:r>
      <w:r w:rsidR="0067153F">
        <w:rPr>
          <w:sz w:val="24"/>
          <w:szCs w:val="24"/>
        </w:rPr>
        <w:t xml:space="preserve">, </w:t>
      </w:r>
      <w:r w:rsidRPr="007473D5">
        <w:rPr>
          <w:sz w:val="24"/>
          <w:szCs w:val="24"/>
        </w:rPr>
        <w:t>USDA, Western Regional Research Center</w:t>
      </w:r>
    </w:p>
    <w:p w14:paraId="0F5C32A3" w14:textId="77777777" w:rsidR="007473D5" w:rsidRPr="007473D5" w:rsidRDefault="007473D5" w:rsidP="00D60A57">
      <w:pPr>
        <w:ind w:left="288" w:hanging="288"/>
        <w:rPr>
          <w:sz w:val="24"/>
          <w:szCs w:val="24"/>
        </w:rPr>
      </w:pPr>
      <w:r w:rsidRPr="007473D5">
        <w:rPr>
          <w:sz w:val="24"/>
          <w:szCs w:val="24"/>
        </w:rPr>
        <w:t>2007   Dr. David A. Schooley</w:t>
      </w:r>
      <w:r w:rsidR="0067153F">
        <w:rPr>
          <w:sz w:val="24"/>
          <w:szCs w:val="24"/>
        </w:rPr>
        <w:t xml:space="preserve">, </w:t>
      </w:r>
      <w:r w:rsidRPr="007473D5">
        <w:rPr>
          <w:sz w:val="24"/>
          <w:szCs w:val="24"/>
        </w:rPr>
        <w:t>Department of Chemistry, University of Nevada - Reno</w:t>
      </w:r>
    </w:p>
    <w:p w14:paraId="5F0F4C56" w14:textId="77777777" w:rsidR="0067153F" w:rsidRPr="007473D5" w:rsidRDefault="007473D5" w:rsidP="00D60A57">
      <w:pPr>
        <w:ind w:left="288" w:hanging="288"/>
        <w:rPr>
          <w:sz w:val="24"/>
          <w:szCs w:val="24"/>
        </w:rPr>
      </w:pPr>
      <w:r w:rsidRPr="007473D5">
        <w:rPr>
          <w:sz w:val="24"/>
          <w:szCs w:val="24"/>
        </w:rPr>
        <w:t>2008   Dr. Ron G. Buttery</w:t>
      </w:r>
      <w:r w:rsidR="0067153F">
        <w:rPr>
          <w:sz w:val="24"/>
          <w:szCs w:val="24"/>
        </w:rPr>
        <w:t xml:space="preserve">, </w:t>
      </w:r>
      <w:r w:rsidR="0067153F" w:rsidRPr="007473D5">
        <w:rPr>
          <w:sz w:val="24"/>
          <w:szCs w:val="24"/>
        </w:rPr>
        <w:t>USDA, Western Regional Research Center</w:t>
      </w:r>
    </w:p>
    <w:p w14:paraId="68F07720" w14:textId="77777777" w:rsidR="007473D5" w:rsidRPr="007473D5" w:rsidRDefault="007473D5" w:rsidP="00D60A57">
      <w:pPr>
        <w:ind w:left="288" w:hanging="288"/>
        <w:rPr>
          <w:sz w:val="24"/>
          <w:szCs w:val="24"/>
        </w:rPr>
      </w:pPr>
      <w:r w:rsidRPr="007473D5">
        <w:rPr>
          <w:sz w:val="24"/>
          <w:szCs w:val="24"/>
        </w:rPr>
        <w:t>2009   Dr. George P. Lahm</w:t>
      </w:r>
      <w:r w:rsidR="0067153F">
        <w:rPr>
          <w:sz w:val="24"/>
          <w:szCs w:val="24"/>
        </w:rPr>
        <w:t xml:space="preserve">, </w:t>
      </w:r>
      <w:r w:rsidRPr="007473D5">
        <w:rPr>
          <w:sz w:val="24"/>
          <w:szCs w:val="24"/>
        </w:rPr>
        <w:t>Princip</w:t>
      </w:r>
      <w:r w:rsidR="0067153F">
        <w:rPr>
          <w:sz w:val="24"/>
          <w:szCs w:val="24"/>
        </w:rPr>
        <w:t>al Research Investigator and DuP</w:t>
      </w:r>
      <w:r w:rsidRPr="007473D5">
        <w:rPr>
          <w:sz w:val="24"/>
          <w:szCs w:val="24"/>
        </w:rPr>
        <w:t>ont Fellow, DuPont</w:t>
      </w:r>
    </w:p>
    <w:p w14:paraId="6C16F870" w14:textId="77777777" w:rsidR="007473D5" w:rsidRPr="007473D5" w:rsidRDefault="007473D5" w:rsidP="00D60A57">
      <w:pPr>
        <w:ind w:left="288" w:hanging="288"/>
        <w:rPr>
          <w:sz w:val="24"/>
          <w:szCs w:val="24"/>
        </w:rPr>
      </w:pPr>
      <w:r w:rsidRPr="007473D5">
        <w:rPr>
          <w:sz w:val="24"/>
          <w:szCs w:val="24"/>
        </w:rPr>
        <w:t>2010   Dr. Clive A. Henrick</w:t>
      </w:r>
      <w:r w:rsidR="0067153F">
        <w:rPr>
          <w:sz w:val="24"/>
          <w:szCs w:val="24"/>
        </w:rPr>
        <w:t xml:space="preserve">, </w:t>
      </w:r>
      <w:proofErr w:type="spellStart"/>
      <w:r w:rsidRPr="007473D5">
        <w:rPr>
          <w:sz w:val="24"/>
          <w:szCs w:val="24"/>
        </w:rPr>
        <w:t>Trece</w:t>
      </w:r>
      <w:proofErr w:type="spellEnd"/>
      <w:r w:rsidRPr="007473D5">
        <w:rPr>
          <w:sz w:val="24"/>
          <w:szCs w:val="24"/>
        </w:rPr>
        <w:t xml:space="preserve"> Inc.</w:t>
      </w:r>
    </w:p>
    <w:p w14:paraId="4845DD85" w14:textId="77777777" w:rsidR="007473D5" w:rsidRPr="007473D5" w:rsidRDefault="007473D5" w:rsidP="00D60A57">
      <w:pPr>
        <w:ind w:left="288" w:hanging="288"/>
        <w:rPr>
          <w:sz w:val="24"/>
          <w:szCs w:val="24"/>
        </w:rPr>
      </w:pPr>
      <w:r w:rsidRPr="007473D5">
        <w:rPr>
          <w:sz w:val="24"/>
          <w:szCs w:val="24"/>
        </w:rPr>
        <w:t>2011   Dr. Michael W. Pariza</w:t>
      </w:r>
      <w:r w:rsidR="0067153F">
        <w:rPr>
          <w:sz w:val="24"/>
          <w:szCs w:val="24"/>
        </w:rPr>
        <w:t xml:space="preserve">, </w:t>
      </w:r>
      <w:r w:rsidRPr="007473D5">
        <w:rPr>
          <w:sz w:val="24"/>
          <w:szCs w:val="24"/>
        </w:rPr>
        <w:t>Professor Emeritus, University of Wisconsin-Madison</w:t>
      </w:r>
    </w:p>
    <w:p w14:paraId="3B500278" w14:textId="77777777" w:rsidR="007473D5" w:rsidRPr="007473D5" w:rsidRDefault="007473D5" w:rsidP="00D60A57">
      <w:pPr>
        <w:ind w:left="288" w:hanging="288"/>
        <w:rPr>
          <w:sz w:val="24"/>
          <w:szCs w:val="24"/>
        </w:rPr>
      </w:pPr>
      <w:r w:rsidRPr="007473D5">
        <w:rPr>
          <w:sz w:val="24"/>
          <w:szCs w:val="24"/>
        </w:rPr>
        <w:t>2012   Dr. James N. Seiber</w:t>
      </w:r>
      <w:r w:rsidR="0067153F">
        <w:rPr>
          <w:sz w:val="24"/>
          <w:szCs w:val="24"/>
        </w:rPr>
        <w:t xml:space="preserve">, </w:t>
      </w:r>
      <w:r w:rsidRPr="007473D5">
        <w:rPr>
          <w:sz w:val="24"/>
          <w:szCs w:val="24"/>
        </w:rPr>
        <w:t>Professor Emeritus, University of California-Davis</w:t>
      </w:r>
    </w:p>
    <w:p w14:paraId="077B968E" w14:textId="77777777" w:rsidR="0067153F" w:rsidRDefault="007473D5" w:rsidP="00D60A57">
      <w:pPr>
        <w:ind w:left="288" w:hanging="288"/>
        <w:rPr>
          <w:sz w:val="24"/>
          <w:szCs w:val="24"/>
        </w:rPr>
      </w:pPr>
      <w:r w:rsidRPr="007473D5">
        <w:rPr>
          <w:sz w:val="24"/>
          <w:szCs w:val="24"/>
        </w:rPr>
        <w:t xml:space="preserve">2013   Dr. Attila Endre </w:t>
      </w:r>
      <w:proofErr w:type="spellStart"/>
      <w:r w:rsidRPr="007473D5">
        <w:rPr>
          <w:sz w:val="24"/>
          <w:szCs w:val="24"/>
        </w:rPr>
        <w:t>Pavlath</w:t>
      </w:r>
      <w:proofErr w:type="spellEnd"/>
      <w:r w:rsidR="0067153F">
        <w:rPr>
          <w:sz w:val="24"/>
          <w:szCs w:val="24"/>
        </w:rPr>
        <w:t>,</w:t>
      </w:r>
      <w:r w:rsidRPr="007473D5">
        <w:rPr>
          <w:sz w:val="24"/>
          <w:szCs w:val="24"/>
        </w:rPr>
        <w:t xml:space="preserve"> USDA, Western Regional Research Center</w:t>
      </w:r>
    </w:p>
    <w:p w14:paraId="2B4B7AB6" w14:textId="77777777" w:rsidR="007473D5" w:rsidRPr="007473D5" w:rsidRDefault="007473D5" w:rsidP="00D60A57">
      <w:pPr>
        <w:ind w:left="288" w:hanging="288"/>
        <w:rPr>
          <w:sz w:val="24"/>
          <w:szCs w:val="24"/>
        </w:rPr>
      </w:pPr>
      <w:r w:rsidRPr="007473D5">
        <w:rPr>
          <w:sz w:val="24"/>
          <w:szCs w:val="24"/>
        </w:rPr>
        <w:t>2014   Dr. Ronald Horst</w:t>
      </w:r>
      <w:r w:rsidR="0067153F">
        <w:rPr>
          <w:sz w:val="24"/>
          <w:szCs w:val="24"/>
        </w:rPr>
        <w:t>, US</w:t>
      </w:r>
      <w:r w:rsidRPr="007473D5">
        <w:rPr>
          <w:sz w:val="24"/>
          <w:szCs w:val="24"/>
        </w:rPr>
        <w:t>DA</w:t>
      </w:r>
      <w:r w:rsidR="0067153F">
        <w:rPr>
          <w:sz w:val="24"/>
          <w:szCs w:val="24"/>
        </w:rPr>
        <w:t>,</w:t>
      </w:r>
      <w:r w:rsidRPr="007473D5">
        <w:rPr>
          <w:sz w:val="24"/>
          <w:szCs w:val="24"/>
        </w:rPr>
        <w:t xml:space="preserve"> National Animal Disease Center, Heartland Assays, Ames, IA</w:t>
      </w:r>
    </w:p>
    <w:p w14:paraId="09AF69A5" w14:textId="77777777" w:rsidR="007473D5" w:rsidRPr="007473D5" w:rsidRDefault="007473D5" w:rsidP="00D60A57">
      <w:pPr>
        <w:ind w:left="288" w:hanging="288"/>
        <w:rPr>
          <w:sz w:val="24"/>
          <w:szCs w:val="24"/>
        </w:rPr>
      </w:pPr>
      <w:r w:rsidRPr="007473D5">
        <w:rPr>
          <w:sz w:val="24"/>
          <w:szCs w:val="24"/>
        </w:rPr>
        <w:t xml:space="preserve">2015 </w:t>
      </w:r>
      <w:r w:rsidR="0067153F">
        <w:rPr>
          <w:sz w:val="24"/>
          <w:szCs w:val="24"/>
        </w:rPr>
        <w:t xml:space="preserve"> </w:t>
      </w:r>
      <w:r w:rsidRPr="007473D5">
        <w:rPr>
          <w:sz w:val="24"/>
          <w:szCs w:val="24"/>
        </w:rPr>
        <w:t xml:space="preserve"> Dr. Thomas Selby</w:t>
      </w:r>
      <w:r w:rsidR="0067153F">
        <w:rPr>
          <w:sz w:val="24"/>
          <w:szCs w:val="24"/>
        </w:rPr>
        <w:t>, DuP</w:t>
      </w:r>
      <w:r w:rsidRPr="007473D5">
        <w:rPr>
          <w:sz w:val="24"/>
          <w:szCs w:val="24"/>
        </w:rPr>
        <w:t>ont Crop Protection</w:t>
      </w:r>
    </w:p>
    <w:p w14:paraId="29748408" w14:textId="77777777" w:rsidR="003605AB" w:rsidRDefault="007473D5" w:rsidP="00D60A57">
      <w:pPr>
        <w:ind w:left="288" w:hanging="288"/>
        <w:rPr>
          <w:sz w:val="24"/>
          <w:szCs w:val="24"/>
        </w:rPr>
      </w:pPr>
      <w:r w:rsidRPr="007473D5">
        <w:rPr>
          <w:sz w:val="24"/>
          <w:szCs w:val="24"/>
        </w:rPr>
        <w:t>2016   Dr. Agnes Rimando</w:t>
      </w:r>
      <w:r w:rsidR="0067153F">
        <w:rPr>
          <w:sz w:val="24"/>
          <w:szCs w:val="24"/>
        </w:rPr>
        <w:t>,</w:t>
      </w:r>
      <w:r w:rsidRPr="007473D5">
        <w:rPr>
          <w:sz w:val="24"/>
          <w:szCs w:val="24"/>
        </w:rPr>
        <w:t xml:space="preserve"> USDA</w:t>
      </w:r>
      <w:r w:rsidR="0067153F">
        <w:rPr>
          <w:sz w:val="24"/>
          <w:szCs w:val="24"/>
        </w:rPr>
        <w:t xml:space="preserve">, </w:t>
      </w:r>
      <w:r w:rsidR="007F1FAC">
        <w:rPr>
          <w:sz w:val="24"/>
          <w:szCs w:val="24"/>
        </w:rPr>
        <w:t>Natural Products Utilization Research</w:t>
      </w:r>
    </w:p>
    <w:p w14:paraId="75F9FD5F" w14:textId="77777777" w:rsidR="00917318" w:rsidRDefault="00917318" w:rsidP="00D60A57">
      <w:pPr>
        <w:ind w:left="288" w:hanging="288"/>
        <w:rPr>
          <w:sz w:val="24"/>
          <w:szCs w:val="24"/>
        </w:rPr>
      </w:pPr>
      <w:r>
        <w:rPr>
          <w:sz w:val="24"/>
          <w:szCs w:val="24"/>
        </w:rPr>
        <w:t>2017   Dr. J. Bruce German, Professor, University of California, Davis</w:t>
      </w:r>
    </w:p>
    <w:p w14:paraId="127A16E2" w14:textId="77777777" w:rsidR="00B63950" w:rsidRDefault="00B63950" w:rsidP="00D60A57">
      <w:pPr>
        <w:ind w:left="288" w:hanging="288"/>
        <w:rPr>
          <w:sz w:val="24"/>
          <w:szCs w:val="24"/>
        </w:rPr>
      </w:pPr>
      <w:r>
        <w:rPr>
          <w:sz w:val="24"/>
          <w:szCs w:val="24"/>
        </w:rPr>
        <w:t xml:space="preserve">2018   Dr. </w:t>
      </w:r>
      <w:r w:rsidRPr="00B63950">
        <w:rPr>
          <w:sz w:val="24"/>
          <w:szCs w:val="24"/>
        </w:rPr>
        <w:t>Thomas Stevenson</w:t>
      </w:r>
      <w:r>
        <w:rPr>
          <w:sz w:val="24"/>
          <w:szCs w:val="24"/>
        </w:rPr>
        <w:t xml:space="preserve">, </w:t>
      </w:r>
      <w:r w:rsidRPr="00B63950">
        <w:rPr>
          <w:sz w:val="24"/>
          <w:szCs w:val="24"/>
        </w:rPr>
        <w:t>DuPont Crop Protection</w:t>
      </w:r>
    </w:p>
    <w:p w14:paraId="70CC88D5" w14:textId="77777777" w:rsidR="00706E39" w:rsidRPr="00496B8D" w:rsidRDefault="00496B8D" w:rsidP="00D60A57">
      <w:pPr>
        <w:ind w:left="288" w:hanging="288"/>
        <w:rPr>
          <w:sz w:val="24"/>
          <w:szCs w:val="24"/>
        </w:rPr>
      </w:pPr>
      <w:r>
        <w:rPr>
          <w:sz w:val="24"/>
          <w:szCs w:val="24"/>
        </w:rPr>
        <w:t xml:space="preserve">2019   </w:t>
      </w:r>
      <w:r w:rsidRPr="00496B8D">
        <w:rPr>
          <w:sz w:val="24"/>
          <w:szCs w:val="24"/>
        </w:rPr>
        <w:t>Dr. Thomas Sparks, Corteva Agriscience, DowDuPont</w:t>
      </w:r>
    </w:p>
    <w:p w14:paraId="0CD02C9E" w14:textId="77777777" w:rsidR="00347E97" w:rsidRDefault="00706E39" w:rsidP="00347E97">
      <w:pPr>
        <w:ind w:left="288" w:hanging="288"/>
        <w:rPr>
          <w:rFonts w:eastAsiaTheme="minorHAnsi"/>
          <w:sz w:val="24"/>
          <w:szCs w:val="24"/>
          <w:lang w:val="en-GB"/>
        </w:rPr>
      </w:pPr>
      <w:r>
        <w:rPr>
          <w:sz w:val="24"/>
          <w:szCs w:val="24"/>
        </w:rPr>
        <w:t>2020</w:t>
      </w:r>
      <w:r w:rsidR="00C53CC9">
        <w:rPr>
          <w:sz w:val="24"/>
          <w:szCs w:val="24"/>
        </w:rPr>
        <w:t xml:space="preserve">   Dr. Jerry W. King, University of Arkansas </w:t>
      </w:r>
      <w:r w:rsidR="00D60A57">
        <w:rPr>
          <w:sz w:val="24"/>
          <w:szCs w:val="24"/>
        </w:rPr>
        <w:t>and</w:t>
      </w:r>
      <w:r w:rsidR="00C53CC9">
        <w:rPr>
          <w:sz w:val="24"/>
          <w:szCs w:val="24"/>
        </w:rPr>
        <w:t xml:space="preserve"> </w:t>
      </w:r>
      <w:r w:rsidR="00C53CC9" w:rsidRPr="00A715ED">
        <w:rPr>
          <w:rFonts w:eastAsiaTheme="minorHAnsi"/>
          <w:sz w:val="24"/>
          <w:szCs w:val="24"/>
          <w:lang w:val="en-GB"/>
        </w:rPr>
        <w:t xml:space="preserve">National </w:t>
      </w:r>
      <w:proofErr w:type="spellStart"/>
      <w:r w:rsidR="00C53CC9" w:rsidRPr="00A715ED">
        <w:rPr>
          <w:rFonts w:eastAsiaTheme="minorHAnsi"/>
          <w:sz w:val="24"/>
          <w:szCs w:val="24"/>
          <w:lang w:val="en-GB"/>
        </w:rPr>
        <w:t>Center</w:t>
      </w:r>
      <w:proofErr w:type="spellEnd"/>
      <w:r w:rsidR="00D60A57">
        <w:rPr>
          <w:rFonts w:eastAsiaTheme="minorHAnsi"/>
          <w:sz w:val="24"/>
          <w:szCs w:val="24"/>
          <w:lang w:val="en-GB"/>
        </w:rPr>
        <w:t xml:space="preserve"> for Agricultural    Utilization </w:t>
      </w:r>
      <w:r w:rsidR="00C53CC9" w:rsidRPr="00A715ED">
        <w:rPr>
          <w:rFonts w:eastAsiaTheme="minorHAnsi"/>
          <w:sz w:val="24"/>
          <w:szCs w:val="24"/>
          <w:lang w:val="en-GB"/>
        </w:rPr>
        <w:t>Research</w:t>
      </w:r>
    </w:p>
    <w:p w14:paraId="20F38C0B" w14:textId="7E974973" w:rsidR="00347E97" w:rsidRDefault="00347E97" w:rsidP="00347E97">
      <w:pPr>
        <w:ind w:left="630" w:hanging="630"/>
        <w:rPr>
          <w:sz w:val="24"/>
          <w:szCs w:val="24"/>
        </w:rPr>
      </w:pPr>
      <w:r>
        <w:rPr>
          <w:rFonts w:eastAsiaTheme="minorHAnsi"/>
          <w:sz w:val="24"/>
          <w:szCs w:val="24"/>
          <w:lang w:val="en-GB"/>
        </w:rPr>
        <w:t>2021</w:t>
      </w:r>
      <w:r>
        <w:rPr>
          <w:rFonts w:eastAsiaTheme="minorHAnsi"/>
          <w:sz w:val="24"/>
          <w:szCs w:val="24"/>
          <w:lang w:val="en-GB"/>
        </w:rPr>
        <w:tab/>
      </w:r>
      <w:r>
        <w:rPr>
          <w:sz w:val="24"/>
          <w:szCs w:val="24"/>
        </w:rPr>
        <w:t xml:space="preserve">Dr. </w:t>
      </w:r>
      <w:r w:rsidRPr="00347E97">
        <w:rPr>
          <w:sz w:val="24"/>
          <w:szCs w:val="24"/>
        </w:rPr>
        <w:t xml:space="preserve">Takayuki </w:t>
      </w:r>
      <w:proofErr w:type="spellStart"/>
      <w:r w:rsidRPr="00347E97">
        <w:rPr>
          <w:sz w:val="24"/>
          <w:szCs w:val="24"/>
        </w:rPr>
        <w:t>Shibamoto</w:t>
      </w:r>
      <w:proofErr w:type="spellEnd"/>
      <w:r w:rsidRPr="00347E97">
        <w:rPr>
          <w:sz w:val="24"/>
          <w:szCs w:val="24"/>
        </w:rPr>
        <w:t>,</w:t>
      </w:r>
      <w:r>
        <w:rPr>
          <w:sz w:val="24"/>
          <w:szCs w:val="24"/>
        </w:rPr>
        <w:t xml:space="preserve"> Professor, University of California</w:t>
      </w:r>
      <w:r w:rsidR="007C1F4C">
        <w:rPr>
          <w:sz w:val="24"/>
          <w:szCs w:val="24"/>
        </w:rPr>
        <w:t>-</w:t>
      </w:r>
      <w:r>
        <w:rPr>
          <w:sz w:val="24"/>
          <w:szCs w:val="24"/>
        </w:rPr>
        <w:t>Davis</w:t>
      </w:r>
    </w:p>
    <w:p w14:paraId="4C6B5B18" w14:textId="2989D13E" w:rsidR="005E72FE" w:rsidRDefault="005E72FE" w:rsidP="00347E97">
      <w:pPr>
        <w:ind w:left="630" w:hanging="630"/>
        <w:rPr>
          <w:rFonts w:eastAsiaTheme="minorHAnsi"/>
          <w:sz w:val="24"/>
          <w:szCs w:val="24"/>
          <w:lang w:val="en-GB"/>
        </w:rPr>
      </w:pPr>
      <w:r>
        <w:rPr>
          <w:rFonts w:eastAsiaTheme="minorHAnsi"/>
          <w:sz w:val="24"/>
          <w:szCs w:val="24"/>
          <w:lang w:val="en-GB"/>
        </w:rPr>
        <w:t>2022</w:t>
      </w:r>
      <w:r>
        <w:rPr>
          <w:rFonts w:eastAsiaTheme="minorHAnsi"/>
          <w:sz w:val="24"/>
          <w:szCs w:val="24"/>
          <w:lang w:val="en-GB"/>
        </w:rPr>
        <w:tab/>
      </w:r>
      <w:proofErr w:type="spellStart"/>
      <w:r>
        <w:rPr>
          <w:rFonts w:eastAsiaTheme="minorHAnsi"/>
          <w:sz w:val="24"/>
          <w:szCs w:val="24"/>
          <w:lang w:val="en-GB"/>
        </w:rPr>
        <w:t>Dr.</w:t>
      </w:r>
      <w:proofErr w:type="spellEnd"/>
      <w:r>
        <w:rPr>
          <w:rFonts w:eastAsiaTheme="minorHAnsi"/>
          <w:sz w:val="24"/>
          <w:szCs w:val="24"/>
          <w:lang w:val="en-GB"/>
        </w:rPr>
        <w:t xml:space="preserve"> H.N. Cheng, USDA, Southern Regional Research </w:t>
      </w:r>
      <w:proofErr w:type="spellStart"/>
      <w:r>
        <w:rPr>
          <w:rFonts w:eastAsiaTheme="minorHAnsi"/>
          <w:sz w:val="24"/>
          <w:szCs w:val="24"/>
          <w:lang w:val="en-GB"/>
        </w:rPr>
        <w:t>Center</w:t>
      </w:r>
      <w:proofErr w:type="spellEnd"/>
    </w:p>
    <w:p w14:paraId="42775D10" w14:textId="54025D0E" w:rsidR="005571DC" w:rsidRPr="00347E97" w:rsidRDefault="005571DC" w:rsidP="00347E97">
      <w:pPr>
        <w:ind w:left="630" w:hanging="630"/>
        <w:rPr>
          <w:rFonts w:eastAsiaTheme="minorHAnsi"/>
          <w:sz w:val="24"/>
          <w:szCs w:val="24"/>
          <w:lang w:val="en-GB"/>
        </w:rPr>
      </w:pPr>
      <w:r>
        <w:rPr>
          <w:rFonts w:eastAsiaTheme="minorHAnsi"/>
          <w:sz w:val="24"/>
          <w:szCs w:val="24"/>
          <w:lang w:val="en-GB"/>
        </w:rPr>
        <w:t>2023</w:t>
      </w:r>
      <w:r>
        <w:rPr>
          <w:rFonts w:eastAsiaTheme="minorHAnsi"/>
          <w:sz w:val="24"/>
          <w:szCs w:val="24"/>
          <w:lang w:val="en-GB"/>
        </w:rPr>
        <w:tab/>
      </w:r>
      <w:proofErr w:type="spellStart"/>
      <w:r w:rsidR="00C64688">
        <w:rPr>
          <w:rFonts w:eastAsiaTheme="minorHAnsi"/>
          <w:sz w:val="24"/>
          <w:szCs w:val="24"/>
          <w:lang w:val="en-GB"/>
        </w:rPr>
        <w:t>Dr.</w:t>
      </w:r>
      <w:proofErr w:type="spellEnd"/>
      <w:r w:rsidR="00C64688">
        <w:rPr>
          <w:rFonts w:eastAsiaTheme="minorHAnsi"/>
          <w:sz w:val="24"/>
          <w:szCs w:val="24"/>
          <w:lang w:val="en-GB"/>
        </w:rPr>
        <w:t xml:space="preserve"> Joel Coats, Iowa State University</w:t>
      </w:r>
    </w:p>
    <w:p w14:paraId="14946964" w14:textId="6470BD2E" w:rsidR="00CE39E1" w:rsidRDefault="00CE39E1" w:rsidP="00CE39E1">
      <w:pPr>
        <w:tabs>
          <w:tab w:val="left" w:pos="630"/>
        </w:tabs>
        <w:ind w:left="288" w:hanging="288"/>
        <w:rPr>
          <w:rFonts w:eastAsiaTheme="minorHAnsi"/>
          <w:sz w:val="24"/>
          <w:szCs w:val="24"/>
          <w:lang w:val="en-GB"/>
        </w:rPr>
      </w:pPr>
      <w:r>
        <w:rPr>
          <w:sz w:val="24"/>
          <w:szCs w:val="24"/>
        </w:rPr>
        <w:t>2024</w:t>
      </w:r>
      <w:r>
        <w:rPr>
          <w:sz w:val="24"/>
          <w:szCs w:val="24"/>
        </w:rPr>
        <w:tab/>
        <w:t xml:space="preserve">Dr. Atanu Biswas, USDA, </w:t>
      </w:r>
      <w:r w:rsidRPr="00A715ED">
        <w:rPr>
          <w:rFonts w:eastAsiaTheme="minorHAnsi"/>
          <w:sz w:val="24"/>
          <w:szCs w:val="24"/>
          <w:lang w:val="en-GB"/>
        </w:rPr>
        <w:t xml:space="preserve">National </w:t>
      </w:r>
      <w:proofErr w:type="spellStart"/>
      <w:r w:rsidRPr="00A715ED">
        <w:rPr>
          <w:rFonts w:eastAsiaTheme="minorHAnsi"/>
          <w:sz w:val="24"/>
          <w:szCs w:val="24"/>
          <w:lang w:val="en-GB"/>
        </w:rPr>
        <w:t>Center</w:t>
      </w:r>
      <w:proofErr w:type="spellEnd"/>
      <w:r>
        <w:rPr>
          <w:rFonts w:eastAsiaTheme="minorHAnsi"/>
          <w:sz w:val="24"/>
          <w:szCs w:val="24"/>
          <w:lang w:val="en-GB"/>
        </w:rPr>
        <w:t xml:space="preserve"> for Agricultural Utilization </w:t>
      </w:r>
      <w:r w:rsidRPr="00A715ED">
        <w:rPr>
          <w:rFonts w:eastAsiaTheme="minorHAnsi"/>
          <w:sz w:val="24"/>
          <w:szCs w:val="24"/>
          <w:lang w:val="en-GB"/>
        </w:rPr>
        <w:t>Research</w:t>
      </w:r>
    </w:p>
    <w:p w14:paraId="2B1C51EB" w14:textId="1C9BF001" w:rsidR="00706E39" w:rsidRDefault="00706E39" w:rsidP="007473D5">
      <w:pPr>
        <w:rPr>
          <w:sz w:val="24"/>
          <w:szCs w:val="24"/>
        </w:rPr>
      </w:pPr>
    </w:p>
    <w:p w14:paraId="787F7750" w14:textId="77777777" w:rsidR="00C444E0" w:rsidRDefault="00C444E0" w:rsidP="007473D5">
      <w:pPr>
        <w:rPr>
          <w:b/>
          <w:sz w:val="28"/>
          <w:szCs w:val="28"/>
        </w:rPr>
      </w:pPr>
    </w:p>
    <w:p w14:paraId="4D113B30" w14:textId="79BC0A63" w:rsidR="00C444E0" w:rsidRDefault="00C444E0" w:rsidP="007473D5">
      <w:pPr>
        <w:rPr>
          <w:b/>
          <w:sz w:val="28"/>
          <w:szCs w:val="28"/>
        </w:rPr>
      </w:pPr>
      <w:r>
        <w:rPr>
          <w:b/>
          <w:sz w:val="28"/>
          <w:szCs w:val="28"/>
        </w:rPr>
        <w:t>1</w:t>
      </w:r>
      <w:r w:rsidR="00767276">
        <w:rPr>
          <w:b/>
          <w:sz w:val="28"/>
          <w:szCs w:val="28"/>
        </w:rPr>
        <w:t>1</w:t>
      </w:r>
      <w:r>
        <w:rPr>
          <w:b/>
          <w:sz w:val="28"/>
          <w:szCs w:val="28"/>
        </w:rPr>
        <w:t>. Journal of Agricultural and Food Chemistry (JAFC) Research Article of the Year Lectureship</w:t>
      </w:r>
    </w:p>
    <w:p w14:paraId="2918757C" w14:textId="77777777" w:rsidR="00C444E0" w:rsidRDefault="00C444E0" w:rsidP="007473D5">
      <w:pPr>
        <w:rPr>
          <w:b/>
          <w:sz w:val="28"/>
          <w:szCs w:val="28"/>
        </w:rPr>
      </w:pPr>
    </w:p>
    <w:p w14:paraId="2A5FCFBE" w14:textId="77777777" w:rsidR="00C444E0" w:rsidRDefault="00C444E0" w:rsidP="007473D5">
      <w:pPr>
        <w:rPr>
          <w:b/>
          <w:sz w:val="24"/>
          <w:szCs w:val="24"/>
        </w:rPr>
      </w:pPr>
      <w:r>
        <w:rPr>
          <w:b/>
          <w:sz w:val="24"/>
          <w:szCs w:val="24"/>
        </w:rPr>
        <w:t xml:space="preserve">Sponsored by JAFC, </w:t>
      </w:r>
      <w:r w:rsidRPr="00C444E0">
        <w:rPr>
          <w:b/>
          <w:sz w:val="24"/>
          <w:szCs w:val="24"/>
        </w:rPr>
        <w:t xml:space="preserve">the Division of Agricultural and Food Chemistry and the Division of Agrochemicals.  </w:t>
      </w:r>
    </w:p>
    <w:p w14:paraId="38B1809E" w14:textId="77777777" w:rsidR="00C444E0" w:rsidRDefault="00C444E0" w:rsidP="007473D5">
      <w:pPr>
        <w:rPr>
          <w:b/>
          <w:sz w:val="24"/>
          <w:szCs w:val="24"/>
        </w:rPr>
      </w:pPr>
    </w:p>
    <w:p w14:paraId="0CA00A03" w14:textId="77777777" w:rsidR="00C444E0" w:rsidRDefault="00C444E0" w:rsidP="00C444E0">
      <w:pPr>
        <w:rPr>
          <w:sz w:val="24"/>
          <w:szCs w:val="24"/>
        </w:rPr>
      </w:pPr>
      <w:r w:rsidRPr="00C444E0">
        <w:rPr>
          <w:sz w:val="24"/>
          <w:szCs w:val="24"/>
        </w:rPr>
        <w:t>First awarded</w:t>
      </w:r>
      <w:r>
        <w:rPr>
          <w:sz w:val="24"/>
          <w:szCs w:val="24"/>
        </w:rPr>
        <w:t>: 2013.</w:t>
      </w:r>
    </w:p>
    <w:p w14:paraId="72ACDC0B" w14:textId="77777777" w:rsidR="00C444E0" w:rsidRDefault="00C444E0" w:rsidP="00C444E0">
      <w:pPr>
        <w:rPr>
          <w:sz w:val="24"/>
          <w:szCs w:val="24"/>
        </w:rPr>
      </w:pPr>
    </w:p>
    <w:p w14:paraId="6C8292B8" w14:textId="77777777" w:rsidR="00C444E0" w:rsidRDefault="00C444E0" w:rsidP="00C444E0">
      <w:pPr>
        <w:rPr>
          <w:sz w:val="24"/>
          <w:szCs w:val="24"/>
        </w:rPr>
      </w:pPr>
      <w:r>
        <w:rPr>
          <w:sz w:val="24"/>
          <w:szCs w:val="24"/>
        </w:rPr>
        <w:t>Purpose: To identify the best research article of the year in JAFC.</w:t>
      </w:r>
    </w:p>
    <w:p w14:paraId="68439F71" w14:textId="77777777" w:rsidR="00C444E0" w:rsidRDefault="00C444E0" w:rsidP="00C444E0">
      <w:pPr>
        <w:rPr>
          <w:sz w:val="24"/>
          <w:szCs w:val="24"/>
        </w:rPr>
      </w:pPr>
    </w:p>
    <w:p w14:paraId="0548A2F9" w14:textId="77777777" w:rsidR="00C444E0" w:rsidRDefault="00C444E0" w:rsidP="00C444E0">
      <w:pPr>
        <w:rPr>
          <w:sz w:val="24"/>
          <w:szCs w:val="24"/>
        </w:rPr>
      </w:pPr>
      <w:r>
        <w:rPr>
          <w:sz w:val="24"/>
          <w:szCs w:val="24"/>
        </w:rPr>
        <w:t>Prize: $1000</w:t>
      </w:r>
    </w:p>
    <w:p w14:paraId="4EA0D3AB" w14:textId="77777777" w:rsidR="00C444E0" w:rsidRDefault="00C444E0" w:rsidP="00C444E0">
      <w:pPr>
        <w:rPr>
          <w:sz w:val="24"/>
          <w:szCs w:val="24"/>
        </w:rPr>
      </w:pPr>
    </w:p>
    <w:p w14:paraId="0AE51D38" w14:textId="77777777" w:rsidR="00C444E0" w:rsidRDefault="00C444E0" w:rsidP="00C444E0">
      <w:pPr>
        <w:rPr>
          <w:sz w:val="24"/>
          <w:szCs w:val="24"/>
        </w:rPr>
      </w:pPr>
      <w:r w:rsidRPr="00C444E0">
        <w:rPr>
          <w:sz w:val="24"/>
          <w:szCs w:val="24"/>
        </w:rPr>
        <w:t>Nominations</w:t>
      </w:r>
      <w:r>
        <w:rPr>
          <w:sz w:val="24"/>
          <w:szCs w:val="24"/>
        </w:rPr>
        <w:t>: S</w:t>
      </w:r>
      <w:r w:rsidRPr="00C444E0">
        <w:rPr>
          <w:sz w:val="24"/>
          <w:szCs w:val="24"/>
        </w:rPr>
        <w:t>olicited from the JAFC Advisory Board</w:t>
      </w:r>
      <w:r>
        <w:rPr>
          <w:sz w:val="24"/>
          <w:szCs w:val="24"/>
        </w:rPr>
        <w:t>.  T</w:t>
      </w:r>
      <w:r w:rsidRPr="00C444E0">
        <w:rPr>
          <w:sz w:val="24"/>
          <w:szCs w:val="24"/>
        </w:rPr>
        <w:t>he awards are selected by the JAFC Editor and Associate Editors.</w:t>
      </w:r>
      <w:r>
        <w:rPr>
          <w:sz w:val="24"/>
          <w:szCs w:val="24"/>
        </w:rPr>
        <w:t xml:space="preserve">  </w:t>
      </w:r>
      <w:r w:rsidRPr="00C444E0">
        <w:rPr>
          <w:sz w:val="24"/>
          <w:szCs w:val="24"/>
        </w:rPr>
        <w:t xml:space="preserve">Lectures are presented as part of the Division’s technical program held at the Fall ACS national meeting. </w:t>
      </w:r>
    </w:p>
    <w:p w14:paraId="129E9582" w14:textId="77777777" w:rsidR="00C444E0" w:rsidRDefault="00C444E0" w:rsidP="00C444E0">
      <w:pPr>
        <w:rPr>
          <w:sz w:val="24"/>
          <w:szCs w:val="24"/>
        </w:rPr>
      </w:pPr>
    </w:p>
    <w:p w14:paraId="68DA5D7D" w14:textId="77777777" w:rsidR="00C444E0" w:rsidRDefault="00C444E0" w:rsidP="00C444E0">
      <w:pPr>
        <w:rPr>
          <w:sz w:val="24"/>
          <w:szCs w:val="24"/>
        </w:rPr>
      </w:pPr>
      <w:r>
        <w:rPr>
          <w:sz w:val="24"/>
          <w:szCs w:val="24"/>
        </w:rPr>
        <w:t>Previous winners:</w:t>
      </w:r>
    </w:p>
    <w:p w14:paraId="1C416645" w14:textId="77777777" w:rsidR="00C444E0" w:rsidRDefault="00C444E0" w:rsidP="00C444E0">
      <w:pPr>
        <w:rPr>
          <w:sz w:val="24"/>
          <w:szCs w:val="24"/>
        </w:rPr>
      </w:pPr>
      <w:r w:rsidRPr="00C444E0">
        <w:rPr>
          <w:sz w:val="24"/>
          <w:szCs w:val="24"/>
        </w:rPr>
        <w:t xml:space="preserve">Human Psychometric and Taste Receptor Responses to </w:t>
      </w:r>
      <w:proofErr w:type="spellStart"/>
      <w:r w:rsidRPr="00C444E0">
        <w:rPr>
          <w:sz w:val="24"/>
          <w:szCs w:val="24"/>
        </w:rPr>
        <w:t>Steviol</w:t>
      </w:r>
      <w:proofErr w:type="spellEnd"/>
      <w:r w:rsidRPr="00C444E0">
        <w:rPr>
          <w:sz w:val="24"/>
          <w:szCs w:val="24"/>
        </w:rPr>
        <w:t xml:space="preserve"> Glycosides</w:t>
      </w:r>
      <w:r>
        <w:rPr>
          <w:sz w:val="24"/>
          <w:szCs w:val="24"/>
        </w:rPr>
        <w:t xml:space="preserve">. </w:t>
      </w:r>
      <w:r w:rsidRPr="00C444E0">
        <w:rPr>
          <w:sz w:val="24"/>
          <w:szCs w:val="24"/>
        </w:rPr>
        <w:t xml:space="preserve">Caroline </w:t>
      </w:r>
      <w:proofErr w:type="spellStart"/>
      <w:r w:rsidRPr="00C444E0">
        <w:rPr>
          <w:sz w:val="24"/>
          <w:szCs w:val="24"/>
        </w:rPr>
        <w:t>Hellfritsch</w:t>
      </w:r>
      <w:proofErr w:type="spellEnd"/>
      <w:r w:rsidRPr="00C444E0">
        <w:rPr>
          <w:sz w:val="24"/>
          <w:szCs w:val="24"/>
        </w:rPr>
        <w:t xml:space="preserve">, Anne Brockhoff, Frauke </w:t>
      </w:r>
      <w:proofErr w:type="spellStart"/>
      <w:r w:rsidRPr="00C444E0">
        <w:rPr>
          <w:sz w:val="24"/>
          <w:szCs w:val="24"/>
        </w:rPr>
        <w:t>Stähler</w:t>
      </w:r>
      <w:proofErr w:type="spellEnd"/>
      <w:r w:rsidRPr="00C444E0">
        <w:rPr>
          <w:sz w:val="24"/>
          <w:szCs w:val="24"/>
        </w:rPr>
        <w:t>, Wolfgang Meyerhof, Thomas Hofmann</w:t>
      </w:r>
      <w:r>
        <w:rPr>
          <w:sz w:val="24"/>
          <w:szCs w:val="24"/>
        </w:rPr>
        <w:t>. JAFC</w:t>
      </w:r>
      <w:r w:rsidRPr="00C444E0">
        <w:rPr>
          <w:sz w:val="24"/>
          <w:szCs w:val="24"/>
        </w:rPr>
        <w:t xml:space="preserve"> </w:t>
      </w:r>
      <w:r w:rsidRPr="00964DC3">
        <w:rPr>
          <w:b/>
          <w:sz w:val="24"/>
          <w:szCs w:val="24"/>
        </w:rPr>
        <w:t>2012</w:t>
      </w:r>
      <w:r w:rsidRPr="00C444E0">
        <w:rPr>
          <w:sz w:val="24"/>
          <w:szCs w:val="24"/>
        </w:rPr>
        <w:t>, 60, 6782-6793</w:t>
      </w:r>
      <w:r>
        <w:rPr>
          <w:sz w:val="24"/>
          <w:szCs w:val="24"/>
        </w:rPr>
        <w:t>.</w:t>
      </w:r>
    </w:p>
    <w:p w14:paraId="13FD2116" w14:textId="77777777" w:rsidR="00C444E0" w:rsidRDefault="00C444E0" w:rsidP="00C444E0">
      <w:pPr>
        <w:rPr>
          <w:sz w:val="24"/>
          <w:szCs w:val="24"/>
        </w:rPr>
      </w:pPr>
    </w:p>
    <w:p w14:paraId="70EB0F6C" w14:textId="77777777" w:rsidR="00C444E0" w:rsidRDefault="00C444E0" w:rsidP="00C444E0">
      <w:pPr>
        <w:rPr>
          <w:sz w:val="24"/>
          <w:szCs w:val="24"/>
        </w:rPr>
      </w:pPr>
      <w:r w:rsidRPr="00C444E0">
        <w:rPr>
          <w:sz w:val="24"/>
          <w:szCs w:val="24"/>
        </w:rPr>
        <w:lastRenderedPageBreak/>
        <w:t>Different Phenolic Compounds Activate Distinct Human Bitter Taste Receptors</w:t>
      </w:r>
      <w:r>
        <w:rPr>
          <w:sz w:val="24"/>
          <w:szCs w:val="24"/>
        </w:rPr>
        <w:t xml:space="preserve">. </w:t>
      </w:r>
      <w:r w:rsidRPr="00C444E0">
        <w:rPr>
          <w:sz w:val="24"/>
          <w:szCs w:val="24"/>
        </w:rPr>
        <w:t>Susana Soares, Susann Kohl, Sophie Thalmann, Nuno Mateus, Wolfgang Meyerhof, Victor De Freitas</w:t>
      </w:r>
      <w:r w:rsidR="005708BC">
        <w:rPr>
          <w:sz w:val="24"/>
          <w:szCs w:val="24"/>
        </w:rPr>
        <w:t xml:space="preserve">. JAFC </w:t>
      </w:r>
      <w:r w:rsidRPr="00964DC3">
        <w:rPr>
          <w:b/>
          <w:sz w:val="24"/>
          <w:szCs w:val="24"/>
        </w:rPr>
        <w:t>2013</w:t>
      </w:r>
      <w:r w:rsidRPr="00C444E0">
        <w:rPr>
          <w:sz w:val="24"/>
          <w:szCs w:val="24"/>
        </w:rPr>
        <w:t>, 61, 1525-1533</w:t>
      </w:r>
      <w:r w:rsidR="005708BC">
        <w:rPr>
          <w:sz w:val="24"/>
          <w:szCs w:val="24"/>
        </w:rPr>
        <w:t>.</w:t>
      </w:r>
    </w:p>
    <w:p w14:paraId="04BB988D" w14:textId="77777777" w:rsidR="005708BC" w:rsidRDefault="005708BC" w:rsidP="00C444E0">
      <w:pPr>
        <w:rPr>
          <w:sz w:val="24"/>
          <w:szCs w:val="24"/>
        </w:rPr>
      </w:pPr>
    </w:p>
    <w:p w14:paraId="2BD80582" w14:textId="77777777" w:rsidR="005708BC" w:rsidRDefault="005708BC" w:rsidP="005708BC">
      <w:pPr>
        <w:pStyle w:val="NoSpacing"/>
        <w:rPr>
          <w:rStyle w:val="cit-pagerange"/>
          <w:rFonts w:ascii="Times New Roman" w:hAnsi="Times New Roman" w:cs="Times New Roman"/>
          <w:sz w:val="24"/>
          <w:szCs w:val="24"/>
        </w:rPr>
      </w:pPr>
      <w:hyperlink r:id="rId15" w:tgtFrame="_blank" w:history="1">
        <w:r w:rsidRPr="000B4AF3">
          <w:rPr>
            <w:rFonts w:ascii="Times New Roman" w:hAnsi="Times New Roman" w:cs="Times New Roman"/>
            <w:sz w:val="24"/>
            <w:szCs w:val="24"/>
          </w:rPr>
          <w:t>NMR-Based Metabolomic Investigation of Bioactivity of Chemical Constituents in Black Raspberry (</w:t>
        </w:r>
        <w:r w:rsidRPr="005708BC">
          <w:rPr>
            <w:rFonts w:ascii="Times New Roman" w:hAnsi="Times New Roman" w:cs="Times New Roman"/>
            <w:i/>
            <w:sz w:val="24"/>
            <w:szCs w:val="24"/>
          </w:rPr>
          <w:t>Rubus occidentalis</w:t>
        </w:r>
        <w:r w:rsidRPr="000B4AF3">
          <w:rPr>
            <w:rFonts w:ascii="Times New Roman" w:hAnsi="Times New Roman" w:cs="Times New Roman"/>
            <w:sz w:val="24"/>
            <w:szCs w:val="24"/>
          </w:rPr>
          <w:t xml:space="preserve"> L.) Fruit Extracts</w:t>
        </w:r>
      </w:hyperlink>
      <w:r>
        <w:rPr>
          <w:rFonts w:ascii="Times New Roman" w:hAnsi="Times New Roman" w:cs="Times New Roman"/>
          <w:sz w:val="24"/>
          <w:szCs w:val="24"/>
        </w:rPr>
        <w:t xml:space="preserve">, </w:t>
      </w:r>
      <w:r w:rsidRPr="000B4AF3">
        <w:rPr>
          <w:rFonts w:ascii="Times New Roman" w:hAnsi="Times New Roman" w:cs="Times New Roman"/>
          <w:sz w:val="24"/>
          <w:szCs w:val="24"/>
        </w:rPr>
        <w:t xml:space="preserve">Liladhar Paudel, Faith J. </w:t>
      </w:r>
      <w:proofErr w:type="spellStart"/>
      <w:r w:rsidRPr="000B4AF3">
        <w:rPr>
          <w:rFonts w:ascii="Times New Roman" w:hAnsi="Times New Roman" w:cs="Times New Roman"/>
          <w:sz w:val="24"/>
          <w:szCs w:val="24"/>
        </w:rPr>
        <w:t>Wyzgoski</w:t>
      </w:r>
      <w:proofErr w:type="spellEnd"/>
      <w:r w:rsidRPr="000B4AF3">
        <w:rPr>
          <w:rFonts w:ascii="Times New Roman" w:hAnsi="Times New Roman" w:cs="Times New Roman"/>
          <w:sz w:val="24"/>
          <w:szCs w:val="24"/>
        </w:rPr>
        <w:t xml:space="preserve">, M. Monica Giusti, Jodee L. Johnson, Peter L. Rinaldi, Joseph C. </w:t>
      </w:r>
      <w:proofErr w:type="spellStart"/>
      <w:r w:rsidRPr="000B4AF3">
        <w:rPr>
          <w:rFonts w:ascii="Times New Roman" w:hAnsi="Times New Roman" w:cs="Times New Roman"/>
          <w:sz w:val="24"/>
          <w:szCs w:val="24"/>
        </w:rPr>
        <w:t>Scheerens</w:t>
      </w:r>
      <w:proofErr w:type="spellEnd"/>
      <w:r w:rsidRPr="000B4AF3">
        <w:rPr>
          <w:rFonts w:ascii="Times New Roman" w:hAnsi="Times New Roman" w:cs="Times New Roman"/>
          <w:sz w:val="24"/>
          <w:szCs w:val="24"/>
        </w:rPr>
        <w:t xml:space="preserve">, Ann M. Chanon, Joshua A. </w:t>
      </w:r>
      <w:proofErr w:type="spellStart"/>
      <w:r w:rsidRPr="000B4AF3">
        <w:rPr>
          <w:rFonts w:ascii="Times New Roman" w:hAnsi="Times New Roman" w:cs="Times New Roman"/>
          <w:sz w:val="24"/>
          <w:szCs w:val="24"/>
        </w:rPr>
        <w:t>Bomser</w:t>
      </w:r>
      <w:proofErr w:type="spellEnd"/>
      <w:r w:rsidRPr="000B4AF3">
        <w:rPr>
          <w:rFonts w:ascii="Times New Roman" w:hAnsi="Times New Roman" w:cs="Times New Roman"/>
          <w:sz w:val="24"/>
          <w:szCs w:val="24"/>
        </w:rPr>
        <w:t>, A. Raymond Miller, James K. Hardy, R. Neil Reese</w:t>
      </w:r>
      <w:r>
        <w:rPr>
          <w:rFonts w:ascii="Times New Roman" w:hAnsi="Times New Roman" w:cs="Times New Roman"/>
          <w:sz w:val="24"/>
          <w:szCs w:val="24"/>
        </w:rPr>
        <w:t>. JAFC</w:t>
      </w:r>
      <w:r w:rsidRPr="000B4AF3">
        <w:rPr>
          <w:rFonts w:ascii="Times New Roman" w:hAnsi="Times New Roman" w:cs="Times New Roman"/>
          <w:sz w:val="24"/>
          <w:szCs w:val="24"/>
        </w:rPr>
        <w:t> </w:t>
      </w:r>
      <w:r w:rsidRPr="00964DC3">
        <w:rPr>
          <w:rStyle w:val="cit-year-info"/>
          <w:rFonts w:ascii="Times New Roman" w:hAnsi="Times New Roman" w:cs="Times New Roman"/>
          <w:b/>
          <w:sz w:val="24"/>
          <w:szCs w:val="24"/>
        </w:rPr>
        <w:t>2014</w:t>
      </w:r>
      <w:r w:rsidRPr="000B4AF3">
        <w:rPr>
          <w:rStyle w:val="cit-volume"/>
          <w:rFonts w:ascii="Times New Roman" w:hAnsi="Times New Roman" w:cs="Times New Roman"/>
          <w:sz w:val="24"/>
          <w:szCs w:val="24"/>
        </w:rPr>
        <w:t>, 62</w:t>
      </w:r>
      <w:r w:rsidRPr="000B4AF3">
        <w:rPr>
          <w:rStyle w:val="cit-issue"/>
          <w:rFonts w:ascii="Times New Roman" w:hAnsi="Times New Roman" w:cs="Times New Roman"/>
          <w:szCs w:val="24"/>
        </w:rPr>
        <w:t xml:space="preserve">, </w:t>
      </w:r>
      <w:r w:rsidRPr="000B4AF3">
        <w:rPr>
          <w:rStyle w:val="cit-pagerange"/>
          <w:rFonts w:ascii="Times New Roman" w:hAnsi="Times New Roman" w:cs="Times New Roman"/>
          <w:sz w:val="24"/>
          <w:szCs w:val="24"/>
        </w:rPr>
        <w:t>1989-1998</w:t>
      </w:r>
      <w:r>
        <w:rPr>
          <w:rStyle w:val="cit-pagerange"/>
          <w:rFonts w:ascii="Times New Roman" w:hAnsi="Times New Roman" w:cs="Times New Roman"/>
          <w:sz w:val="24"/>
          <w:szCs w:val="24"/>
        </w:rPr>
        <w:t>.</w:t>
      </w:r>
    </w:p>
    <w:p w14:paraId="19580D1E" w14:textId="77777777" w:rsidR="005708BC" w:rsidRDefault="005708BC" w:rsidP="005708BC">
      <w:pPr>
        <w:pStyle w:val="NoSpacing"/>
        <w:rPr>
          <w:rStyle w:val="cit-pagerange"/>
          <w:rFonts w:ascii="Times New Roman" w:hAnsi="Times New Roman" w:cs="Times New Roman"/>
          <w:sz w:val="24"/>
          <w:szCs w:val="24"/>
        </w:rPr>
      </w:pPr>
    </w:p>
    <w:p w14:paraId="61FBF6E9" w14:textId="77777777" w:rsidR="005708BC" w:rsidRDefault="005708BC" w:rsidP="005708BC">
      <w:pPr>
        <w:pStyle w:val="NoSpacing"/>
        <w:rPr>
          <w:rStyle w:val="cit-pagerange"/>
          <w:rFonts w:ascii="Times New Roman" w:hAnsi="Times New Roman" w:cs="Times New Roman"/>
          <w:sz w:val="24"/>
          <w:szCs w:val="24"/>
        </w:rPr>
      </w:pPr>
      <w:proofErr w:type="spellStart"/>
      <w:r w:rsidRPr="005708BC">
        <w:rPr>
          <w:rStyle w:val="cit-pagerange"/>
          <w:rFonts w:ascii="Times New Roman" w:hAnsi="Times New Roman" w:cs="Times New Roman"/>
          <w:sz w:val="24"/>
          <w:szCs w:val="24"/>
        </w:rPr>
        <w:t>Oxyphytosterols</w:t>
      </w:r>
      <w:proofErr w:type="spellEnd"/>
      <w:r w:rsidRPr="005708BC">
        <w:rPr>
          <w:rStyle w:val="cit-pagerange"/>
          <w:rFonts w:ascii="Times New Roman" w:hAnsi="Times New Roman" w:cs="Times New Roman"/>
          <w:sz w:val="24"/>
          <w:szCs w:val="24"/>
        </w:rPr>
        <w:t xml:space="preserve"> as Active Ingredients in Wheat Bran Suppress Human Colon Cancer Cell Growth: Identification, Chemical Synthesis, and Biological Evaluation</w:t>
      </w:r>
      <w:r>
        <w:rPr>
          <w:rStyle w:val="cit-pagerange"/>
          <w:rFonts w:ascii="Times New Roman" w:hAnsi="Times New Roman" w:cs="Times New Roman"/>
          <w:sz w:val="24"/>
          <w:szCs w:val="24"/>
        </w:rPr>
        <w:t xml:space="preserve">. </w:t>
      </w:r>
      <w:proofErr w:type="spellStart"/>
      <w:r w:rsidRPr="005708BC">
        <w:rPr>
          <w:rStyle w:val="cit-pagerange"/>
          <w:rFonts w:ascii="Times New Roman" w:hAnsi="Times New Roman" w:cs="Times New Roman"/>
          <w:sz w:val="24"/>
          <w:szCs w:val="24"/>
        </w:rPr>
        <w:t>Yingdong</w:t>
      </w:r>
      <w:proofErr w:type="spellEnd"/>
      <w:r w:rsidRPr="005708BC">
        <w:rPr>
          <w:rStyle w:val="cit-pagerange"/>
          <w:rFonts w:ascii="Times New Roman" w:hAnsi="Times New Roman" w:cs="Times New Roman"/>
          <w:sz w:val="24"/>
          <w:szCs w:val="24"/>
        </w:rPr>
        <w:t xml:space="preserve"> Zhu, Dominique Soroka, </w:t>
      </w:r>
      <w:proofErr w:type="spellStart"/>
      <w:r w:rsidRPr="005708BC">
        <w:rPr>
          <w:rStyle w:val="cit-pagerange"/>
          <w:rFonts w:ascii="Times New Roman" w:hAnsi="Times New Roman" w:cs="Times New Roman"/>
          <w:sz w:val="24"/>
          <w:szCs w:val="24"/>
        </w:rPr>
        <w:t>Shengmin</w:t>
      </w:r>
      <w:proofErr w:type="spellEnd"/>
      <w:r w:rsidRPr="005708BC">
        <w:rPr>
          <w:rStyle w:val="cit-pagerange"/>
          <w:rFonts w:ascii="Times New Roman" w:hAnsi="Times New Roman" w:cs="Times New Roman"/>
          <w:sz w:val="24"/>
          <w:szCs w:val="24"/>
        </w:rPr>
        <w:t xml:space="preserve"> Sang</w:t>
      </w:r>
      <w:r>
        <w:rPr>
          <w:rStyle w:val="cit-pagerange"/>
          <w:rFonts w:ascii="Times New Roman" w:hAnsi="Times New Roman" w:cs="Times New Roman"/>
          <w:sz w:val="24"/>
          <w:szCs w:val="24"/>
        </w:rPr>
        <w:t xml:space="preserve">. JAFC </w:t>
      </w:r>
      <w:r w:rsidRPr="00964DC3">
        <w:rPr>
          <w:rStyle w:val="cit-pagerange"/>
          <w:rFonts w:ascii="Times New Roman" w:hAnsi="Times New Roman" w:cs="Times New Roman"/>
          <w:b/>
          <w:sz w:val="24"/>
          <w:szCs w:val="24"/>
        </w:rPr>
        <w:t>2015</w:t>
      </w:r>
      <w:r w:rsidRPr="005708BC">
        <w:rPr>
          <w:rStyle w:val="cit-pagerange"/>
          <w:rFonts w:ascii="Times New Roman" w:hAnsi="Times New Roman" w:cs="Times New Roman"/>
          <w:sz w:val="24"/>
          <w:szCs w:val="24"/>
        </w:rPr>
        <w:t>, 63, 2264-2276</w:t>
      </w:r>
      <w:r>
        <w:rPr>
          <w:rStyle w:val="cit-pagerange"/>
          <w:rFonts w:ascii="Times New Roman" w:hAnsi="Times New Roman" w:cs="Times New Roman"/>
          <w:sz w:val="24"/>
          <w:szCs w:val="24"/>
        </w:rPr>
        <w:t>.</w:t>
      </w:r>
    </w:p>
    <w:p w14:paraId="1A3C3FA2" w14:textId="77777777" w:rsidR="005708BC" w:rsidRDefault="005708BC" w:rsidP="005708BC">
      <w:pPr>
        <w:pStyle w:val="NoSpacing"/>
        <w:rPr>
          <w:rStyle w:val="cit-pagerange"/>
          <w:rFonts w:ascii="Times New Roman" w:hAnsi="Times New Roman" w:cs="Times New Roman"/>
          <w:sz w:val="24"/>
          <w:szCs w:val="24"/>
        </w:rPr>
      </w:pPr>
    </w:p>
    <w:p w14:paraId="1461EE6A" w14:textId="77777777" w:rsidR="005708BC" w:rsidRDefault="005708BC" w:rsidP="005708BC">
      <w:pPr>
        <w:pStyle w:val="NoSpacing"/>
        <w:rPr>
          <w:rStyle w:val="cit-pagerange"/>
          <w:rFonts w:ascii="Times New Roman" w:hAnsi="Times New Roman" w:cs="Times New Roman"/>
          <w:sz w:val="24"/>
          <w:szCs w:val="24"/>
        </w:rPr>
      </w:pPr>
      <w:r w:rsidRPr="005708BC">
        <w:rPr>
          <w:rStyle w:val="cit-pagerange"/>
          <w:rFonts w:ascii="Times New Roman" w:hAnsi="Times New Roman" w:cs="Times New Roman"/>
          <w:sz w:val="24"/>
          <w:szCs w:val="24"/>
        </w:rPr>
        <w:t>Toxicologically Relevant Aldehydes Produced during the Frying Process Are Trapped by Food Phenolics</w:t>
      </w:r>
      <w:r>
        <w:rPr>
          <w:rStyle w:val="cit-pagerange"/>
          <w:rFonts w:ascii="Times New Roman" w:hAnsi="Times New Roman" w:cs="Times New Roman"/>
          <w:sz w:val="24"/>
          <w:szCs w:val="24"/>
        </w:rPr>
        <w:t xml:space="preserve">. </w:t>
      </w:r>
      <w:r w:rsidRPr="005708BC">
        <w:rPr>
          <w:rStyle w:val="cit-pagerange"/>
          <w:rFonts w:ascii="Times New Roman" w:hAnsi="Times New Roman" w:cs="Times New Roman"/>
          <w:sz w:val="24"/>
          <w:szCs w:val="24"/>
        </w:rPr>
        <w:t xml:space="preserve">Rosario Zamora, Isabel Aguilar, Michael </w:t>
      </w:r>
      <w:proofErr w:type="spellStart"/>
      <w:r w:rsidRPr="005708BC">
        <w:rPr>
          <w:rStyle w:val="cit-pagerange"/>
          <w:rFonts w:ascii="Times New Roman" w:hAnsi="Times New Roman" w:cs="Times New Roman"/>
          <w:sz w:val="24"/>
          <w:szCs w:val="24"/>
        </w:rPr>
        <w:t>Granvogl</w:t>
      </w:r>
      <w:proofErr w:type="spellEnd"/>
      <w:r w:rsidRPr="005708BC">
        <w:rPr>
          <w:rStyle w:val="cit-pagerange"/>
          <w:rFonts w:ascii="Times New Roman" w:hAnsi="Times New Roman" w:cs="Times New Roman"/>
          <w:sz w:val="24"/>
          <w:szCs w:val="24"/>
        </w:rPr>
        <w:t>, Francisco J. Hidalgo</w:t>
      </w:r>
      <w:r>
        <w:rPr>
          <w:rStyle w:val="cit-pagerange"/>
          <w:rFonts w:ascii="Times New Roman" w:hAnsi="Times New Roman" w:cs="Times New Roman"/>
          <w:sz w:val="24"/>
          <w:szCs w:val="24"/>
        </w:rPr>
        <w:t>. JAFC</w:t>
      </w:r>
      <w:r w:rsidRPr="005708BC">
        <w:rPr>
          <w:rStyle w:val="cit-pagerange"/>
          <w:rFonts w:ascii="Times New Roman" w:hAnsi="Times New Roman" w:cs="Times New Roman"/>
          <w:sz w:val="24"/>
          <w:szCs w:val="24"/>
        </w:rPr>
        <w:t xml:space="preserve"> </w:t>
      </w:r>
      <w:r w:rsidRPr="00964DC3">
        <w:rPr>
          <w:rStyle w:val="cit-pagerange"/>
          <w:rFonts w:ascii="Times New Roman" w:hAnsi="Times New Roman" w:cs="Times New Roman"/>
          <w:b/>
          <w:sz w:val="24"/>
          <w:szCs w:val="24"/>
        </w:rPr>
        <w:t>2016</w:t>
      </w:r>
      <w:r w:rsidRPr="005708BC">
        <w:rPr>
          <w:rStyle w:val="cit-pagerange"/>
          <w:rFonts w:ascii="Times New Roman" w:hAnsi="Times New Roman" w:cs="Times New Roman"/>
          <w:sz w:val="24"/>
          <w:szCs w:val="24"/>
        </w:rPr>
        <w:t>, 64, 5583-5589</w:t>
      </w:r>
      <w:r>
        <w:rPr>
          <w:rStyle w:val="cit-pagerange"/>
          <w:rFonts w:ascii="Times New Roman" w:hAnsi="Times New Roman" w:cs="Times New Roman"/>
          <w:sz w:val="24"/>
          <w:szCs w:val="24"/>
        </w:rPr>
        <w:t>.</w:t>
      </w:r>
    </w:p>
    <w:p w14:paraId="0C0413B4" w14:textId="77777777" w:rsidR="005708BC" w:rsidRDefault="005708BC" w:rsidP="005708BC">
      <w:pPr>
        <w:pStyle w:val="NoSpacing"/>
        <w:rPr>
          <w:rStyle w:val="cit-pagerange"/>
          <w:rFonts w:ascii="Times New Roman" w:hAnsi="Times New Roman" w:cs="Times New Roman"/>
          <w:sz w:val="24"/>
          <w:szCs w:val="24"/>
        </w:rPr>
      </w:pPr>
    </w:p>
    <w:p w14:paraId="1374A6E7" w14:textId="77777777" w:rsidR="005708BC" w:rsidRDefault="005708BC" w:rsidP="005708BC">
      <w:pPr>
        <w:pStyle w:val="NoSpacing"/>
        <w:rPr>
          <w:rStyle w:val="cit-pagerange"/>
          <w:rFonts w:ascii="Times New Roman" w:hAnsi="Times New Roman" w:cs="Times New Roman"/>
          <w:sz w:val="24"/>
          <w:szCs w:val="24"/>
        </w:rPr>
      </w:pPr>
      <w:r w:rsidRPr="005708BC">
        <w:rPr>
          <w:rStyle w:val="cit-pagerange"/>
          <w:rFonts w:ascii="Times New Roman" w:hAnsi="Times New Roman" w:cs="Times New Roman"/>
          <w:sz w:val="24"/>
          <w:szCs w:val="24"/>
        </w:rPr>
        <w:t>A Search for CD36 Ligands from Flavor Volatiles in Foods with an Aldehyde Moiety: Identification of Saturated Aliphatic Aldehydes with 9–16 Carbon Atoms as Potential Ligands of the Receptor.</w:t>
      </w:r>
      <w:r>
        <w:rPr>
          <w:rStyle w:val="cit-pagerange"/>
          <w:rFonts w:ascii="Times New Roman" w:hAnsi="Times New Roman" w:cs="Times New Roman"/>
          <w:sz w:val="24"/>
          <w:szCs w:val="24"/>
        </w:rPr>
        <w:t xml:space="preserve"> S. </w:t>
      </w:r>
      <w:r w:rsidRPr="005708BC">
        <w:rPr>
          <w:rStyle w:val="cit-pagerange"/>
          <w:rFonts w:ascii="Times New Roman" w:hAnsi="Times New Roman" w:cs="Times New Roman"/>
          <w:sz w:val="24"/>
          <w:szCs w:val="24"/>
        </w:rPr>
        <w:t xml:space="preserve">Tsuzuki, </w:t>
      </w:r>
      <w:r>
        <w:rPr>
          <w:rStyle w:val="cit-pagerange"/>
          <w:rFonts w:ascii="Times New Roman" w:hAnsi="Times New Roman" w:cs="Times New Roman"/>
          <w:sz w:val="24"/>
          <w:szCs w:val="24"/>
        </w:rPr>
        <w:t>T.</w:t>
      </w:r>
      <w:r w:rsidRPr="005708BC">
        <w:rPr>
          <w:rStyle w:val="cit-pagerange"/>
          <w:rFonts w:ascii="Times New Roman" w:hAnsi="Times New Roman" w:cs="Times New Roman"/>
          <w:sz w:val="24"/>
          <w:szCs w:val="24"/>
        </w:rPr>
        <w:t xml:space="preserve"> </w:t>
      </w:r>
      <w:proofErr w:type="spellStart"/>
      <w:r w:rsidRPr="005708BC">
        <w:rPr>
          <w:rStyle w:val="cit-pagerange"/>
          <w:rFonts w:ascii="Times New Roman" w:hAnsi="Times New Roman" w:cs="Times New Roman"/>
          <w:sz w:val="24"/>
          <w:szCs w:val="24"/>
        </w:rPr>
        <w:t>Amitsuka</w:t>
      </w:r>
      <w:proofErr w:type="spellEnd"/>
      <w:r w:rsidRPr="005708BC">
        <w:rPr>
          <w:rStyle w:val="cit-pagerange"/>
          <w:rFonts w:ascii="Times New Roman" w:hAnsi="Times New Roman" w:cs="Times New Roman"/>
          <w:sz w:val="24"/>
          <w:szCs w:val="24"/>
        </w:rPr>
        <w:t>, T</w:t>
      </w:r>
      <w:r>
        <w:rPr>
          <w:rStyle w:val="cit-pagerange"/>
          <w:rFonts w:ascii="Times New Roman" w:hAnsi="Times New Roman" w:cs="Times New Roman"/>
          <w:sz w:val="24"/>
          <w:szCs w:val="24"/>
        </w:rPr>
        <w:t>.</w:t>
      </w:r>
      <w:r w:rsidRPr="005708BC">
        <w:rPr>
          <w:rStyle w:val="cit-pagerange"/>
          <w:rFonts w:ascii="Times New Roman" w:hAnsi="Times New Roman" w:cs="Times New Roman"/>
          <w:sz w:val="24"/>
          <w:szCs w:val="24"/>
        </w:rPr>
        <w:t xml:space="preserve"> </w:t>
      </w:r>
      <w:proofErr w:type="spellStart"/>
      <w:r w:rsidRPr="005708BC">
        <w:rPr>
          <w:rStyle w:val="cit-pagerange"/>
          <w:rFonts w:ascii="Times New Roman" w:hAnsi="Times New Roman" w:cs="Times New Roman"/>
          <w:sz w:val="24"/>
          <w:szCs w:val="24"/>
        </w:rPr>
        <w:t>Okahashi</w:t>
      </w:r>
      <w:proofErr w:type="spellEnd"/>
      <w:r w:rsidRPr="005708BC">
        <w:rPr>
          <w:rStyle w:val="cit-pagerange"/>
          <w:rFonts w:ascii="Times New Roman" w:hAnsi="Times New Roman" w:cs="Times New Roman"/>
          <w:sz w:val="24"/>
          <w:szCs w:val="24"/>
        </w:rPr>
        <w:t xml:space="preserve">, </w:t>
      </w:r>
      <w:r>
        <w:rPr>
          <w:rStyle w:val="cit-pagerange"/>
          <w:rFonts w:ascii="Times New Roman" w:hAnsi="Times New Roman" w:cs="Times New Roman"/>
          <w:sz w:val="24"/>
          <w:szCs w:val="24"/>
        </w:rPr>
        <w:t>Y.</w:t>
      </w:r>
      <w:r w:rsidRPr="005708BC">
        <w:rPr>
          <w:rStyle w:val="cit-pagerange"/>
          <w:rFonts w:ascii="Times New Roman" w:hAnsi="Times New Roman" w:cs="Times New Roman"/>
          <w:sz w:val="24"/>
          <w:szCs w:val="24"/>
        </w:rPr>
        <w:t xml:space="preserve"> Kimoto, </w:t>
      </w:r>
      <w:r>
        <w:rPr>
          <w:rStyle w:val="cit-pagerange"/>
          <w:rFonts w:ascii="Times New Roman" w:hAnsi="Times New Roman" w:cs="Times New Roman"/>
          <w:sz w:val="24"/>
          <w:szCs w:val="24"/>
        </w:rPr>
        <w:t>K.</w:t>
      </w:r>
      <w:r w:rsidRPr="005708BC">
        <w:rPr>
          <w:rStyle w:val="cit-pagerange"/>
          <w:rFonts w:ascii="Times New Roman" w:hAnsi="Times New Roman" w:cs="Times New Roman"/>
          <w:sz w:val="24"/>
          <w:szCs w:val="24"/>
        </w:rPr>
        <w:t xml:space="preserve"> Inoue. </w:t>
      </w:r>
      <w:r>
        <w:rPr>
          <w:rStyle w:val="cit-pagerange"/>
          <w:rFonts w:ascii="Times New Roman" w:hAnsi="Times New Roman" w:cs="Times New Roman"/>
          <w:sz w:val="24"/>
          <w:szCs w:val="24"/>
        </w:rPr>
        <w:t xml:space="preserve">JAFC </w:t>
      </w:r>
      <w:r w:rsidRPr="00964DC3">
        <w:rPr>
          <w:rStyle w:val="cit-pagerange"/>
          <w:rFonts w:ascii="Times New Roman" w:hAnsi="Times New Roman" w:cs="Times New Roman"/>
          <w:b/>
          <w:sz w:val="24"/>
          <w:szCs w:val="24"/>
        </w:rPr>
        <w:t>2017</w:t>
      </w:r>
      <w:r w:rsidRPr="005708BC">
        <w:rPr>
          <w:rStyle w:val="cit-pagerange"/>
          <w:rFonts w:ascii="Times New Roman" w:hAnsi="Times New Roman" w:cs="Times New Roman"/>
          <w:sz w:val="24"/>
          <w:szCs w:val="24"/>
        </w:rPr>
        <w:t>, 65, 6647–6655</w:t>
      </w:r>
      <w:r>
        <w:rPr>
          <w:rStyle w:val="cit-pagerange"/>
          <w:rFonts w:ascii="Times New Roman" w:hAnsi="Times New Roman" w:cs="Times New Roman"/>
          <w:sz w:val="24"/>
          <w:szCs w:val="24"/>
        </w:rPr>
        <w:t>.</w:t>
      </w:r>
    </w:p>
    <w:p w14:paraId="7D339C78" w14:textId="77777777" w:rsidR="005708BC" w:rsidRDefault="005708BC" w:rsidP="005708BC">
      <w:pPr>
        <w:pStyle w:val="NoSpacing"/>
        <w:rPr>
          <w:rStyle w:val="cit-pagerange"/>
          <w:rFonts w:ascii="Times New Roman" w:hAnsi="Times New Roman" w:cs="Times New Roman"/>
          <w:sz w:val="24"/>
          <w:szCs w:val="24"/>
        </w:rPr>
      </w:pPr>
    </w:p>
    <w:p w14:paraId="40069C68" w14:textId="77777777" w:rsidR="005708BC" w:rsidRDefault="005708BC" w:rsidP="005708BC">
      <w:pPr>
        <w:pStyle w:val="NoSpacing"/>
        <w:rPr>
          <w:rStyle w:val="cit-pagerange"/>
          <w:rFonts w:ascii="Times New Roman" w:hAnsi="Times New Roman" w:cs="Times New Roman"/>
          <w:sz w:val="24"/>
          <w:szCs w:val="24"/>
        </w:rPr>
      </w:pPr>
      <w:r w:rsidRPr="005708BC">
        <w:rPr>
          <w:rStyle w:val="cit-pagerange"/>
          <w:rFonts w:ascii="Times New Roman" w:hAnsi="Times New Roman" w:cs="Times New Roman"/>
          <w:sz w:val="24"/>
          <w:szCs w:val="24"/>
        </w:rPr>
        <w:t>Yeast Metabolites of Glycated Amino Acids in Beer</w:t>
      </w:r>
      <w:r>
        <w:rPr>
          <w:rStyle w:val="cit-pagerange"/>
          <w:rFonts w:ascii="Times New Roman" w:hAnsi="Times New Roman" w:cs="Times New Roman"/>
          <w:sz w:val="24"/>
          <w:szCs w:val="24"/>
        </w:rPr>
        <w:t xml:space="preserve">. </w:t>
      </w:r>
      <w:r w:rsidRPr="005708BC">
        <w:rPr>
          <w:rStyle w:val="cit-pagerange"/>
          <w:rFonts w:ascii="Times New Roman" w:hAnsi="Times New Roman" w:cs="Times New Roman"/>
          <w:sz w:val="24"/>
          <w:szCs w:val="24"/>
        </w:rPr>
        <w:t>Michael Hellwig, Falco Beer, Sophia Witte, Thomas Henle</w:t>
      </w:r>
      <w:r>
        <w:rPr>
          <w:rStyle w:val="cit-pagerange"/>
          <w:rFonts w:ascii="Times New Roman" w:hAnsi="Times New Roman" w:cs="Times New Roman"/>
          <w:sz w:val="24"/>
          <w:szCs w:val="24"/>
        </w:rPr>
        <w:t xml:space="preserve">. JAFC </w:t>
      </w:r>
      <w:r w:rsidRPr="00964DC3">
        <w:rPr>
          <w:rStyle w:val="cit-pagerange"/>
          <w:rFonts w:ascii="Times New Roman" w:hAnsi="Times New Roman" w:cs="Times New Roman"/>
          <w:b/>
          <w:sz w:val="24"/>
          <w:szCs w:val="24"/>
        </w:rPr>
        <w:t>2018</w:t>
      </w:r>
      <w:r w:rsidRPr="005708BC">
        <w:rPr>
          <w:rStyle w:val="cit-pagerange"/>
          <w:rFonts w:ascii="Times New Roman" w:hAnsi="Times New Roman" w:cs="Times New Roman"/>
          <w:sz w:val="24"/>
          <w:szCs w:val="24"/>
        </w:rPr>
        <w:t>, 66, 7451–7460</w:t>
      </w:r>
      <w:r>
        <w:rPr>
          <w:rStyle w:val="cit-pagerange"/>
          <w:rFonts w:ascii="Times New Roman" w:hAnsi="Times New Roman" w:cs="Times New Roman"/>
          <w:sz w:val="24"/>
          <w:szCs w:val="24"/>
        </w:rPr>
        <w:t>.</w:t>
      </w:r>
    </w:p>
    <w:p w14:paraId="58AB2283" w14:textId="77777777" w:rsidR="00C53CC9" w:rsidRDefault="00C53CC9" w:rsidP="00C53CC9">
      <w:pPr>
        <w:pStyle w:val="NoSpacing"/>
        <w:rPr>
          <w:rStyle w:val="Strong"/>
          <w:rFonts w:ascii="Times New Roman" w:hAnsi="Times New Roman" w:cs="Times New Roman"/>
        </w:rPr>
      </w:pPr>
    </w:p>
    <w:p w14:paraId="58034BEA" w14:textId="45882248" w:rsidR="00964DC3" w:rsidRDefault="00C53CC9" w:rsidP="00C53CC9">
      <w:pPr>
        <w:pStyle w:val="NoSpacing"/>
        <w:rPr>
          <w:rStyle w:val="cit-pagerange"/>
          <w:rFonts w:ascii="Times New Roman" w:hAnsi="Times New Roman" w:cs="Times New Roman"/>
          <w:color w:val="000000"/>
          <w:sz w:val="24"/>
          <w:szCs w:val="24"/>
          <w:shd w:val="clear" w:color="auto" w:fill="FFFFFF"/>
        </w:rPr>
      </w:pPr>
      <w:proofErr w:type="spellStart"/>
      <w:r w:rsidRPr="00C53CC9">
        <w:rPr>
          <w:rStyle w:val="Strong"/>
          <w:rFonts w:ascii="Times New Roman" w:hAnsi="Times New Roman" w:cs="Times New Roman"/>
          <w:b w:val="0"/>
          <w:sz w:val="24"/>
          <w:szCs w:val="24"/>
        </w:rPr>
        <w:t>Transglycosylation</w:t>
      </w:r>
      <w:proofErr w:type="spellEnd"/>
      <w:r w:rsidRPr="00C53CC9">
        <w:rPr>
          <w:rStyle w:val="Strong"/>
          <w:rFonts w:ascii="Times New Roman" w:hAnsi="Times New Roman" w:cs="Times New Roman"/>
          <w:b w:val="0"/>
          <w:sz w:val="24"/>
          <w:szCs w:val="24"/>
        </w:rPr>
        <w:t xml:space="preserve"> Forms Novel Glycoside Ethyl α</w:t>
      </w:r>
      <w:r w:rsidRPr="00C53CC9">
        <w:rPr>
          <w:rStyle w:val="Strong"/>
          <w:rFonts w:ascii="Times New Roman" w:hAnsi="Times New Roman" w:cs="Times New Roman"/>
          <w:b w:val="0"/>
          <w:sz w:val="24"/>
          <w:szCs w:val="24"/>
        </w:rPr>
        <w:noBreakHyphen/>
      </w:r>
      <w:proofErr w:type="spellStart"/>
      <w:r w:rsidRPr="00C53CC9">
        <w:rPr>
          <w:rStyle w:val="Strong"/>
          <w:rFonts w:ascii="Times New Roman" w:hAnsi="Times New Roman" w:cs="Times New Roman"/>
          <w:b w:val="0"/>
          <w:sz w:val="24"/>
          <w:szCs w:val="24"/>
        </w:rPr>
        <w:t>Maltoside</w:t>
      </w:r>
      <w:proofErr w:type="spellEnd"/>
      <w:r w:rsidRPr="00C53CC9">
        <w:rPr>
          <w:rStyle w:val="Strong"/>
          <w:rFonts w:ascii="Times New Roman" w:hAnsi="Times New Roman" w:cs="Times New Roman"/>
          <w:b w:val="0"/>
          <w:sz w:val="24"/>
          <w:szCs w:val="24"/>
        </w:rPr>
        <w:t xml:space="preserve"> and Ethyl α</w:t>
      </w:r>
      <w:r w:rsidRPr="00C53CC9">
        <w:rPr>
          <w:rStyle w:val="Strong"/>
          <w:rFonts w:ascii="Times New Roman" w:hAnsi="Times New Roman" w:cs="Times New Roman"/>
          <w:b w:val="0"/>
          <w:sz w:val="24"/>
          <w:szCs w:val="24"/>
        </w:rPr>
        <w:noBreakHyphen/>
      </w:r>
      <w:proofErr w:type="spellStart"/>
      <w:r w:rsidRPr="00C53CC9">
        <w:rPr>
          <w:rStyle w:val="Strong"/>
          <w:rFonts w:ascii="Times New Roman" w:hAnsi="Times New Roman" w:cs="Times New Roman"/>
          <w:b w:val="0"/>
          <w:sz w:val="24"/>
          <w:szCs w:val="24"/>
        </w:rPr>
        <w:t>Isomaltoside</w:t>
      </w:r>
      <w:proofErr w:type="spellEnd"/>
      <w:r w:rsidRPr="00C53CC9">
        <w:rPr>
          <w:rStyle w:val="Strong"/>
          <w:rFonts w:ascii="Times New Roman" w:hAnsi="Times New Roman" w:cs="Times New Roman"/>
          <w:b w:val="0"/>
          <w:sz w:val="24"/>
          <w:szCs w:val="24"/>
        </w:rPr>
        <w:t xml:space="preserve"> in Sake during the Brewing Process by α</w:t>
      </w:r>
      <w:r w:rsidRPr="00C53CC9">
        <w:rPr>
          <w:rStyle w:val="Strong"/>
          <w:rFonts w:ascii="Times New Roman" w:hAnsi="Times New Roman" w:cs="Times New Roman"/>
          <w:b w:val="0"/>
          <w:sz w:val="24"/>
          <w:szCs w:val="24"/>
        </w:rPr>
        <w:noBreakHyphen/>
        <w:t>Glucosidase A of Aspergillus oryzae</w:t>
      </w:r>
      <w:r w:rsidR="00964DC3">
        <w:rPr>
          <w:rStyle w:val="Strong"/>
          <w:rFonts w:ascii="Times New Roman" w:hAnsi="Times New Roman" w:cs="Times New Roman"/>
          <w:b w:val="0"/>
          <w:sz w:val="24"/>
          <w:szCs w:val="24"/>
        </w:rPr>
        <w:t xml:space="preserve">. </w:t>
      </w:r>
      <w:r w:rsidRPr="00C53CC9">
        <w:rPr>
          <w:rStyle w:val="Emphasis"/>
          <w:rFonts w:ascii="Times New Roman" w:hAnsi="Times New Roman" w:cs="Times New Roman"/>
          <w:i w:val="0"/>
          <w:sz w:val="24"/>
          <w:szCs w:val="24"/>
        </w:rPr>
        <w:t xml:space="preserve">Yusuke Kojima, Chihiro Honda, Izumi Kobayashi, Ryo Katsuta, Satomi Matsumura, Izumi Wagatsuma, Maya Takehisa, Hitoshi Shindo, Masaru Hosaka, </w:t>
      </w:r>
      <w:proofErr w:type="spellStart"/>
      <w:r w:rsidRPr="00C53CC9">
        <w:rPr>
          <w:rStyle w:val="Emphasis"/>
          <w:rFonts w:ascii="Times New Roman" w:hAnsi="Times New Roman" w:cs="Times New Roman"/>
          <w:i w:val="0"/>
          <w:sz w:val="24"/>
          <w:szCs w:val="24"/>
        </w:rPr>
        <w:t>Tomoo</w:t>
      </w:r>
      <w:proofErr w:type="spellEnd"/>
      <w:r w:rsidRPr="00C53CC9">
        <w:rPr>
          <w:rStyle w:val="Emphasis"/>
          <w:rFonts w:ascii="Times New Roman" w:hAnsi="Times New Roman" w:cs="Times New Roman"/>
          <w:i w:val="0"/>
          <w:sz w:val="24"/>
          <w:szCs w:val="24"/>
        </w:rPr>
        <w:t xml:space="preserve"> </w:t>
      </w:r>
      <w:proofErr w:type="spellStart"/>
      <w:r w:rsidRPr="00C53CC9">
        <w:rPr>
          <w:rStyle w:val="Emphasis"/>
          <w:rFonts w:ascii="Times New Roman" w:hAnsi="Times New Roman" w:cs="Times New Roman"/>
          <w:i w:val="0"/>
          <w:sz w:val="24"/>
          <w:szCs w:val="24"/>
        </w:rPr>
        <w:t>Nukada</w:t>
      </w:r>
      <w:proofErr w:type="spellEnd"/>
      <w:r w:rsidRPr="00C53CC9">
        <w:rPr>
          <w:rStyle w:val="Emphasis"/>
          <w:rFonts w:ascii="Times New Roman" w:hAnsi="Times New Roman" w:cs="Times New Roman"/>
          <w:i w:val="0"/>
          <w:sz w:val="24"/>
          <w:szCs w:val="24"/>
        </w:rPr>
        <w:t>, and Masafumi Tokuoka</w:t>
      </w:r>
      <w:r w:rsidR="00D60A57">
        <w:rPr>
          <w:rStyle w:val="Emphasis"/>
          <w:rFonts w:ascii="Times New Roman" w:hAnsi="Times New Roman" w:cs="Times New Roman"/>
          <w:i w:val="0"/>
          <w:sz w:val="24"/>
          <w:szCs w:val="24"/>
        </w:rPr>
        <w:t>.</w:t>
      </w:r>
      <w:r>
        <w:rPr>
          <w:rFonts w:ascii="Times New Roman" w:eastAsia="Times New Roman" w:hAnsi="Times New Roman" w:cs="Times New Roman"/>
          <w:color w:val="000000"/>
          <w:sz w:val="24"/>
          <w:szCs w:val="24"/>
        </w:rPr>
        <w:t xml:space="preserve"> </w:t>
      </w:r>
      <w:r w:rsidR="00964DC3">
        <w:rPr>
          <w:rStyle w:val="cit-title"/>
          <w:rFonts w:ascii="Times New Roman" w:hAnsi="Times New Roman" w:cs="Times New Roman"/>
          <w:iCs/>
          <w:color w:val="000000"/>
          <w:sz w:val="24"/>
          <w:szCs w:val="24"/>
          <w:shd w:val="clear" w:color="auto" w:fill="FFFFFF"/>
        </w:rPr>
        <w:t>JAFC</w:t>
      </w:r>
      <w:r w:rsidRPr="00C53CC9">
        <w:rPr>
          <w:rFonts w:ascii="Times New Roman" w:hAnsi="Times New Roman" w:cs="Times New Roman"/>
          <w:color w:val="000000"/>
          <w:sz w:val="24"/>
          <w:szCs w:val="24"/>
          <w:shd w:val="clear" w:color="auto" w:fill="FFFFFF"/>
        </w:rPr>
        <w:t xml:space="preserve"> </w:t>
      </w:r>
      <w:r w:rsidRPr="00964DC3">
        <w:rPr>
          <w:rStyle w:val="cit-year-info"/>
          <w:rFonts w:ascii="Times New Roman" w:hAnsi="Times New Roman" w:cs="Times New Roman"/>
          <w:b/>
          <w:color w:val="000000"/>
          <w:sz w:val="24"/>
          <w:szCs w:val="24"/>
          <w:shd w:val="clear" w:color="auto" w:fill="FFFFFF"/>
        </w:rPr>
        <w:t>20</w:t>
      </w:r>
      <w:r w:rsidR="00964DC3" w:rsidRPr="00964DC3">
        <w:rPr>
          <w:rStyle w:val="cit-year-info"/>
          <w:rFonts w:ascii="Times New Roman" w:hAnsi="Times New Roman" w:cs="Times New Roman"/>
          <w:b/>
          <w:color w:val="000000"/>
          <w:sz w:val="24"/>
          <w:szCs w:val="24"/>
          <w:shd w:val="clear" w:color="auto" w:fill="FFFFFF"/>
        </w:rPr>
        <w:t>19</w:t>
      </w:r>
      <w:r w:rsidRPr="00C53CC9">
        <w:rPr>
          <w:rStyle w:val="cit-volume"/>
          <w:rFonts w:ascii="Times New Roman" w:hAnsi="Times New Roman" w:cs="Times New Roman"/>
          <w:color w:val="000000"/>
          <w:sz w:val="24"/>
          <w:szCs w:val="24"/>
          <w:shd w:val="clear" w:color="auto" w:fill="FFFFFF"/>
        </w:rPr>
        <w:t>, 68</w:t>
      </w:r>
      <w:r w:rsidRPr="00C53CC9">
        <w:rPr>
          <w:rStyle w:val="cit-issue"/>
          <w:rFonts w:ascii="Times New Roman" w:hAnsi="Times New Roman" w:cs="Times New Roman"/>
          <w:color w:val="000000"/>
          <w:sz w:val="24"/>
          <w:szCs w:val="24"/>
          <w:shd w:val="clear" w:color="auto" w:fill="FFFFFF"/>
        </w:rPr>
        <w:t>,</w:t>
      </w:r>
      <w:r w:rsidR="00964DC3">
        <w:rPr>
          <w:rStyle w:val="cit-issue"/>
          <w:rFonts w:ascii="Times New Roman" w:hAnsi="Times New Roman" w:cs="Times New Roman"/>
          <w:color w:val="000000"/>
          <w:sz w:val="24"/>
          <w:szCs w:val="24"/>
          <w:shd w:val="clear" w:color="auto" w:fill="FFFFFF"/>
        </w:rPr>
        <w:t xml:space="preserve"> </w:t>
      </w:r>
      <w:r w:rsidRPr="00C53CC9">
        <w:rPr>
          <w:rStyle w:val="cit-pagerange"/>
          <w:rFonts w:ascii="Times New Roman" w:hAnsi="Times New Roman" w:cs="Times New Roman"/>
          <w:color w:val="000000"/>
          <w:sz w:val="24"/>
          <w:szCs w:val="24"/>
          <w:shd w:val="clear" w:color="auto" w:fill="FFFFFF"/>
        </w:rPr>
        <w:t>1419–1426</w:t>
      </w:r>
      <w:r w:rsidR="00D60A57">
        <w:rPr>
          <w:rStyle w:val="cit-pagerange"/>
          <w:rFonts w:ascii="Times New Roman" w:hAnsi="Times New Roman" w:cs="Times New Roman"/>
          <w:color w:val="000000"/>
          <w:sz w:val="24"/>
          <w:szCs w:val="24"/>
          <w:shd w:val="clear" w:color="auto" w:fill="FFFFFF"/>
        </w:rPr>
        <w:t>.</w:t>
      </w:r>
    </w:p>
    <w:p w14:paraId="18B9D921" w14:textId="77777777" w:rsidR="00964DC3" w:rsidRDefault="00964DC3" w:rsidP="00C53CC9">
      <w:pPr>
        <w:pStyle w:val="NoSpacing"/>
        <w:rPr>
          <w:rStyle w:val="cit-pagerange"/>
          <w:rFonts w:ascii="Times New Roman" w:hAnsi="Times New Roman" w:cs="Times New Roman"/>
          <w:color w:val="000000"/>
          <w:sz w:val="24"/>
          <w:szCs w:val="24"/>
          <w:shd w:val="clear" w:color="auto" w:fill="FFFFFF"/>
        </w:rPr>
      </w:pPr>
    </w:p>
    <w:p w14:paraId="7EFD7522" w14:textId="77777777" w:rsidR="00964DC3" w:rsidRPr="00964DC3" w:rsidRDefault="00964DC3" w:rsidP="00964DC3">
      <w:pPr>
        <w:pStyle w:val="NoSpacing"/>
        <w:rPr>
          <w:rFonts w:ascii="Times New Roman" w:hAnsi="Times New Roman" w:cs="Times New Roman"/>
          <w:sz w:val="24"/>
          <w:szCs w:val="24"/>
        </w:rPr>
      </w:pPr>
      <w:r w:rsidRPr="00964DC3">
        <w:rPr>
          <w:rFonts w:ascii="Times New Roman" w:hAnsi="Times New Roman" w:cs="Times New Roman"/>
          <w:sz w:val="24"/>
          <w:szCs w:val="24"/>
        </w:rPr>
        <w:t>Quantitative Dietary Fingerprinting (QDF)—A Novel Tool for Comprehensive Dietary</w:t>
      </w:r>
    </w:p>
    <w:p w14:paraId="1F80ADA8" w14:textId="71CBA4A7" w:rsidR="00C53CC9" w:rsidRPr="00C53CC9" w:rsidRDefault="00964DC3" w:rsidP="00964DC3">
      <w:pPr>
        <w:pStyle w:val="NoSpacing"/>
        <w:rPr>
          <w:rStyle w:val="cit-pagerange"/>
          <w:rFonts w:ascii="Times New Roman" w:eastAsia="Times New Roman" w:hAnsi="Times New Roman" w:cs="Times New Roman"/>
          <w:color w:val="000000"/>
          <w:sz w:val="24"/>
          <w:szCs w:val="24"/>
        </w:rPr>
      </w:pPr>
      <w:r w:rsidRPr="00964DC3">
        <w:rPr>
          <w:rFonts w:ascii="Times New Roman" w:hAnsi="Times New Roman" w:cs="Times New Roman"/>
          <w:sz w:val="24"/>
          <w:szCs w:val="24"/>
        </w:rPr>
        <w:t xml:space="preserve">Assessment Based on Urinary </w:t>
      </w:r>
      <w:proofErr w:type="spellStart"/>
      <w:r w:rsidRPr="00964DC3">
        <w:rPr>
          <w:rFonts w:ascii="Times New Roman" w:hAnsi="Times New Roman" w:cs="Times New Roman"/>
          <w:sz w:val="24"/>
          <w:szCs w:val="24"/>
        </w:rPr>
        <w:t>Nutrimetabolomics</w:t>
      </w:r>
      <w:proofErr w:type="spellEnd"/>
      <w:r>
        <w:rPr>
          <w:rFonts w:ascii="Times New Roman" w:hAnsi="Times New Roman" w:cs="Times New Roman"/>
          <w:sz w:val="24"/>
          <w:szCs w:val="24"/>
        </w:rPr>
        <w:t>.</w:t>
      </w:r>
      <w:r w:rsidRPr="00964DC3">
        <w:rPr>
          <w:rFonts w:ascii="Times New Roman" w:hAnsi="Times New Roman" w:cs="Times New Roman"/>
          <w:sz w:val="24"/>
          <w:szCs w:val="24"/>
        </w:rPr>
        <w:t xml:space="preserve"> Raúl González-Domínguez, Mireia Urpi-Sarda, Olga Jáuregui, Paul W. Needs, Paul A. Kroon and</w:t>
      </w:r>
      <w:r>
        <w:rPr>
          <w:rFonts w:ascii="Times New Roman" w:hAnsi="Times New Roman" w:cs="Times New Roman"/>
          <w:sz w:val="24"/>
          <w:szCs w:val="24"/>
        </w:rPr>
        <w:t xml:space="preserve"> </w:t>
      </w:r>
      <w:r w:rsidRPr="00964DC3">
        <w:rPr>
          <w:rFonts w:ascii="Times New Roman" w:hAnsi="Times New Roman" w:cs="Times New Roman"/>
          <w:sz w:val="24"/>
          <w:szCs w:val="24"/>
        </w:rPr>
        <w:t>Cristina Andrés-</w:t>
      </w:r>
      <w:proofErr w:type="spellStart"/>
      <w:r w:rsidRPr="00964DC3">
        <w:rPr>
          <w:rFonts w:ascii="Times New Roman" w:hAnsi="Times New Roman" w:cs="Times New Roman"/>
          <w:sz w:val="24"/>
          <w:szCs w:val="24"/>
        </w:rPr>
        <w:t>Lacueva</w:t>
      </w:r>
      <w:proofErr w:type="spellEnd"/>
      <w:r w:rsidR="007E7560">
        <w:rPr>
          <w:rFonts w:ascii="Times New Roman" w:hAnsi="Times New Roman" w:cs="Times New Roman"/>
          <w:sz w:val="24"/>
          <w:szCs w:val="24"/>
        </w:rPr>
        <w:t>.</w:t>
      </w:r>
      <w:r w:rsidRPr="00964DC3">
        <w:rPr>
          <w:rFonts w:ascii="Times New Roman" w:hAnsi="Times New Roman" w:cs="Times New Roman"/>
          <w:sz w:val="24"/>
          <w:szCs w:val="24"/>
        </w:rPr>
        <w:t xml:space="preserve"> </w:t>
      </w:r>
      <w:r>
        <w:rPr>
          <w:rFonts w:ascii="Times New Roman" w:hAnsi="Times New Roman" w:cs="Times New Roman"/>
          <w:sz w:val="24"/>
          <w:szCs w:val="24"/>
        </w:rPr>
        <w:t xml:space="preserve">JAFC </w:t>
      </w:r>
      <w:r w:rsidRPr="00964DC3">
        <w:rPr>
          <w:rFonts w:ascii="Times New Roman" w:hAnsi="Times New Roman" w:cs="Times New Roman"/>
          <w:b/>
          <w:sz w:val="24"/>
          <w:szCs w:val="24"/>
        </w:rPr>
        <w:t>2020</w:t>
      </w:r>
      <w:r>
        <w:rPr>
          <w:rFonts w:ascii="Times New Roman" w:hAnsi="Times New Roman" w:cs="Times New Roman"/>
          <w:sz w:val="24"/>
          <w:szCs w:val="24"/>
        </w:rPr>
        <w:t xml:space="preserve">, </w:t>
      </w:r>
      <w:r w:rsidRPr="00964DC3">
        <w:rPr>
          <w:rFonts w:ascii="Times New Roman" w:hAnsi="Times New Roman" w:cs="Times New Roman"/>
          <w:sz w:val="24"/>
          <w:szCs w:val="24"/>
        </w:rPr>
        <w:t xml:space="preserve">68, </w:t>
      </w:r>
      <w:r>
        <w:rPr>
          <w:rFonts w:ascii="Times New Roman" w:hAnsi="Times New Roman" w:cs="Times New Roman"/>
          <w:sz w:val="24"/>
          <w:szCs w:val="24"/>
        </w:rPr>
        <w:t>1851–1861.</w:t>
      </w:r>
      <w:r w:rsidR="00C53CC9" w:rsidRPr="00C53CC9">
        <w:rPr>
          <w:rFonts w:ascii="Times New Roman" w:hAnsi="Times New Roman" w:cs="Times New Roman"/>
          <w:sz w:val="24"/>
          <w:szCs w:val="24"/>
        </w:rPr>
        <w:br/>
      </w:r>
    </w:p>
    <w:p w14:paraId="2692D05D" w14:textId="5A992F0C" w:rsidR="00C53CC9" w:rsidRDefault="007E7560" w:rsidP="007E7560">
      <w:pPr>
        <w:pStyle w:val="NoSpacing"/>
        <w:rPr>
          <w:rStyle w:val="cit-pagerange"/>
          <w:rFonts w:ascii="Times New Roman" w:hAnsi="Times New Roman" w:cs="Times New Roman"/>
          <w:sz w:val="24"/>
          <w:szCs w:val="24"/>
        </w:rPr>
      </w:pPr>
      <w:r w:rsidRPr="007E7560">
        <w:rPr>
          <w:rStyle w:val="cit-pagerange"/>
          <w:rFonts w:ascii="Times New Roman" w:hAnsi="Times New Roman" w:cs="Times New Roman"/>
          <w:sz w:val="24"/>
          <w:szCs w:val="24"/>
        </w:rPr>
        <w:t>Unraveling the Ergot Alkaloid and Indole Diterpenoid Metabolome in the Claviceps purpurea Species Complex Using LC–HRMS/MS Diagnostic Fragmentation Filtering</w:t>
      </w:r>
      <w:r w:rsidR="0006298A">
        <w:rPr>
          <w:rStyle w:val="cit-pagerange"/>
          <w:rFonts w:ascii="Times New Roman" w:hAnsi="Times New Roman" w:cs="Times New Roman"/>
          <w:sz w:val="24"/>
          <w:szCs w:val="24"/>
        </w:rPr>
        <w:t xml:space="preserve">. </w:t>
      </w:r>
      <w:r w:rsidRPr="007E7560">
        <w:rPr>
          <w:rStyle w:val="cit-pagerange"/>
          <w:rFonts w:ascii="Times New Roman" w:hAnsi="Times New Roman" w:cs="Times New Roman"/>
          <w:sz w:val="24"/>
          <w:szCs w:val="24"/>
        </w:rPr>
        <w:t xml:space="preserve">Silvio Uhlig, Oscar Daniel Rangel-Huerta, Hege H. Divon, Elin </w:t>
      </w:r>
      <w:proofErr w:type="spellStart"/>
      <w:r w:rsidRPr="007E7560">
        <w:rPr>
          <w:rStyle w:val="cit-pagerange"/>
          <w:rFonts w:ascii="Times New Roman" w:hAnsi="Times New Roman" w:cs="Times New Roman"/>
          <w:sz w:val="24"/>
          <w:szCs w:val="24"/>
        </w:rPr>
        <w:t>Rolén</w:t>
      </w:r>
      <w:proofErr w:type="spellEnd"/>
      <w:r w:rsidRPr="007E7560">
        <w:rPr>
          <w:rStyle w:val="cit-pagerange"/>
          <w:rFonts w:ascii="Times New Roman" w:hAnsi="Times New Roman" w:cs="Times New Roman"/>
          <w:sz w:val="24"/>
          <w:szCs w:val="24"/>
        </w:rPr>
        <w:t xml:space="preserve">, Kari </w:t>
      </w:r>
      <w:proofErr w:type="spellStart"/>
      <w:r w:rsidRPr="007E7560">
        <w:rPr>
          <w:rStyle w:val="cit-pagerange"/>
          <w:rFonts w:ascii="Times New Roman" w:hAnsi="Times New Roman" w:cs="Times New Roman"/>
          <w:sz w:val="24"/>
          <w:szCs w:val="24"/>
        </w:rPr>
        <w:t>Pauchon</w:t>
      </w:r>
      <w:proofErr w:type="spellEnd"/>
      <w:r w:rsidRPr="007E7560">
        <w:rPr>
          <w:rStyle w:val="cit-pagerange"/>
          <w:rFonts w:ascii="Times New Roman" w:hAnsi="Times New Roman" w:cs="Times New Roman"/>
          <w:sz w:val="24"/>
          <w:szCs w:val="24"/>
        </w:rPr>
        <w:t xml:space="preserve">, Mark W. </w:t>
      </w:r>
      <w:proofErr w:type="spellStart"/>
      <w:r w:rsidRPr="007E7560">
        <w:rPr>
          <w:rStyle w:val="cit-pagerange"/>
          <w:rFonts w:ascii="Times New Roman" w:hAnsi="Times New Roman" w:cs="Times New Roman"/>
          <w:sz w:val="24"/>
          <w:szCs w:val="24"/>
        </w:rPr>
        <w:t>Sumarah</w:t>
      </w:r>
      <w:proofErr w:type="spellEnd"/>
      <w:r w:rsidRPr="007E7560">
        <w:rPr>
          <w:rStyle w:val="cit-pagerange"/>
          <w:rFonts w:ascii="Times New Roman" w:hAnsi="Times New Roman" w:cs="Times New Roman"/>
          <w:sz w:val="24"/>
          <w:szCs w:val="24"/>
        </w:rPr>
        <w:t xml:space="preserve">, Trude </w:t>
      </w:r>
      <w:proofErr w:type="spellStart"/>
      <w:r w:rsidRPr="007E7560">
        <w:rPr>
          <w:rStyle w:val="cit-pagerange"/>
          <w:rFonts w:ascii="Times New Roman" w:hAnsi="Times New Roman" w:cs="Times New Roman"/>
          <w:sz w:val="24"/>
          <w:szCs w:val="24"/>
        </w:rPr>
        <w:t>Vrålstad</w:t>
      </w:r>
      <w:proofErr w:type="spellEnd"/>
      <w:r w:rsidRPr="007E7560">
        <w:rPr>
          <w:rStyle w:val="cit-pagerange"/>
          <w:rFonts w:ascii="Times New Roman" w:hAnsi="Times New Roman" w:cs="Times New Roman"/>
          <w:sz w:val="24"/>
          <w:szCs w:val="24"/>
        </w:rPr>
        <w:t>, and Justin B. Renaud</w:t>
      </w:r>
      <w:r>
        <w:rPr>
          <w:rStyle w:val="cit-pagerange"/>
          <w:rFonts w:ascii="Times New Roman" w:hAnsi="Times New Roman" w:cs="Times New Roman"/>
          <w:sz w:val="24"/>
          <w:szCs w:val="24"/>
        </w:rPr>
        <w:t xml:space="preserve">. JAFC </w:t>
      </w:r>
      <w:r w:rsidRPr="007E7560">
        <w:rPr>
          <w:rStyle w:val="cit-pagerange"/>
          <w:rFonts w:ascii="Times New Roman" w:hAnsi="Times New Roman" w:cs="Times New Roman"/>
          <w:b/>
          <w:sz w:val="24"/>
          <w:szCs w:val="24"/>
        </w:rPr>
        <w:t>2021,</w:t>
      </w:r>
      <w:r>
        <w:rPr>
          <w:rStyle w:val="cit-pagerange"/>
          <w:rFonts w:ascii="Times New Roman" w:hAnsi="Times New Roman" w:cs="Times New Roman"/>
          <w:sz w:val="24"/>
          <w:szCs w:val="24"/>
        </w:rPr>
        <w:t xml:space="preserve"> 69, 7137-7148.</w:t>
      </w:r>
    </w:p>
    <w:p w14:paraId="69503A74" w14:textId="77777777" w:rsidR="005708BC" w:rsidRDefault="005708BC" w:rsidP="005708BC">
      <w:pPr>
        <w:pStyle w:val="NoSpacing"/>
        <w:rPr>
          <w:rStyle w:val="cit-pagerange"/>
          <w:rFonts w:ascii="Times New Roman" w:hAnsi="Times New Roman" w:cs="Times New Roman"/>
          <w:sz w:val="24"/>
          <w:szCs w:val="24"/>
        </w:rPr>
      </w:pPr>
    </w:p>
    <w:p w14:paraId="1B39D4D0" w14:textId="5F366AA6" w:rsidR="00767276" w:rsidRDefault="0092776D" w:rsidP="0092776D">
      <w:pPr>
        <w:rPr>
          <w:bCs/>
          <w:sz w:val="24"/>
          <w:szCs w:val="24"/>
        </w:rPr>
      </w:pPr>
      <w:r w:rsidRPr="0092776D">
        <w:rPr>
          <w:bCs/>
          <w:sz w:val="24"/>
          <w:szCs w:val="24"/>
        </w:rPr>
        <w:t xml:space="preserve">Novel Plant Growth Regulator </w:t>
      </w:r>
      <w:proofErr w:type="spellStart"/>
      <w:r w:rsidRPr="0092776D">
        <w:rPr>
          <w:bCs/>
          <w:sz w:val="24"/>
          <w:szCs w:val="24"/>
        </w:rPr>
        <w:t>Guvermectin</w:t>
      </w:r>
      <w:proofErr w:type="spellEnd"/>
      <w:r w:rsidRPr="0092776D">
        <w:rPr>
          <w:bCs/>
          <w:sz w:val="24"/>
          <w:szCs w:val="24"/>
        </w:rPr>
        <w:t xml:space="preserve"> from Plant Growth-Promoting Rhizobacteria Boosts Biomass and Grain Yield in Rice, </w:t>
      </w:r>
      <w:proofErr w:type="spellStart"/>
      <w:r w:rsidRPr="0092776D">
        <w:rPr>
          <w:bCs/>
          <w:sz w:val="24"/>
          <w:szCs w:val="24"/>
        </w:rPr>
        <w:t>Chongxi</w:t>
      </w:r>
      <w:proofErr w:type="spellEnd"/>
      <w:r w:rsidRPr="0092776D">
        <w:rPr>
          <w:bCs/>
          <w:sz w:val="24"/>
          <w:szCs w:val="24"/>
        </w:rPr>
        <w:t xml:space="preserve"> Liu, Lu Bai, Peng Cao, Shanshan Li, Sheng-Xiong Huang</w:t>
      </w:r>
      <w:r w:rsidR="00AB7713">
        <w:rPr>
          <w:bCs/>
          <w:sz w:val="24"/>
          <w:szCs w:val="24"/>
        </w:rPr>
        <w:t xml:space="preserve">, and </w:t>
      </w:r>
      <w:r w:rsidRPr="0092776D">
        <w:rPr>
          <w:bCs/>
          <w:sz w:val="24"/>
          <w:szCs w:val="24"/>
        </w:rPr>
        <w:t>Sheng-Xiong Huang</w:t>
      </w:r>
      <w:r w:rsidR="00AB7713">
        <w:rPr>
          <w:bCs/>
          <w:sz w:val="24"/>
          <w:szCs w:val="24"/>
        </w:rPr>
        <w:t xml:space="preserve">. JAFC </w:t>
      </w:r>
      <w:r w:rsidR="00AB7713" w:rsidRPr="00AB7713">
        <w:rPr>
          <w:b/>
          <w:sz w:val="24"/>
          <w:szCs w:val="24"/>
        </w:rPr>
        <w:t>202</w:t>
      </w:r>
      <w:r w:rsidR="00707B27">
        <w:rPr>
          <w:b/>
          <w:sz w:val="24"/>
          <w:szCs w:val="24"/>
        </w:rPr>
        <w:t>2</w:t>
      </w:r>
      <w:r w:rsidR="00AB7713">
        <w:rPr>
          <w:bCs/>
          <w:sz w:val="24"/>
          <w:szCs w:val="24"/>
        </w:rPr>
        <w:t xml:space="preserve">, </w:t>
      </w:r>
      <w:r w:rsidR="0008754F" w:rsidRPr="0008754F">
        <w:rPr>
          <w:bCs/>
          <w:sz w:val="24"/>
          <w:szCs w:val="24"/>
        </w:rPr>
        <w:t>https://doi.org/10.1021/acs.jafc.2c07072</w:t>
      </w:r>
      <w:r w:rsidR="00AB7713">
        <w:rPr>
          <w:bCs/>
          <w:sz w:val="24"/>
          <w:szCs w:val="24"/>
        </w:rPr>
        <w:t>.</w:t>
      </w:r>
    </w:p>
    <w:p w14:paraId="4DAF492A" w14:textId="77777777" w:rsidR="0008754F" w:rsidRDefault="0008754F" w:rsidP="0092776D">
      <w:pPr>
        <w:rPr>
          <w:bCs/>
          <w:sz w:val="24"/>
          <w:szCs w:val="24"/>
        </w:rPr>
      </w:pPr>
    </w:p>
    <w:p w14:paraId="3988138C" w14:textId="083A1AF9" w:rsidR="0008754F" w:rsidRDefault="009E0055" w:rsidP="0092776D">
      <w:pPr>
        <w:rPr>
          <w:bCs/>
          <w:sz w:val="24"/>
          <w:szCs w:val="24"/>
        </w:rPr>
      </w:pPr>
      <w:r w:rsidRPr="009E0055">
        <w:rPr>
          <w:bCs/>
          <w:sz w:val="24"/>
          <w:szCs w:val="24"/>
        </w:rPr>
        <w:t xml:space="preserve">Sweet Biotechnology: Enzymatic Production and Digestibility Screening of Novel </w:t>
      </w:r>
      <w:proofErr w:type="spellStart"/>
      <w:r w:rsidRPr="009E0055">
        <w:rPr>
          <w:bCs/>
          <w:sz w:val="24"/>
          <w:szCs w:val="24"/>
        </w:rPr>
        <w:t>Kojibiose</w:t>
      </w:r>
      <w:proofErr w:type="spellEnd"/>
      <w:r w:rsidRPr="009E0055">
        <w:rPr>
          <w:bCs/>
          <w:sz w:val="24"/>
          <w:szCs w:val="24"/>
        </w:rPr>
        <w:t xml:space="preserve"> and </w:t>
      </w:r>
      <w:proofErr w:type="spellStart"/>
      <w:r w:rsidRPr="009E0055">
        <w:rPr>
          <w:bCs/>
          <w:sz w:val="24"/>
          <w:szCs w:val="24"/>
        </w:rPr>
        <w:t>Nigerose</w:t>
      </w:r>
      <w:proofErr w:type="spellEnd"/>
      <w:r w:rsidRPr="009E0055">
        <w:rPr>
          <w:bCs/>
          <w:sz w:val="24"/>
          <w:szCs w:val="24"/>
        </w:rPr>
        <w:t xml:space="preserve"> Analogues. </w:t>
      </w:r>
      <w:r w:rsidR="00862E91" w:rsidRPr="00862E91">
        <w:rPr>
          <w:bCs/>
          <w:sz w:val="24"/>
          <w:szCs w:val="24"/>
        </w:rPr>
        <w:t xml:space="preserve">Shari Dhaene, Amar Van Laar, Marc De </w:t>
      </w:r>
      <w:proofErr w:type="spellStart"/>
      <w:r w:rsidR="00862E91" w:rsidRPr="00862E91">
        <w:rPr>
          <w:bCs/>
          <w:sz w:val="24"/>
          <w:szCs w:val="24"/>
        </w:rPr>
        <w:t>Doncker</w:t>
      </w:r>
      <w:proofErr w:type="spellEnd"/>
      <w:r w:rsidR="00862E91" w:rsidRPr="00862E91">
        <w:rPr>
          <w:bCs/>
          <w:sz w:val="24"/>
          <w:szCs w:val="24"/>
        </w:rPr>
        <w:t xml:space="preserve">, Emma De Beul, Koen </w:t>
      </w:r>
      <w:r w:rsidR="00862E91" w:rsidRPr="00862E91">
        <w:rPr>
          <w:bCs/>
          <w:sz w:val="24"/>
          <w:szCs w:val="24"/>
        </w:rPr>
        <w:lastRenderedPageBreak/>
        <w:t xml:space="preserve">Beerens, Charlotte </w:t>
      </w:r>
      <w:proofErr w:type="spellStart"/>
      <w:r w:rsidR="00862E91" w:rsidRPr="00862E91">
        <w:rPr>
          <w:bCs/>
          <w:sz w:val="24"/>
          <w:szCs w:val="24"/>
        </w:rPr>
        <w:t>Grootaert</w:t>
      </w:r>
      <w:proofErr w:type="spellEnd"/>
      <w:r w:rsidR="00862E91" w:rsidRPr="00862E91">
        <w:rPr>
          <w:bCs/>
          <w:sz w:val="24"/>
          <w:szCs w:val="24"/>
        </w:rPr>
        <w:t xml:space="preserve">, Jurgen </w:t>
      </w:r>
      <w:proofErr w:type="spellStart"/>
      <w:r w:rsidR="00862E91" w:rsidRPr="00862E91">
        <w:rPr>
          <w:bCs/>
          <w:sz w:val="24"/>
          <w:szCs w:val="24"/>
        </w:rPr>
        <w:t>Caroen</w:t>
      </w:r>
      <w:proofErr w:type="spellEnd"/>
      <w:r w:rsidR="00862E91" w:rsidRPr="00862E91">
        <w:rPr>
          <w:bCs/>
          <w:sz w:val="24"/>
          <w:szCs w:val="24"/>
        </w:rPr>
        <w:t xml:space="preserve">, Johan Van der </w:t>
      </w:r>
      <w:proofErr w:type="spellStart"/>
      <w:r w:rsidR="00862E91" w:rsidRPr="00862E91">
        <w:rPr>
          <w:bCs/>
          <w:sz w:val="24"/>
          <w:szCs w:val="24"/>
        </w:rPr>
        <w:t>Eycken</w:t>
      </w:r>
      <w:proofErr w:type="spellEnd"/>
      <w:r w:rsidR="00862E91" w:rsidRPr="00862E91">
        <w:rPr>
          <w:bCs/>
          <w:sz w:val="24"/>
          <w:szCs w:val="24"/>
        </w:rPr>
        <w:t>, John Van Camp, and Tom Desmet</w:t>
      </w:r>
      <w:r w:rsidR="00B25DAE">
        <w:rPr>
          <w:bCs/>
          <w:sz w:val="24"/>
          <w:szCs w:val="24"/>
        </w:rPr>
        <w:t>.</w:t>
      </w:r>
      <w:r w:rsidR="00862E91" w:rsidRPr="00862E91">
        <w:rPr>
          <w:bCs/>
          <w:sz w:val="24"/>
          <w:szCs w:val="24"/>
        </w:rPr>
        <w:t xml:space="preserve"> </w:t>
      </w:r>
      <w:r w:rsidR="00A04931">
        <w:rPr>
          <w:bCs/>
          <w:sz w:val="24"/>
          <w:szCs w:val="24"/>
        </w:rPr>
        <w:t xml:space="preserve">JAFC </w:t>
      </w:r>
      <w:r w:rsidR="00A04931" w:rsidRPr="00A04931">
        <w:rPr>
          <w:b/>
          <w:sz w:val="24"/>
          <w:szCs w:val="24"/>
        </w:rPr>
        <w:t>2022</w:t>
      </w:r>
      <w:r w:rsidR="00A04931">
        <w:rPr>
          <w:bCs/>
          <w:sz w:val="24"/>
          <w:szCs w:val="24"/>
        </w:rPr>
        <w:t xml:space="preserve">, </w:t>
      </w:r>
      <w:r w:rsidR="00CE39E1" w:rsidRPr="00CE39E1">
        <w:rPr>
          <w:bCs/>
          <w:sz w:val="24"/>
          <w:szCs w:val="24"/>
        </w:rPr>
        <w:t>https://doi.org/10.1021/acs.jafc.1c07709</w:t>
      </w:r>
      <w:r>
        <w:rPr>
          <w:bCs/>
          <w:sz w:val="24"/>
          <w:szCs w:val="24"/>
        </w:rPr>
        <w:t>.</w:t>
      </w:r>
    </w:p>
    <w:p w14:paraId="438D1197" w14:textId="77777777" w:rsidR="00CE39E1" w:rsidRDefault="00CE39E1" w:rsidP="0092776D">
      <w:pPr>
        <w:rPr>
          <w:bCs/>
          <w:sz w:val="24"/>
          <w:szCs w:val="24"/>
        </w:rPr>
      </w:pPr>
    </w:p>
    <w:p w14:paraId="3FD5EE50" w14:textId="3B63F7D3" w:rsidR="00CE39E1" w:rsidRPr="00CE39E1" w:rsidRDefault="00CE39E1" w:rsidP="00CE39E1">
      <w:pPr>
        <w:rPr>
          <w:bCs/>
          <w:sz w:val="24"/>
          <w:szCs w:val="24"/>
        </w:rPr>
      </w:pPr>
      <w:r w:rsidRPr="00CE39E1">
        <w:rPr>
          <w:bCs/>
          <w:sz w:val="24"/>
          <w:szCs w:val="24"/>
        </w:rPr>
        <w:t xml:space="preserve">Immune Mechanism of </w:t>
      </w:r>
      <w:proofErr w:type="spellStart"/>
      <w:r w:rsidRPr="00CE39E1">
        <w:rPr>
          <w:bCs/>
          <w:sz w:val="24"/>
          <w:szCs w:val="24"/>
        </w:rPr>
        <w:t>Ethylicin</w:t>
      </w:r>
      <w:proofErr w:type="spellEnd"/>
      <w:r w:rsidRPr="00CE39E1">
        <w:rPr>
          <w:bCs/>
          <w:sz w:val="24"/>
          <w:szCs w:val="24"/>
        </w:rPr>
        <w:t xml:space="preserve">-Induced Resistance to Xanthomonas oryzae </w:t>
      </w:r>
      <w:proofErr w:type="spellStart"/>
      <w:r w:rsidRPr="00CE39E1">
        <w:rPr>
          <w:bCs/>
          <w:sz w:val="24"/>
          <w:szCs w:val="24"/>
        </w:rPr>
        <w:t>pv</w:t>
      </w:r>
      <w:proofErr w:type="spellEnd"/>
      <w:r w:rsidRPr="00CE39E1">
        <w:rPr>
          <w:bCs/>
          <w:sz w:val="24"/>
          <w:szCs w:val="24"/>
        </w:rPr>
        <w:t>. oryzae in Rice</w:t>
      </w:r>
      <w:r w:rsidR="00B25DAE">
        <w:rPr>
          <w:bCs/>
          <w:sz w:val="24"/>
          <w:szCs w:val="24"/>
        </w:rPr>
        <w:t>.</w:t>
      </w:r>
    </w:p>
    <w:p w14:paraId="04227232" w14:textId="382966A6" w:rsidR="00CE39E1" w:rsidRDefault="00CE39E1" w:rsidP="00CE39E1">
      <w:pPr>
        <w:rPr>
          <w:bCs/>
          <w:sz w:val="24"/>
          <w:szCs w:val="24"/>
        </w:rPr>
      </w:pPr>
      <w:proofErr w:type="spellStart"/>
      <w:r w:rsidRPr="00CE39E1">
        <w:rPr>
          <w:bCs/>
          <w:sz w:val="24"/>
          <w:szCs w:val="24"/>
        </w:rPr>
        <w:t>Hongxia</w:t>
      </w:r>
      <w:proofErr w:type="spellEnd"/>
      <w:r w:rsidRPr="00CE39E1">
        <w:rPr>
          <w:bCs/>
          <w:sz w:val="24"/>
          <w:szCs w:val="24"/>
        </w:rPr>
        <w:t xml:space="preserve"> Lu, </w:t>
      </w:r>
      <w:proofErr w:type="spellStart"/>
      <w:r w:rsidRPr="00CE39E1">
        <w:rPr>
          <w:bCs/>
          <w:sz w:val="24"/>
          <w:szCs w:val="24"/>
        </w:rPr>
        <w:t>Zhongjie</w:t>
      </w:r>
      <w:proofErr w:type="spellEnd"/>
      <w:r w:rsidRPr="00CE39E1">
        <w:rPr>
          <w:bCs/>
          <w:sz w:val="24"/>
          <w:szCs w:val="24"/>
        </w:rPr>
        <w:t xml:space="preserve"> Shen, Yujun Xu, </w:t>
      </w:r>
      <w:proofErr w:type="spellStart"/>
      <w:r w:rsidRPr="00CE39E1">
        <w:rPr>
          <w:bCs/>
          <w:sz w:val="24"/>
          <w:szCs w:val="24"/>
        </w:rPr>
        <w:t>Linjing</w:t>
      </w:r>
      <w:proofErr w:type="spellEnd"/>
      <w:r w:rsidRPr="00CE39E1">
        <w:rPr>
          <w:bCs/>
          <w:sz w:val="24"/>
          <w:szCs w:val="24"/>
        </w:rPr>
        <w:t xml:space="preserve"> Wu, </w:t>
      </w:r>
      <w:proofErr w:type="spellStart"/>
      <w:r w:rsidRPr="00CE39E1">
        <w:rPr>
          <w:bCs/>
          <w:sz w:val="24"/>
          <w:szCs w:val="24"/>
        </w:rPr>
        <w:t>Deyu</w:t>
      </w:r>
      <w:proofErr w:type="spellEnd"/>
      <w:r w:rsidRPr="00CE39E1">
        <w:rPr>
          <w:bCs/>
          <w:sz w:val="24"/>
          <w:szCs w:val="24"/>
        </w:rPr>
        <w:t xml:space="preserve"> Hu, </w:t>
      </w:r>
      <w:proofErr w:type="spellStart"/>
      <w:r w:rsidRPr="00CE39E1">
        <w:rPr>
          <w:bCs/>
          <w:sz w:val="24"/>
          <w:szCs w:val="24"/>
        </w:rPr>
        <w:t>Runjiang</w:t>
      </w:r>
      <w:proofErr w:type="spellEnd"/>
      <w:r w:rsidRPr="00CE39E1">
        <w:rPr>
          <w:bCs/>
          <w:sz w:val="24"/>
          <w:szCs w:val="24"/>
        </w:rPr>
        <w:t xml:space="preserve"> Song, and Baoan Song</w:t>
      </w:r>
      <w:r w:rsidR="00B25DAE">
        <w:rPr>
          <w:bCs/>
          <w:sz w:val="24"/>
          <w:szCs w:val="24"/>
        </w:rPr>
        <w:t>.</w:t>
      </w:r>
      <w:r>
        <w:rPr>
          <w:bCs/>
          <w:sz w:val="24"/>
          <w:szCs w:val="24"/>
        </w:rPr>
        <w:t xml:space="preserve"> JAFC </w:t>
      </w:r>
      <w:r w:rsidRPr="00CE39E1">
        <w:rPr>
          <w:b/>
          <w:sz w:val="24"/>
          <w:szCs w:val="24"/>
        </w:rPr>
        <w:t>2023,</w:t>
      </w:r>
      <w:r>
        <w:rPr>
          <w:bCs/>
          <w:sz w:val="24"/>
          <w:szCs w:val="24"/>
        </w:rPr>
        <w:t xml:space="preserve"> </w:t>
      </w:r>
      <w:r w:rsidR="00B25DAE" w:rsidRPr="00B25DAE">
        <w:rPr>
          <w:bCs/>
          <w:sz w:val="24"/>
          <w:szCs w:val="24"/>
        </w:rPr>
        <w:t>https://doi.org/10.1021/acs.jafc.2c07385</w:t>
      </w:r>
      <w:r>
        <w:rPr>
          <w:bCs/>
          <w:sz w:val="24"/>
          <w:szCs w:val="24"/>
        </w:rPr>
        <w:t>.</w:t>
      </w:r>
    </w:p>
    <w:p w14:paraId="59214C1A" w14:textId="77777777" w:rsidR="00B25DAE" w:rsidRDefault="00B25DAE" w:rsidP="00CE39E1">
      <w:pPr>
        <w:rPr>
          <w:bCs/>
          <w:sz w:val="24"/>
          <w:szCs w:val="24"/>
        </w:rPr>
      </w:pPr>
    </w:p>
    <w:p w14:paraId="3A884EB9" w14:textId="07916045" w:rsidR="00B25DAE" w:rsidRDefault="00B25DAE" w:rsidP="00CE39E1">
      <w:pPr>
        <w:rPr>
          <w:bCs/>
          <w:sz w:val="24"/>
          <w:szCs w:val="24"/>
        </w:rPr>
      </w:pPr>
      <w:r>
        <w:rPr>
          <w:bCs/>
          <w:sz w:val="24"/>
          <w:szCs w:val="24"/>
        </w:rPr>
        <w:t xml:space="preserve">Proof of Concept for Cell Culture-Based Coffee. Heikki </w:t>
      </w:r>
      <w:proofErr w:type="spellStart"/>
      <w:r>
        <w:rPr>
          <w:bCs/>
          <w:sz w:val="24"/>
          <w:szCs w:val="24"/>
        </w:rPr>
        <w:t>Aisala</w:t>
      </w:r>
      <w:proofErr w:type="spellEnd"/>
      <w:r>
        <w:rPr>
          <w:bCs/>
          <w:sz w:val="24"/>
          <w:szCs w:val="24"/>
        </w:rPr>
        <w:t xml:space="preserve">, Elviira </w:t>
      </w:r>
      <w:proofErr w:type="spellStart"/>
      <w:r>
        <w:rPr>
          <w:bCs/>
          <w:sz w:val="24"/>
          <w:szCs w:val="24"/>
        </w:rPr>
        <w:t>Karkkainen</w:t>
      </w:r>
      <w:proofErr w:type="spellEnd"/>
      <w:r>
        <w:rPr>
          <w:bCs/>
          <w:sz w:val="24"/>
          <w:szCs w:val="24"/>
        </w:rPr>
        <w:t xml:space="preserve">, Iina Jokinen, Tuulikki Seppanen-Laakso, and Heiko Rischer. JAFC </w:t>
      </w:r>
      <w:r w:rsidRPr="00B25DAE">
        <w:rPr>
          <w:b/>
          <w:sz w:val="24"/>
          <w:szCs w:val="24"/>
        </w:rPr>
        <w:t>202</w:t>
      </w:r>
      <w:r>
        <w:rPr>
          <w:b/>
          <w:sz w:val="24"/>
          <w:szCs w:val="24"/>
        </w:rPr>
        <w:t>3</w:t>
      </w:r>
      <w:r w:rsidRPr="00B25DAE">
        <w:rPr>
          <w:b/>
          <w:sz w:val="24"/>
          <w:szCs w:val="24"/>
        </w:rPr>
        <w:t>,</w:t>
      </w:r>
      <w:r>
        <w:rPr>
          <w:bCs/>
          <w:sz w:val="24"/>
          <w:szCs w:val="24"/>
        </w:rPr>
        <w:t xml:space="preserve"> https://doi.org/10.1021/acs.jafc.3c04503.</w:t>
      </w:r>
    </w:p>
    <w:p w14:paraId="29EB8BCA" w14:textId="77777777" w:rsidR="00CE39E1" w:rsidRDefault="00CE39E1" w:rsidP="0092776D">
      <w:pPr>
        <w:rPr>
          <w:bCs/>
          <w:sz w:val="24"/>
          <w:szCs w:val="24"/>
        </w:rPr>
      </w:pPr>
    </w:p>
    <w:p w14:paraId="624260E6" w14:textId="2B1F4C29" w:rsidR="00CE39E1" w:rsidRDefault="007F2A7B" w:rsidP="007F2A7B">
      <w:pPr>
        <w:pStyle w:val="ListParagraph"/>
        <w:numPr>
          <w:ilvl w:val="0"/>
          <w:numId w:val="3"/>
        </w:numPr>
        <w:rPr>
          <w:b/>
          <w:sz w:val="28"/>
          <w:szCs w:val="28"/>
        </w:rPr>
      </w:pPr>
      <w:r w:rsidRPr="007F2A7B">
        <w:rPr>
          <w:b/>
          <w:sz w:val="28"/>
          <w:szCs w:val="28"/>
        </w:rPr>
        <w:t xml:space="preserve">Thomas H. </w:t>
      </w:r>
      <w:proofErr w:type="spellStart"/>
      <w:r w:rsidRPr="007F2A7B">
        <w:rPr>
          <w:b/>
          <w:sz w:val="28"/>
          <w:szCs w:val="28"/>
        </w:rPr>
        <w:t>Parliment</w:t>
      </w:r>
      <w:proofErr w:type="spellEnd"/>
      <w:r w:rsidRPr="007F2A7B">
        <w:rPr>
          <w:b/>
          <w:sz w:val="28"/>
          <w:szCs w:val="28"/>
        </w:rPr>
        <w:t xml:space="preserve"> Award for Advances in Flavor Chemistry</w:t>
      </w:r>
    </w:p>
    <w:p w14:paraId="4BCC492E" w14:textId="77777777" w:rsidR="000B536A" w:rsidRPr="007F2A7B" w:rsidRDefault="000B536A" w:rsidP="000B536A">
      <w:pPr>
        <w:pStyle w:val="ListParagraph"/>
        <w:ind w:left="435"/>
        <w:rPr>
          <w:b/>
          <w:sz w:val="28"/>
          <w:szCs w:val="28"/>
        </w:rPr>
      </w:pPr>
    </w:p>
    <w:p w14:paraId="4A0FC869" w14:textId="77777777" w:rsidR="000B536A" w:rsidRDefault="000B536A" w:rsidP="000B536A">
      <w:pPr>
        <w:rPr>
          <w:b/>
          <w:sz w:val="24"/>
          <w:szCs w:val="24"/>
        </w:rPr>
      </w:pPr>
      <w:r w:rsidRPr="000B536A">
        <w:rPr>
          <w:b/>
          <w:sz w:val="24"/>
          <w:szCs w:val="24"/>
        </w:rPr>
        <w:t>Administered by the American Chemical Society</w:t>
      </w:r>
    </w:p>
    <w:p w14:paraId="2A455B7C" w14:textId="77777777" w:rsidR="000B536A" w:rsidRPr="000B536A" w:rsidRDefault="000B536A" w:rsidP="000B536A">
      <w:pPr>
        <w:rPr>
          <w:b/>
          <w:sz w:val="24"/>
          <w:szCs w:val="24"/>
        </w:rPr>
      </w:pPr>
    </w:p>
    <w:p w14:paraId="2AC84D18" w14:textId="57B6D2F2" w:rsidR="000B536A" w:rsidRDefault="00477AE1" w:rsidP="000B536A">
      <w:pPr>
        <w:tabs>
          <w:tab w:val="left" w:pos="6570"/>
        </w:tabs>
        <w:rPr>
          <w:sz w:val="24"/>
          <w:szCs w:val="24"/>
        </w:rPr>
      </w:pPr>
      <w:r>
        <w:rPr>
          <w:sz w:val="24"/>
          <w:szCs w:val="24"/>
        </w:rPr>
        <w:t>The f</w:t>
      </w:r>
      <w:r w:rsidR="000B536A">
        <w:rPr>
          <w:sz w:val="24"/>
          <w:szCs w:val="24"/>
        </w:rPr>
        <w:t>irst award will be given in 2026</w:t>
      </w:r>
      <w:r>
        <w:rPr>
          <w:sz w:val="24"/>
          <w:szCs w:val="24"/>
        </w:rPr>
        <w:t xml:space="preserve"> and will continue in even-numbered years</w:t>
      </w:r>
      <w:r w:rsidR="000B536A">
        <w:rPr>
          <w:sz w:val="24"/>
          <w:szCs w:val="24"/>
        </w:rPr>
        <w:t>.</w:t>
      </w:r>
      <w:r>
        <w:rPr>
          <w:sz w:val="24"/>
          <w:szCs w:val="24"/>
        </w:rPr>
        <w:t xml:space="preserve"> The award is supported by an endowed fund established by Thomas H. </w:t>
      </w:r>
      <w:proofErr w:type="spellStart"/>
      <w:r>
        <w:rPr>
          <w:sz w:val="24"/>
          <w:szCs w:val="24"/>
        </w:rPr>
        <w:t>Parliment</w:t>
      </w:r>
      <w:proofErr w:type="spellEnd"/>
      <w:r>
        <w:rPr>
          <w:sz w:val="24"/>
          <w:szCs w:val="24"/>
        </w:rPr>
        <w:t>.</w:t>
      </w:r>
    </w:p>
    <w:p w14:paraId="491D018A" w14:textId="77777777" w:rsidR="000B536A" w:rsidRDefault="000B536A" w:rsidP="000B536A">
      <w:pPr>
        <w:tabs>
          <w:tab w:val="left" w:pos="6570"/>
        </w:tabs>
        <w:rPr>
          <w:sz w:val="24"/>
          <w:szCs w:val="24"/>
        </w:rPr>
      </w:pPr>
    </w:p>
    <w:p w14:paraId="6746D984" w14:textId="61425753" w:rsidR="000B536A" w:rsidRDefault="000B536A" w:rsidP="000B536A">
      <w:pPr>
        <w:tabs>
          <w:tab w:val="left" w:pos="6570"/>
        </w:tabs>
        <w:rPr>
          <w:sz w:val="24"/>
          <w:szCs w:val="24"/>
        </w:rPr>
      </w:pPr>
      <w:r>
        <w:rPr>
          <w:sz w:val="24"/>
          <w:szCs w:val="24"/>
        </w:rPr>
        <w:t xml:space="preserve">Purpose: </w:t>
      </w:r>
      <w:r w:rsidRPr="00245FCD">
        <w:rPr>
          <w:sz w:val="24"/>
          <w:szCs w:val="24"/>
        </w:rPr>
        <w:t>The American Chemical Society</w:t>
      </w:r>
      <w:r>
        <w:rPr>
          <w:sz w:val="24"/>
          <w:szCs w:val="24"/>
        </w:rPr>
        <w:t xml:space="preserve"> established this national award in 2024. It is intended to recognize a scientist who has significantly contributed to the advancement of flavor chemistry. </w:t>
      </w:r>
    </w:p>
    <w:p w14:paraId="6B0C13DD" w14:textId="77777777" w:rsidR="000B536A" w:rsidRDefault="000B536A" w:rsidP="000B536A">
      <w:pPr>
        <w:tabs>
          <w:tab w:val="left" w:pos="6570"/>
        </w:tabs>
        <w:rPr>
          <w:sz w:val="24"/>
          <w:szCs w:val="24"/>
        </w:rPr>
      </w:pPr>
    </w:p>
    <w:p w14:paraId="31151AA6" w14:textId="1B919736" w:rsidR="000B536A" w:rsidRDefault="000B536A" w:rsidP="000B536A">
      <w:pPr>
        <w:tabs>
          <w:tab w:val="left" w:pos="6570"/>
        </w:tabs>
        <w:rPr>
          <w:sz w:val="24"/>
          <w:szCs w:val="24"/>
        </w:rPr>
      </w:pPr>
      <w:r>
        <w:rPr>
          <w:sz w:val="24"/>
          <w:szCs w:val="24"/>
        </w:rPr>
        <w:t>Eligibility</w:t>
      </w:r>
      <w:r w:rsidR="00477AE1">
        <w:rPr>
          <w:sz w:val="24"/>
          <w:szCs w:val="24"/>
        </w:rPr>
        <w:t xml:space="preserve"> and nominations: Guidelines and the link for submission of a nomination are at acs.org/funding/awards/national/nominations.html</w:t>
      </w:r>
    </w:p>
    <w:p w14:paraId="15AD730A" w14:textId="77777777" w:rsidR="000B536A" w:rsidRDefault="000B536A" w:rsidP="000B536A">
      <w:pPr>
        <w:tabs>
          <w:tab w:val="left" w:pos="6570"/>
        </w:tabs>
        <w:rPr>
          <w:sz w:val="24"/>
          <w:szCs w:val="24"/>
        </w:rPr>
      </w:pPr>
    </w:p>
    <w:p w14:paraId="5D176516" w14:textId="645E4083" w:rsidR="000B536A" w:rsidRPr="000B536A" w:rsidRDefault="000B536A" w:rsidP="000B536A">
      <w:pPr>
        <w:rPr>
          <w:snapToGrid w:val="0"/>
          <w:sz w:val="24"/>
        </w:rPr>
      </w:pPr>
      <w:r>
        <w:rPr>
          <w:sz w:val="24"/>
          <w:szCs w:val="24"/>
        </w:rPr>
        <w:t xml:space="preserve">Prize: $20,000, a medallion, a certificate, </w:t>
      </w:r>
      <w:r>
        <w:rPr>
          <w:snapToGrid w:val="0"/>
          <w:sz w:val="24"/>
        </w:rPr>
        <w:t>and an allowance to cover the travel expenses of the awardee to the ACS Meeting at which the Award will be presented.</w:t>
      </w:r>
    </w:p>
    <w:p w14:paraId="0E49519D" w14:textId="77777777" w:rsidR="000B536A" w:rsidRDefault="000B536A" w:rsidP="000B536A">
      <w:pPr>
        <w:tabs>
          <w:tab w:val="left" w:pos="6570"/>
        </w:tabs>
        <w:rPr>
          <w:sz w:val="24"/>
          <w:szCs w:val="24"/>
        </w:rPr>
      </w:pPr>
    </w:p>
    <w:p w14:paraId="44A16CEF" w14:textId="43D9BDA7" w:rsidR="000B536A" w:rsidRPr="000B536A" w:rsidRDefault="00477AE1" w:rsidP="000B536A">
      <w:pPr>
        <w:tabs>
          <w:tab w:val="left" w:pos="6570"/>
        </w:tabs>
        <w:rPr>
          <w:sz w:val="24"/>
          <w:szCs w:val="24"/>
        </w:rPr>
      </w:pPr>
      <w:r>
        <w:rPr>
          <w:sz w:val="24"/>
          <w:szCs w:val="24"/>
        </w:rPr>
        <w:t>Nomination period</w:t>
      </w:r>
      <w:r w:rsidR="000B536A">
        <w:rPr>
          <w:sz w:val="24"/>
          <w:szCs w:val="24"/>
        </w:rPr>
        <w:t xml:space="preserve">: </w:t>
      </w:r>
      <w:r>
        <w:rPr>
          <w:sz w:val="24"/>
          <w:szCs w:val="24"/>
        </w:rPr>
        <w:t>July 1-</w:t>
      </w:r>
      <w:r w:rsidR="000B536A">
        <w:rPr>
          <w:sz w:val="24"/>
          <w:szCs w:val="24"/>
        </w:rPr>
        <w:t>November 1</w:t>
      </w:r>
      <w:r>
        <w:rPr>
          <w:sz w:val="24"/>
          <w:szCs w:val="24"/>
        </w:rPr>
        <w:t xml:space="preserve"> in odd-numbered years.</w:t>
      </w:r>
    </w:p>
    <w:p w14:paraId="644AF82A" w14:textId="77777777" w:rsidR="007F2A7B" w:rsidRPr="000B536A" w:rsidRDefault="007F2A7B" w:rsidP="000B536A">
      <w:pPr>
        <w:rPr>
          <w:b/>
          <w:sz w:val="28"/>
          <w:szCs w:val="28"/>
        </w:rPr>
      </w:pPr>
    </w:p>
    <w:p w14:paraId="45DF5699" w14:textId="6FC10D60" w:rsidR="00245FCD" w:rsidRPr="00245FCD" w:rsidRDefault="00C444E0" w:rsidP="007473D5">
      <w:pPr>
        <w:rPr>
          <w:b/>
          <w:sz w:val="28"/>
          <w:szCs w:val="28"/>
        </w:rPr>
      </w:pPr>
      <w:r>
        <w:rPr>
          <w:b/>
          <w:sz w:val="28"/>
          <w:szCs w:val="28"/>
        </w:rPr>
        <w:t>1</w:t>
      </w:r>
      <w:r w:rsidR="007F2A7B">
        <w:rPr>
          <w:b/>
          <w:sz w:val="28"/>
          <w:szCs w:val="28"/>
        </w:rPr>
        <w:t>3</w:t>
      </w:r>
      <w:r w:rsidR="00245FCD" w:rsidRPr="00245FCD">
        <w:rPr>
          <w:b/>
          <w:sz w:val="28"/>
          <w:szCs w:val="28"/>
        </w:rPr>
        <w:t>. ACS Fellows</w:t>
      </w:r>
    </w:p>
    <w:p w14:paraId="2409F8FC" w14:textId="77777777" w:rsidR="00245FCD" w:rsidRDefault="00245FCD" w:rsidP="007473D5">
      <w:pPr>
        <w:rPr>
          <w:sz w:val="24"/>
          <w:szCs w:val="24"/>
        </w:rPr>
      </w:pPr>
    </w:p>
    <w:p w14:paraId="2DA1A760" w14:textId="77777777" w:rsidR="00245FCD" w:rsidRPr="00245FCD" w:rsidRDefault="00245FCD" w:rsidP="00245FCD">
      <w:pPr>
        <w:rPr>
          <w:b/>
          <w:sz w:val="24"/>
          <w:szCs w:val="24"/>
        </w:rPr>
      </w:pPr>
      <w:r w:rsidRPr="00245FCD">
        <w:rPr>
          <w:b/>
          <w:sz w:val="24"/>
          <w:szCs w:val="24"/>
        </w:rPr>
        <w:t>Administered by the American Chemical Society</w:t>
      </w:r>
    </w:p>
    <w:p w14:paraId="2D9EE0D2" w14:textId="77777777" w:rsidR="00245FCD" w:rsidRDefault="00245FCD" w:rsidP="00C444E0">
      <w:pPr>
        <w:tabs>
          <w:tab w:val="left" w:pos="6570"/>
        </w:tabs>
        <w:rPr>
          <w:sz w:val="24"/>
          <w:szCs w:val="24"/>
        </w:rPr>
      </w:pPr>
    </w:p>
    <w:p w14:paraId="4323B50D" w14:textId="77777777" w:rsidR="00245FCD" w:rsidRDefault="00245FCD" w:rsidP="00245FCD">
      <w:pPr>
        <w:rPr>
          <w:sz w:val="24"/>
          <w:szCs w:val="24"/>
        </w:rPr>
      </w:pPr>
      <w:r>
        <w:rPr>
          <w:sz w:val="24"/>
          <w:szCs w:val="24"/>
        </w:rPr>
        <w:t>First awarded: 2009</w:t>
      </w:r>
    </w:p>
    <w:p w14:paraId="4BE5889E" w14:textId="77777777" w:rsidR="00245FCD" w:rsidRDefault="00245FCD" w:rsidP="00245FCD">
      <w:pPr>
        <w:rPr>
          <w:sz w:val="24"/>
          <w:szCs w:val="24"/>
        </w:rPr>
      </w:pPr>
    </w:p>
    <w:p w14:paraId="3FB6E785" w14:textId="77777777" w:rsidR="00245FCD" w:rsidRPr="00245FCD" w:rsidRDefault="00245FCD" w:rsidP="00245FCD">
      <w:pPr>
        <w:rPr>
          <w:sz w:val="24"/>
          <w:szCs w:val="24"/>
        </w:rPr>
      </w:pPr>
      <w:r>
        <w:rPr>
          <w:sz w:val="24"/>
          <w:szCs w:val="24"/>
        </w:rPr>
        <w:t xml:space="preserve">Purpose: </w:t>
      </w:r>
      <w:r w:rsidRPr="00245FCD">
        <w:rPr>
          <w:sz w:val="24"/>
          <w:szCs w:val="24"/>
        </w:rPr>
        <w:t>The American Chemical Society Fellows Program was created by the ACS Board of Directors in December 2008 to recognize members of ACS for outstanding achievements in and contributions to science, the profession, and the Society. </w:t>
      </w:r>
    </w:p>
    <w:p w14:paraId="66DCB627" w14:textId="77777777" w:rsidR="00245FCD" w:rsidRPr="00245FCD" w:rsidRDefault="00245FCD" w:rsidP="00245FCD">
      <w:pPr>
        <w:rPr>
          <w:sz w:val="24"/>
          <w:szCs w:val="24"/>
        </w:rPr>
      </w:pPr>
    </w:p>
    <w:p w14:paraId="3C44D208" w14:textId="77777777" w:rsidR="00245FCD" w:rsidRDefault="00245FCD" w:rsidP="00245FCD">
      <w:pPr>
        <w:rPr>
          <w:sz w:val="24"/>
          <w:szCs w:val="24"/>
        </w:rPr>
      </w:pPr>
      <w:r>
        <w:rPr>
          <w:sz w:val="24"/>
          <w:szCs w:val="24"/>
        </w:rPr>
        <w:t xml:space="preserve">Nominations: </w:t>
      </w:r>
      <w:r w:rsidRPr="00245FCD">
        <w:rPr>
          <w:sz w:val="24"/>
          <w:szCs w:val="24"/>
        </w:rPr>
        <w:t xml:space="preserve">Divisions </w:t>
      </w:r>
      <w:r>
        <w:rPr>
          <w:sz w:val="24"/>
          <w:szCs w:val="24"/>
        </w:rPr>
        <w:t>may</w:t>
      </w:r>
      <w:r w:rsidRPr="00245FCD">
        <w:rPr>
          <w:sz w:val="24"/>
          <w:szCs w:val="24"/>
        </w:rPr>
        <w:t xml:space="preserve"> nominate twice their number of councilors</w:t>
      </w:r>
      <w:r>
        <w:rPr>
          <w:sz w:val="24"/>
          <w:szCs w:val="24"/>
        </w:rPr>
        <w:t>.</w:t>
      </w:r>
    </w:p>
    <w:p w14:paraId="373A4AE8" w14:textId="77777777" w:rsidR="00A119FA" w:rsidRDefault="00A119FA" w:rsidP="00245FCD">
      <w:pPr>
        <w:rPr>
          <w:sz w:val="24"/>
          <w:szCs w:val="24"/>
        </w:rPr>
      </w:pPr>
    </w:p>
    <w:p w14:paraId="5AD54C3F" w14:textId="56A68EC8" w:rsidR="00767276" w:rsidRDefault="00767276" w:rsidP="00245FCD">
      <w:pPr>
        <w:rPr>
          <w:sz w:val="24"/>
          <w:szCs w:val="24"/>
        </w:rPr>
      </w:pPr>
      <w:r>
        <w:rPr>
          <w:sz w:val="24"/>
          <w:szCs w:val="24"/>
        </w:rPr>
        <w:t>Coordinators from AGFD: Michael Appell and Michael Morello</w:t>
      </w:r>
    </w:p>
    <w:p w14:paraId="670A84FC" w14:textId="77777777" w:rsidR="00767276" w:rsidRDefault="00767276" w:rsidP="00245FCD">
      <w:pPr>
        <w:rPr>
          <w:sz w:val="24"/>
          <w:szCs w:val="24"/>
        </w:rPr>
      </w:pPr>
    </w:p>
    <w:p w14:paraId="5258837E" w14:textId="6BD370AF" w:rsidR="00245FCD" w:rsidRDefault="00A119FA" w:rsidP="00245FCD">
      <w:pPr>
        <w:rPr>
          <w:sz w:val="24"/>
          <w:szCs w:val="24"/>
        </w:rPr>
      </w:pPr>
      <w:r>
        <w:rPr>
          <w:sz w:val="24"/>
          <w:szCs w:val="24"/>
        </w:rPr>
        <w:t>ACS Fellows from AGFD</w:t>
      </w:r>
      <w:r w:rsidR="00767276">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5978"/>
      </w:tblGrid>
      <w:tr w:rsidR="00E44878" w:rsidRPr="00B503DF" w14:paraId="37F70D55" w14:textId="77777777" w:rsidTr="009D2C9E">
        <w:tc>
          <w:tcPr>
            <w:tcW w:w="816" w:type="dxa"/>
          </w:tcPr>
          <w:p w14:paraId="28B9511E"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2009</w:t>
            </w:r>
          </w:p>
        </w:tc>
        <w:tc>
          <w:tcPr>
            <w:tcW w:w="5978" w:type="dxa"/>
          </w:tcPr>
          <w:p w14:paraId="6869A54B"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H.N. Cheng, USDA, ARS, SRRC</w:t>
            </w:r>
          </w:p>
        </w:tc>
      </w:tr>
      <w:tr w:rsidR="00E44878" w:rsidRPr="00B503DF" w14:paraId="43FBE9E7" w14:textId="77777777" w:rsidTr="009D2C9E">
        <w:tc>
          <w:tcPr>
            <w:tcW w:w="816" w:type="dxa"/>
          </w:tcPr>
          <w:p w14:paraId="1BC73C9D"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2010</w:t>
            </w:r>
          </w:p>
        </w:tc>
        <w:tc>
          <w:tcPr>
            <w:tcW w:w="5978" w:type="dxa"/>
          </w:tcPr>
          <w:p w14:paraId="456D187E"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George Inglet</w:t>
            </w:r>
            <w:r>
              <w:rPr>
                <w:rFonts w:ascii="Times New Roman" w:hAnsi="Times New Roman" w:cs="Times New Roman"/>
                <w:sz w:val="24"/>
                <w:szCs w:val="24"/>
              </w:rPr>
              <w:t>t</w:t>
            </w:r>
            <w:r w:rsidRPr="00B503DF">
              <w:rPr>
                <w:rFonts w:ascii="Times New Roman" w:hAnsi="Times New Roman" w:cs="Times New Roman"/>
                <w:sz w:val="24"/>
                <w:szCs w:val="24"/>
              </w:rPr>
              <w:t>, USDA, ARS, NCAUR</w:t>
            </w:r>
          </w:p>
          <w:p w14:paraId="0551823A"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lastRenderedPageBreak/>
              <w:t xml:space="preserve">Attila </w:t>
            </w:r>
            <w:proofErr w:type="spellStart"/>
            <w:r w:rsidRPr="00B503DF">
              <w:rPr>
                <w:rFonts w:ascii="Times New Roman" w:hAnsi="Times New Roman" w:cs="Times New Roman"/>
                <w:sz w:val="24"/>
                <w:szCs w:val="24"/>
              </w:rPr>
              <w:t>Pavlath</w:t>
            </w:r>
            <w:proofErr w:type="spellEnd"/>
            <w:r w:rsidRPr="00B503DF">
              <w:rPr>
                <w:rFonts w:ascii="Times New Roman" w:hAnsi="Times New Roman" w:cs="Times New Roman"/>
                <w:sz w:val="24"/>
                <w:szCs w:val="24"/>
              </w:rPr>
              <w:t>, USDA, ARS, WRRC</w:t>
            </w:r>
          </w:p>
          <w:p w14:paraId="22FDA67E" w14:textId="6FB90F1F"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James N. Seiber, University of California</w:t>
            </w:r>
            <w:r w:rsidR="007C1F4C">
              <w:rPr>
                <w:rFonts w:ascii="Times New Roman" w:hAnsi="Times New Roman" w:cs="Times New Roman"/>
                <w:sz w:val="24"/>
                <w:szCs w:val="24"/>
              </w:rPr>
              <w:t>-</w:t>
            </w:r>
            <w:r w:rsidRPr="00B503DF">
              <w:rPr>
                <w:rFonts w:ascii="Times New Roman" w:hAnsi="Times New Roman" w:cs="Times New Roman"/>
                <w:sz w:val="24"/>
                <w:szCs w:val="24"/>
              </w:rPr>
              <w:t>Davis</w:t>
            </w:r>
          </w:p>
          <w:p w14:paraId="77E8E4D2"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Fereidoon Shahidi, Memorial University</w:t>
            </w:r>
            <w:r>
              <w:rPr>
                <w:rFonts w:ascii="Times New Roman" w:hAnsi="Times New Roman" w:cs="Times New Roman"/>
                <w:sz w:val="24"/>
                <w:szCs w:val="24"/>
              </w:rPr>
              <w:t xml:space="preserve"> of Newfoundland</w:t>
            </w:r>
          </w:p>
          <w:p w14:paraId="3C9F3D35"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Leslie H. Sperling, Lehigh University</w:t>
            </w:r>
          </w:p>
        </w:tc>
      </w:tr>
      <w:tr w:rsidR="00E44878" w:rsidRPr="00B503DF" w14:paraId="535623BD" w14:textId="77777777" w:rsidTr="009D2C9E">
        <w:tc>
          <w:tcPr>
            <w:tcW w:w="816" w:type="dxa"/>
          </w:tcPr>
          <w:p w14:paraId="32491FFB"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lastRenderedPageBreak/>
              <w:t>2011</w:t>
            </w:r>
          </w:p>
        </w:tc>
        <w:tc>
          <w:tcPr>
            <w:tcW w:w="5978" w:type="dxa"/>
          </w:tcPr>
          <w:p w14:paraId="3A5CAA97"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Terry E. Acree, Cornell University</w:t>
            </w:r>
          </w:p>
          <w:p w14:paraId="1009247F"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 xml:space="preserve">Jean </w:t>
            </w:r>
            <w:proofErr w:type="spellStart"/>
            <w:r w:rsidRPr="00B503DF">
              <w:rPr>
                <w:rFonts w:ascii="Times New Roman" w:hAnsi="Times New Roman" w:cs="Times New Roman"/>
                <w:sz w:val="24"/>
                <w:szCs w:val="24"/>
              </w:rPr>
              <w:t>Delfiner</w:t>
            </w:r>
            <w:proofErr w:type="spellEnd"/>
            <w:r w:rsidRPr="00B503DF">
              <w:rPr>
                <w:rFonts w:ascii="Times New Roman" w:hAnsi="Times New Roman" w:cs="Times New Roman"/>
                <w:sz w:val="24"/>
                <w:szCs w:val="24"/>
              </w:rPr>
              <w:t>, New York City Board of Education</w:t>
            </w:r>
          </w:p>
          <w:p w14:paraId="49C9D41C"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John W. Finley, Louisiana State University</w:t>
            </w:r>
            <w:r w:rsidRPr="00B503DF">
              <w:rPr>
                <w:rFonts w:ascii="Times New Roman" w:hAnsi="Times New Roman" w:cs="Times New Roman"/>
                <w:sz w:val="24"/>
                <w:szCs w:val="24"/>
              </w:rPr>
              <w:br/>
              <w:t>Chi-Tang Ho, Rutgers, University</w:t>
            </w:r>
          </w:p>
          <w:p w14:paraId="5EDB03F2"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N. Bhushan Mandava, Mandava Associates</w:t>
            </w:r>
          </w:p>
          <w:p w14:paraId="13334996"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 xml:space="preserve">Cynthia J. </w:t>
            </w:r>
            <w:proofErr w:type="spellStart"/>
            <w:r w:rsidRPr="00B503DF">
              <w:rPr>
                <w:rFonts w:ascii="Times New Roman" w:hAnsi="Times New Roman" w:cs="Times New Roman"/>
                <w:sz w:val="24"/>
                <w:szCs w:val="24"/>
              </w:rPr>
              <w:t>Mussinan</w:t>
            </w:r>
            <w:proofErr w:type="spellEnd"/>
            <w:r w:rsidRPr="00B503DF">
              <w:rPr>
                <w:rFonts w:ascii="Times New Roman" w:hAnsi="Times New Roman" w:cs="Times New Roman"/>
                <w:sz w:val="24"/>
                <w:szCs w:val="24"/>
              </w:rPr>
              <w:t>, International Flavors</w:t>
            </w:r>
            <w:r w:rsidR="00A715ED">
              <w:rPr>
                <w:rFonts w:ascii="Times New Roman" w:hAnsi="Times New Roman" w:cs="Times New Roman"/>
                <w:sz w:val="24"/>
                <w:szCs w:val="24"/>
              </w:rPr>
              <w:t xml:space="preserve"> </w:t>
            </w:r>
            <w:r w:rsidRPr="00B503DF">
              <w:rPr>
                <w:rFonts w:ascii="Times New Roman" w:hAnsi="Times New Roman" w:cs="Times New Roman"/>
                <w:sz w:val="24"/>
                <w:szCs w:val="24"/>
              </w:rPr>
              <w:t>&amp; Fragrances</w:t>
            </w:r>
          </w:p>
          <w:p w14:paraId="319ABDD5"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Michael H. Tunick USDA, ARS, ERRC</w:t>
            </w:r>
          </w:p>
          <w:p w14:paraId="18717304"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 xml:space="preserve">John R. Vercellotti, V-LABS, Inc. </w:t>
            </w:r>
          </w:p>
        </w:tc>
      </w:tr>
      <w:tr w:rsidR="00E44878" w:rsidRPr="00B503DF" w14:paraId="037DAA09" w14:textId="77777777" w:rsidTr="009D2C9E">
        <w:tc>
          <w:tcPr>
            <w:tcW w:w="816" w:type="dxa"/>
          </w:tcPr>
          <w:p w14:paraId="2AA5E7D9"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2012</w:t>
            </w:r>
          </w:p>
        </w:tc>
        <w:tc>
          <w:tcPr>
            <w:tcW w:w="5978" w:type="dxa"/>
          </w:tcPr>
          <w:p w14:paraId="39BC2FAC"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 xml:space="preserve">Charles J. Brine, Brine </w:t>
            </w:r>
            <w:r>
              <w:rPr>
                <w:rFonts w:ascii="Times New Roman" w:hAnsi="Times New Roman" w:cs="Times New Roman"/>
                <w:sz w:val="24"/>
                <w:szCs w:val="24"/>
              </w:rPr>
              <w:t>&amp;</w:t>
            </w:r>
            <w:r w:rsidR="00A715ED">
              <w:rPr>
                <w:rFonts w:ascii="Times New Roman" w:hAnsi="Times New Roman" w:cs="Times New Roman"/>
                <w:sz w:val="24"/>
                <w:szCs w:val="24"/>
              </w:rPr>
              <w:t xml:space="preserve"> Assoc.</w:t>
            </w:r>
            <w:r w:rsidRPr="00B503DF">
              <w:rPr>
                <w:rFonts w:ascii="Times New Roman" w:hAnsi="Times New Roman" w:cs="Times New Roman"/>
                <w:sz w:val="24"/>
                <w:szCs w:val="24"/>
              </w:rPr>
              <w:br/>
              <w:t>Sara J. Risch</w:t>
            </w:r>
            <w:r w:rsidR="00A715ED">
              <w:rPr>
                <w:rFonts w:ascii="Times New Roman" w:hAnsi="Times New Roman" w:cs="Times New Roman"/>
                <w:sz w:val="24"/>
                <w:szCs w:val="24"/>
              </w:rPr>
              <w:t>,</w:t>
            </w:r>
            <w:r w:rsidRPr="00B503DF">
              <w:rPr>
                <w:rFonts w:ascii="Times New Roman" w:hAnsi="Times New Roman" w:cs="Times New Roman"/>
                <w:sz w:val="24"/>
                <w:szCs w:val="24"/>
              </w:rPr>
              <w:t xml:space="preserve"> Science by Design</w:t>
            </w:r>
          </w:p>
        </w:tc>
      </w:tr>
      <w:tr w:rsidR="00E44878" w:rsidRPr="00B503DF" w14:paraId="342CBB14" w14:textId="77777777" w:rsidTr="009D2C9E">
        <w:tc>
          <w:tcPr>
            <w:tcW w:w="816" w:type="dxa"/>
          </w:tcPr>
          <w:p w14:paraId="06F0D8DD"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2013</w:t>
            </w:r>
          </w:p>
        </w:tc>
        <w:tc>
          <w:tcPr>
            <w:tcW w:w="5978" w:type="dxa"/>
          </w:tcPr>
          <w:p w14:paraId="60BC5599"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Michael J. Morello, PepsiCo</w:t>
            </w:r>
            <w:r w:rsidRPr="00B503DF">
              <w:rPr>
                <w:rFonts w:ascii="Times New Roman" w:hAnsi="Times New Roman" w:cs="Times New Roman"/>
                <w:sz w:val="24"/>
                <w:szCs w:val="24"/>
              </w:rPr>
              <w:br/>
              <w:t>Marshall Phillips, USDA, NADC</w:t>
            </w:r>
          </w:p>
        </w:tc>
      </w:tr>
      <w:tr w:rsidR="00E44878" w:rsidRPr="00B503DF" w14:paraId="474244B1" w14:textId="77777777" w:rsidTr="009D2C9E">
        <w:tc>
          <w:tcPr>
            <w:tcW w:w="816" w:type="dxa"/>
          </w:tcPr>
          <w:p w14:paraId="3311C8B5"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2014</w:t>
            </w:r>
          </w:p>
        </w:tc>
        <w:tc>
          <w:tcPr>
            <w:tcW w:w="5978" w:type="dxa"/>
          </w:tcPr>
          <w:p w14:paraId="4C4D8472"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Jane V. Leland, Kraft Foods Group</w:t>
            </w:r>
          </w:p>
          <w:p w14:paraId="54DEE833"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 xml:space="preserve">Robert J. </w:t>
            </w:r>
            <w:proofErr w:type="spellStart"/>
            <w:r w:rsidRPr="00B503DF">
              <w:rPr>
                <w:rFonts w:ascii="Times New Roman" w:hAnsi="Times New Roman" w:cs="Times New Roman"/>
                <w:sz w:val="24"/>
                <w:szCs w:val="24"/>
              </w:rPr>
              <w:t>McGorrin</w:t>
            </w:r>
            <w:proofErr w:type="spellEnd"/>
            <w:r w:rsidRPr="00B503DF">
              <w:rPr>
                <w:rFonts w:ascii="Times New Roman" w:hAnsi="Times New Roman" w:cs="Times New Roman"/>
                <w:sz w:val="24"/>
                <w:szCs w:val="24"/>
              </w:rPr>
              <w:t>, Oregon State University</w:t>
            </w:r>
          </w:p>
          <w:p w14:paraId="067EBDC1"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Agnes M. Rimando, USDA, ARS</w:t>
            </w:r>
          </w:p>
        </w:tc>
      </w:tr>
      <w:tr w:rsidR="00E44878" w:rsidRPr="00B503DF" w14:paraId="0682C6F7" w14:textId="77777777" w:rsidTr="009D2C9E">
        <w:tc>
          <w:tcPr>
            <w:tcW w:w="816" w:type="dxa"/>
          </w:tcPr>
          <w:p w14:paraId="54522140"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2015</w:t>
            </w:r>
          </w:p>
        </w:tc>
        <w:tc>
          <w:tcPr>
            <w:tcW w:w="5978" w:type="dxa"/>
          </w:tcPr>
          <w:p w14:paraId="6DD2841E"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Michael Appell</w:t>
            </w:r>
            <w:r>
              <w:rPr>
                <w:rFonts w:ascii="Times New Roman" w:hAnsi="Times New Roman" w:cs="Times New Roman"/>
                <w:sz w:val="24"/>
                <w:szCs w:val="24"/>
              </w:rPr>
              <w:t>, USDA, ARS</w:t>
            </w:r>
          </w:p>
          <w:p w14:paraId="40235401"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Rodney M. Bennett, Critical Path Services, LLC</w:t>
            </w:r>
          </w:p>
          <w:p w14:paraId="265A93CA"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Bonnie A. Charpentier, Cytokinetics, Inc.</w:t>
            </w:r>
          </w:p>
          <w:p w14:paraId="7BE475A9"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John J. Johnston, USDA, FSIS</w:t>
            </w:r>
          </w:p>
        </w:tc>
      </w:tr>
      <w:tr w:rsidR="00E44878" w:rsidRPr="00B503DF" w14:paraId="28F34F94" w14:textId="77777777" w:rsidTr="009D2C9E">
        <w:tc>
          <w:tcPr>
            <w:tcW w:w="816" w:type="dxa"/>
          </w:tcPr>
          <w:p w14:paraId="62179ADD"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2016</w:t>
            </w:r>
          </w:p>
        </w:tc>
        <w:tc>
          <w:tcPr>
            <w:tcW w:w="5978" w:type="dxa"/>
          </w:tcPr>
          <w:p w14:paraId="3E9D05C6" w14:textId="77777777" w:rsidR="00E44878" w:rsidRPr="00B503DF" w:rsidRDefault="00E44878" w:rsidP="00896472">
            <w:pPr>
              <w:rPr>
                <w:rFonts w:ascii="Times New Roman" w:hAnsi="Times New Roman" w:cs="Times New Roman"/>
                <w:sz w:val="24"/>
                <w:szCs w:val="24"/>
              </w:rPr>
            </w:pPr>
            <w:r w:rsidRPr="00B503DF">
              <w:rPr>
                <w:rFonts w:ascii="Times New Roman" w:hAnsi="Times New Roman" w:cs="Times New Roman"/>
                <w:sz w:val="24"/>
                <w:szCs w:val="24"/>
              </w:rPr>
              <w:t>Lauren S. Jackson, USDA, CFSAR</w:t>
            </w:r>
            <w:r w:rsidRPr="00B503DF">
              <w:rPr>
                <w:rFonts w:ascii="Times New Roman" w:hAnsi="Times New Roman" w:cs="Times New Roman"/>
                <w:sz w:val="24"/>
                <w:szCs w:val="24"/>
              </w:rPr>
              <w:br/>
              <w:t>Kim M. Morehouse, USDA</w:t>
            </w:r>
          </w:p>
        </w:tc>
      </w:tr>
      <w:tr w:rsidR="00E44878" w:rsidRPr="00B503DF" w14:paraId="2DB6A51C" w14:textId="77777777" w:rsidTr="009D2C9E">
        <w:tc>
          <w:tcPr>
            <w:tcW w:w="816" w:type="dxa"/>
          </w:tcPr>
          <w:p w14:paraId="1940A1A8"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2017</w:t>
            </w:r>
          </w:p>
        </w:tc>
        <w:tc>
          <w:tcPr>
            <w:tcW w:w="5978" w:type="dxa"/>
          </w:tcPr>
          <w:p w14:paraId="5F86690B"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Stephen Duke, USDA, ARS</w:t>
            </w:r>
          </w:p>
          <w:p w14:paraId="4278C1FB" w14:textId="5CF6C30B"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Alyson E. Mitchell, University of California</w:t>
            </w:r>
            <w:r w:rsidR="007C1F4C">
              <w:rPr>
                <w:rFonts w:ascii="Times New Roman" w:hAnsi="Times New Roman" w:cs="Times New Roman"/>
                <w:sz w:val="24"/>
                <w:szCs w:val="24"/>
              </w:rPr>
              <w:t>-</w:t>
            </w:r>
            <w:r w:rsidRPr="00B503DF">
              <w:rPr>
                <w:rFonts w:ascii="Times New Roman" w:hAnsi="Times New Roman" w:cs="Times New Roman"/>
                <w:sz w:val="24"/>
                <w:szCs w:val="24"/>
              </w:rPr>
              <w:t>Davis</w:t>
            </w:r>
          </w:p>
        </w:tc>
      </w:tr>
      <w:tr w:rsidR="00E44878" w:rsidRPr="00B503DF" w14:paraId="174C3DF3" w14:textId="77777777" w:rsidTr="009D2C9E">
        <w:tc>
          <w:tcPr>
            <w:tcW w:w="816" w:type="dxa"/>
          </w:tcPr>
          <w:p w14:paraId="52E8DE5D"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2019</w:t>
            </w:r>
          </w:p>
        </w:tc>
        <w:tc>
          <w:tcPr>
            <w:tcW w:w="5978" w:type="dxa"/>
          </w:tcPr>
          <w:p w14:paraId="4AA782A8" w14:textId="77777777" w:rsidR="00E44878" w:rsidRPr="00B503DF" w:rsidRDefault="00E44878" w:rsidP="00E44878">
            <w:pPr>
              <w:rPr>
                <w:rFonts w:ascii="Times New Roman" w:hAnsi="Times New Roman" w:cs="Times New Roman"/>
                <w:sz w:val="24"/>
                <w:szCs w:val="24"/>
              </w:rPr>
            </w:pPr>
            <w:r w:rsidRPr="00B503DF">
              <w:rPr>
                <w:rFonts w:ascii="Times New Roman" w:hAnsi="Times New Roman" w:cs="Times New Roman"/>
                <w:sz w:val="24"/>
                <w:szCs w:val="24"/>
              </w:rPr>
              <w:t>Michael C. Qian, Oregon State University</w:t>
            </w:r>
          </w:p>
        </w:tc>
      </w:tr>
      <w:tr w:rsidR="00E44878" w:rsidRPr="00B503DF" w14:paraId="4885800C" w14:textId="77777777" w:rsidTr="009D2C9E">
        <w:tc>
          <w:tcPr>
            <w:tcW w:w="816" w:type="dxa"/>
          </w:tcPr>
          <w:p w14:paraId="62F161BA" w14:textId="77777777" w:rsidR="00E44878" w:rsidRPr="00B503DF" w:rsidRDefault="00E44878" w:rsidP="00E44878">
            <w:pPr>
              <w:rPr>
                <w:rFonts w:ascii="Times New Roman" w:hAnsi="Times New Roman" w:cs="Times New Roman"/>
                <w:sz w:val="24"/>
                <w:szCs w:val="24"/>
              </w:rPr>
            </w:pPr>
            <w:r>
              <w:rPr>
                <w:rFonts w:ascii="Times New Roman" w:hAnsi="Times New Roman" w:cs="Times New Roman"/>
                <w:sz w:val="24"/>
                <w:szCs w:val="24"/>
              </w:rPr>
              <w:t>2020</w:t>
            </w:r>
          </w:p>
        </w:tc>
        <w:tc>
          <w:tcPr>
            <w:tcW w:w="5978" w:type="dxa"/>
          </w:tcPr>
          <w:p w14:paraId="613EFD3A" w14:textId="77777777" w:rsidR="00E44878" w:rsidRPr="00B503DF" w:rsidRDefault="00E44878" w:rsidP="00A715ED">
            <w:pPr>
              <w:rPr>
                <w:rFonts w:ascii="Times New Roman" w:hAnsi="Times New Roman" w:cs="Times New Roman"/>
                <w:sz w:val="24"/>
                <w:szCs w:val="24"/>
              </w:rPr>
            </w:pPr>
            <w:r>
              <w:rPr>
                <w:rFonts w:ascii="Times New Roman" w:hAnsi="Times New Roman" w:cs="Times New Roman"/>
                <w:sz w:val="24"/>
                <w:szCs w:val="24"/>
              </w:rPr>
              <w:t>Carl Frey, Carl Frey Enterprise/PepsiCo R</w:t>
            </w:r>
            <w:r w:rsidR="00A715ED">
              <w:rPr>
                <w:rFonts w:ascii="Times New Roman" w:hAnsi="Times New Roman" w:cs="Times New Roman"/>
                <w:sz w:val="24"/>
                <w:szCs w:val="24"/>
              </w:rPr>
              <w:t>&amp;</w:t>
            </w:r>
            <w:r>
              <w:rPr>
                <w:rFonts w:ascii="Times New Roman" w:hAnsi="Times New Roman" w:cs="Times New Roman"/>
                <w:sz w:val="24"/>
                <w:szCs w:val="24"/>
              </w:rPr>
              <w:t>D</w:t>
            </w:r>
          </w:p>
        </w:tc>
      </w:tr>
      <w:tr w:rsidR="00964DC3" w:rsidRPr="00B503DF" w14:paraId="1B222256" w14:textId="77777777" w:rsidTr="009D2C9E">
        <w:tc>
          <w:tcPr>
            <w:tcW w:w="816" w:type="dxa"/>
          </w:tcPr>
          <w:p w14:paraId="3BB780DB" w14:textId="777FD138" w:rsidR="00964DC3" w:rsidRPr="00964DC3" w:rsidRDefault="00964DC3" w:rsidP="00E44878">
            <w:pPr>
              <w:rPr>
                <w:rFonts w:ascii="Times New Roman" w:hAnsi="Times New Roman" w:cs="Times New Roman"/>
                <w:sz w:val="24"/>
                <w:szCs w:val="24"/>
              </w:rPr>
            </w:pPr>
            <w:r w:rsidRPr="00964DC3">
              <w:rPr>
                <w:rFonts w:ascii="Times New Roman" w:hAnsi="Times New Roman" w:cs="Times New Roman"/>
                <w:sz w:val="24"/>
                <w:szCs w:val="24"/>
              </w:rPr>
              <w:t>2021</w:t>
            </w:r>
          </w:p>
        </w:tc>
        <w:tc>
          <w:tcPr>
            <w:tcW w:w="5978" w:type="dxa"/>
          </w:tcPr>
          <w:p w14:paraId="342A8D7F" w14:textId="77777777" w:rsidR="00964DC3" w:rsidRDefault="00964DC3" w:rsidP="00A715ED">
            <w:pPr>
              <w:rPr>
                <w:rFonts w:ascii="Times New Roman" w:hAnsi="Times New Roman" w:cs="Times New Roman"/>
                <w:sz w:val="24"/>
                <w:szCs w:val="24"/>
              </w:rPr>
            </w:pPr>
            <w:r>
              <w:rPr>
                <w:rFonts w:ascii="Times New Roman" w:hAnsi="Times New Roman" w:cs="Times New Roman"/>
                <w:sz w:val="24"/>
                <w:szCs w:val="24"/>
              </w:rPr>
              <w:t>Keith Cadwallader, University of Illinois</w:t>
            </w:r>
          </w:p>
          <w:p w14:paraId="058194F8" w14:textId="487E724D" w:rsidR="00964DC3" w:rsidRDefault="00964DC3" w:rsidP="00A715ED">
            <w:pPr>
              <w:rPr>
                <w:rFonts w:ascii="Times New Roman" w:hAnsi="Times New Roman" w:cs="Times New Roman"/>
                <w:sz w:val="24"/>
                <w:szCs w:val="24"/>
              </w:rPr>
            </w:pPr>
            <w:r>
              <w:rPr>
                <w:rFonts w:ascii="Times New Roman" w:hAnsi="Times New Roman" w:cs="Times New Roman"/>
                <w:sz w:val="24"/>
                <w:szCs w:val="24"/>
              </w:rPr>
              <w:t xml:space="preserve">Kathryn Deibler, </w:t>
            </w:r>
            <w:r w:rsidRPr="00964DC3">
              <w:rPr>
                <w:rFonts w:ascii="Times New Roman" w:hAnsi="Times New Roman" w:cs="Times New Roman"/>
                <w:sz w:val="24"/>
                <w:szCs w:val="24"/>
              </w:rPr>
              <w:t>GlaxoSmithKline</w:t>
            </w:r>
          </w:p>
          <w:p w14:paraId="3D521EC6" w14:textId="77777777" w:rsidR="00964DC3" w:rsidRDefault="00964DC3" w:rsidP="00A715ED">
            <w:pPr>
              <w:rPr>
                <w:rFonts w:ascii="Times New Roman" w:hAnsi="Times New Roman" w:cs="Times New Roman"/>
                <w:sz w:val="24"/>
                <w:szCs w:val="24"/>
              </w:rPr>
            </w:pPr>
            <w:proofErr w:type="spellStart"/>
            <w:r>
              <w:rPr>
                <w:rFonts w:ascii="Times New Roman" w:hAnsi="Times New Roman" w:cs="Times New Roman"/>
                <w:sz w:val="24"/>
                <w:szCs w:val="24"/>
              </w:rPr>
              <w:t>Bosoon</w:t>
            </w:r>
            <w:proofErr w:type="spellEnd"/>
            <w:r>
              <w:rPr>
                <w:rFonts w:ascii="Times New Roman" w:hAnsi="Times New Roman" w:cs="Times New Roman"/>
                <w:sz w:val="24"/>
                <w:szCs w:val="24"/>
              </w:rPr>
              <w:t xml:space="preserve"> Park, USDA, ARS</w:t>
            </w:r>
          </w:p>
          <w:p w14:paraId="59880465" w14:textId="77777777" w:rsidR="00964DC3" w:rsidRDefault="00964DC3" w:rsidP="00A715ED">
            <w:pPr>
              <w:rPr>
                <w:rFonts w:ascii="Times New Roman" w:hAnsi="Times New Roman" w:cs="Times New Roman"/>
                <w:sz w:val="24"/>
                <w:szCs w:val="24"/>
              </w:rPr>
            </w:pPr>
            <w:proofErr w:type="spellStart"/>
            <w:r>
              <w:rPr>
                <w:rFonts w:ascii="Times New Roman" w:hAnsi="Times New Roman" w:cs="Times New Roman"/>
                <w:sz w:val="24"/>
                <w:szCs w:val="24"/>
              </w:rPr>
              <w:t>Liangli</w:t>
            </w:r>
            <w:proofErr w:type="spellEnd"/>
            <w:r>
              <w:rPr>
                <w:rFonts w:ascii="Times New Roman" w:hAnsi="Times New Roman" w:cs="Times New Roman"/>
                <w:sz w:val="24"/>
                <w:szCs w:val="24"/>
              </w:rPr>
              <w:t xml:space="preserve"> Yu, University of Maryland</w:t>
            </w:r>
          </w:p>
          <w:p w14:paraId="09D713E0" w14:textId="406C288F" w:rsidR="00AB7713" w:rsidRPr="00964DC3" w:rsidRDefault="00964DC3" w:rsidP="00A95479">
            <w:pPr>
              <w:rPr>
                <w:rFonts w:ascii="Times New Roman" w:hAnsi="Times New Roman" w:cs="Times New Roman"/>
                <w:sz w:val="24"/>
                <w:szCs w:val="24"/>
              </w:rPr>
            </w:pPr>
            <w:r>
              <w:rPr>
                <w:rFonts w:ascii="Times New Roman" w:hAnsi="Times New Roman" w:cs="Times New Roman"/>
                <w:sz w:val="24"/>
                <w:szCs w:val="24"/>
              </w:rPr>
              <w:t>Wally Yokoyama, USDA, ARS</w:t>
            </w:r>
          </w:p>
        </w:tc>
      </w:tr>
      <w:tr w:rsidR="00A95479" w:rsidRPr="00B503DF" w14:paraId="5DE8A177" w14:textId="77777777" w:rsidTr="009D2C9E">
        <w:tc>
          <w:tcPr>
            <w:tcW w:w="816" w:type="dxa"/>
          </w:tcPr>
          <w:p w14:paraId="6F41BAEF" w14:textId="40665621" w:rsidR="00A95479" w:rsidRPr="00A95479" w:rsidRDefault="00A95479" w:rsidP="00E44878">
            <w:pPr>
              <w:rPr>
                <w:rFonts w:ascii="Times New Roman" w:hAnsi="Times New Roman" w:cs="Times New Roman"/>
                <w:sz w:val="24"/>
                <w:szCs w:val="24"/>
              </w:rPr>
            </w:pPr>
            <w:r w:rsidRPr="00A95479">
              <w:rPr>
                <w:rFonts w:ascii="Times New Roman" w:hAnsi="Times New Roman" w:cs="Times New Roman"/>
                <w:sz w:val="24"/>
                <w:szCs w:val="24"/>
              </w:rPr>
              <w:t>2022</w:t>
            </w:r>
          </w:p>
        </w:tc>
        <w:tc>
          <w:tcPr>
            <w:tcW w:w="5978" w:type="dxa"/>
          </w:tcPr>
          <w:p w14:paraId="36FBFF88" w14:textId="77777777" w:rsidR="00A95479" w:rsidRPr="007D3E72" w:rsidRDefault="0059616F" w:rsidP="00A715ED">
            <w:pPr>
              <w:rPr>
                <w:rFonts w:ascii="Times New Roman" w:hAnsi="Times New Roman" w:cs="Times New Roman"/>
                <w:sz w:val="24"/>
                <w:szCs w:val="24"/>
              </w:rPr>
            </w:pPr>
            <w:r w:rsidRPr="007D3E72">
              <w:rPr>
                <w:rFonts w:ascii="Times New Roman" w:hAnsi="Times New Roman" w:cs="Times New Roman"/>
                <w:sz w:val="24"/>
                <w:szCs w:val="24"/>
              </w:rPr>
              <w:t>Brian Guthrie, Cargill</w:t>
            </w:r>
            <w:r w:rsidR="007D3E72" w:rsidRPr="007D3E72">
              <w:rPr>
                <w:rFonts w:ascii="Times New Roman" w:hAnsi="Times New Roman" w:cs="Times New Roman"/>
                <w:sz w:val="24"/>
                <w:szCs w:val="24"/>
              </w:rPr>
              <w:t>, Inc.</w:t>
            </w:r>
          </w:p>
          <w:p w14:paraId="47AD497A" w14:textId="0AF8960D" w:rsidR="007D3E72" w:rsidRPr="007D3E72" w:rsidRDefault="007D3E72" w:rsidP="00A715ED">
            <w:pPr>
              <w:rPr>
                <w:rFonts w:ascii="Times New Roman" w:hAnsi="Times New Roman" w:cs="Times New Roman"/>
                <w:sz w:val="24"/>
                <w:szCs w:val="24"/>
              </w:rPr>
            </w:pPr>
            <w:proofErr w:type="spellStart"/>
            <w:r w:rsidRPr="007D3E72">
              <w:rPr>
                <w:rFonts w:ascii="Times New Roman" w:hAnsi="Times New Roman" w:cs="Times New Roman"/>
                <w:sz w:val="24"/>
                <w:szCs w:val="24"/>
              </w:rPr>
              <w:t>Bhimanagouda</w:t>
            </w:r>
            <w:proofErr w:type="spellEnd"/>
            <w:r w:rsidRPr="007D3E72">
              <w:rPr>
                <w:rFonts w:ascii="Times New Roman" w:hAnsi="Times New Roman" w:cs="Times New Roman"/>
                <w:sz w:val="24"/>
                <w:szCs w:val="24"/>
              </w:rPr>
              <w:t xml:space="preserve"> (</w:t>
            </w:r>
            <w:proofErr w:type="spellStart"/>
            <w:r w:rsidRPr="007D3E72">
              <w:rPr>
                <w:rFonts w:ascii="Times New Roman" w:hAnsi="Times New Roman" w:cs="Times New Roman"/>
                <w:sz w:val="24"/>
                <w:szCs w:val="24"/>
              </w:rPr>
              <w:t>Bhimu</w:t>
            </w:r>
            <w:proofErr w:type="spellEnd"/>
            <w:r w:rsidRPr="007D3E72">
              <w:rPr>
                <w:rFonts w:ascii="Times New Roman" w:hAnsi="Times New Roman" w:cs="Times New Roman"/>
                <w:sz w:val="24"/>
                <w:szCs w:val="24"/>
              </w:rPr>
              <w:t>) S. Patil, Texas A&amp;M Univ.</w:t>
            </w:r>
          </w:p>
        </w:tc>
      </w:tr>
      <w:tr w:rsidR="00A95479" w:rsidRPr="00B503DF" w14:paraId="353A9791" w14:textId="77777777" w:rsidTr="009D2C9E">
        <w:tc>
          <w:tcPr>
            <w:tcW w:w="816" w:type="dxa"/>
          </w:tcPr>
          <w:p w14:paraId="3674349D" w14:textId="5198E6A7" w:rsidR="00A95479" w:rsidRPr="00A95479" w:rsidRDefault="00A95479" w:rsidP="00E44878">
            <w:pPr>
              <w:rPr>
                <w:rFonts w:ascii="Times New Roman" w:hAnsi="Times New Roman" w:cs="Times New Roman"/>
                <w:sz w:val="24"/>
                <w:szCs w:val="24"/>
              </w:rPr>
            </w:pPr>
            <w:r w:rsidRPr="00A95479">
              <w:rPr>
                <w:rFonts w:ascii="Times New Roman" w:hAnsi="Times New Roman" w:cs="Times New Roman"/>
                <w:sz w:val="24"/>
                <w:szCs w:val="24"/>
              </w:rPr>
              <w:t>2023</w:t>
            </w:r>
          </w:p>
        </w:tc>
        <w:tc>
          <w:tcPr>
            <w:tcW w:w="5978" w:type="dxa"/>
          </w:tcPr>
          <w:p w14:paraId="23134494" w14:textId="5311521B" w:rsidR="00A95479" w:rsidRPr="00D02B6B" w:rsidRDefault="00D02B6B" w:rsidP="00A715ED">
            <w:pPr>
              <w:rPr>
                <w:rFonts w:ascii="Times New Roman" w:hAnsi="Times New Roman" w:cs="Times New Roman"/>
                <w:sz w:val="24"/>
                <w:szCs w:val="24"/>
              </w:rPr>
            </w:pPr>
            <w:r w:rsidRPr="00D02B6B">
              <w:rPr>
                <w:rFonts w:ascii="Times New Roman" w:hAnsi="Times New Roman" w:cs="Times New Roman"/>
                <w:sz w:val="24"/>
                <w:szCs w:val="24"/>
              </w:rPr>
              <w:t>Omowunmi “</w:t>
            </w:r>
            <w:proofErr w:type="spellStart"/>
            <w:r w:rsidRPr="00D02B6B">
              <w:rPr>
                <w:rFonts w:ascii="Times New Roman" w:hAnsi="Times New Roman" w:cs="Times New Roman"/>
                <w:sz w:val="24"/>
                <w:szCs w:val="24"/>
              </w:rPr>
              <w:t>Wunmi</w:t>
            </w:r>
            <w:proofErr w:type="spellEnd"/>
            <w:r w:rsidRPr="00D02B6B">
              <w:rPr>
                <w:rFonts w:ascii="Times New Roman" w:hAnsi="Times New Roman" w:cs="Times New Roman"/>
                <w:sz w:val="24"/>
                <w:szCs w:val="24"/>
              </w:rPr>
              <w:t>” Sadik</w:t>
            </w:r>
            <w:r w:rsidR="007B3B88">
              <w:rPr>
                <w:rFonts w:ascii="Times New Roman" w:hAnsi="Times New Roman" w:cs="Times New Roman"/>
                <w:sz w:val="24"/>
                <w:szCs w:val="24"/>
              </w:rPr>
              <w:t>, New Jersey Inst. of Technol.</w:t>
            </w:r>
          </w:p>
        </w:tc>
      </w:tr>
      <w:tr w:rsidR="00B25DAE" w:rsidRPr="00B503DF" w14:paraId="565CD359" w14:textId="77777777" w:rsidTr="009D2C9E">
        <w:tc>
          <w:tcPr>
            <w:tcW w:w="816" w:type="dxa"/>
          </w:tcPr>
          <w:p w14:paraId="63FF5EAA" w14:textId="20BFD427" w:rsidR="00B25DAE" w:rsidRPr="00B25DAE" w:rsidRDefault="00B25DAE" w:rsidP="00E44878">
            <w:pPr>
              <w:rPr>
                <w:rFonts w:ascii="Times New Roman" w:hAnsi="Times New Roman" w:cs="Times New Roman"/>
                <w:sz w:val="24"/>
                <w:szCs w:val="24"/>
              </w:rPr>
            </w:pPr>
          </w:p>
        </w:tc>
        <w:tc>
          <w:tcPr>
            <w:tcW w:w="5978" w:type="dxa"/>
          </w:tcPr>
          <w:p w14:paraId="3C5D5367" w14:textId="77777777" w:rsidR="007F2A7B" w:rsidRDefault="007F2A7B" w:rsidP="00A715ED">
            <w:pPr>
              <w:rPr>
                <w:rFonts w:ascii="Times New Roman" w:hAnsi="Times New Roman" w:cs="Times New Roman"/>
                <w:sz w:val="24"/>
                <w:szCs w:val="24"/>
              </w:rPr>
            </w:pPr>
          </w:p>
          <w:p w14:paraId="60F117F0" w14:textId="77777777" w:rsidR="007F2A7B" w:rsidRDefault="007F2A7B" w:rsidP="00A715ED">
            <w:pPr>
              <w:rPr>
                <w:rFonts w:ascii="Times New Roman" w:hAnsi="Times New Roman" w:cs="Times New Roman"/>
                <w:sz w:val="24"/>
                <w:szCs w:val="24"/>
              </w:rPr>
            </w:pPr>
          </w:p>
          <w:p w14:paraId="56DF7A1F" w14:textId="77777777" w:rsidR="007F2A7B" w:rsidRPr="00B25DAE" w:rsidRDefault="007F2A7B" w:rsidP="007F2A7B">
            <w:pPr>
              <w:ind w:left="-830"/>
              <w:rPr>
                <w:rFonts w:ascii="Times New Roman" w:hAnsi="Times New Roman" w:cs="Times New Roman"/>
                <w:sz w:val="24"/>
                <w:szCs w:val="24"/>
              </w:rPr>
            </w:pPr>
          </w:p>
        </w:tc>
      </w:tr>
    </w:tbl>
    <w:p w14:paraId="1D95961B" w14:textId="5456CB3D" w:rsidR="006639E3" w:rsidRDefault="003605AB" w:rsidP="007F2A7B">
      <w:pPr>
        <w:pStyle w:val="Heading3"/>
        <w:rPr>
          <w:sz w:val="28"/>
        </w:rPr>
      </w:pPr>
      <w:r>
        <w:rPr>
          <w:sz w:val="28"/>
        </w:rPr>
        <w:br w:type="page"/>
      </w:r>
      <w:r w:rsidR="00F75DE8">
        <w:rPr>
          <w:sz w:val="28"/>
        </w:rPr>
        <w:lastRenderedPageBreak/>
        <w:t>PAST AND CURRENT EXECUTIVE COMMITTEE MEMBERS</w:t>
      </w:r>
    </w:p>
    <w:p w14:paraId="0EAC4801" w14:textId="77777777" w:rsidR="006639E3" w:rsidRDefault="006639E3">
      <w:pPr>
        <w:rPr>
          <w:rFonts w:ascii="Courier New" w:hAnsi="Courier New"/>
          <w:sz w:val="24"/>
        </w:rPr>
      </w:pPr>
    </w:p>
    <w:p w14:paraId="0252F8B4" w14:textId="77777777" w:rsidR="00E353DA" w:rsidRDefault="006639E3" w:rsidP="00E353DA">
      <w:pPr>
        <w:pStyle w:val="BodyText2"/>
        <w:rPr>
          <w:rFonts w:ascii="Times New Roman" w:hAnsi="Times New Roman"/>
          <w:snapToGrid/>
        </w:rPr>
      </w:pPr>
      <w:r>
        <w:rPr>
          <w:rFonts w:ascii="Times New Roman" w:hAnsi="Times New Roman"/>
          <w:snapToGrid/>
        </w:rPr>
        <w:t>Chairs:</w:t>
      </w:r>
    </w:p>
    <w:p w14:paraId="441BB68E" w14:textId="77777777" w:rsidR="005649DF" w:rsidRDefault="005649DF" w:rsidP="00E353DA">
      <w:pPr>
        <w:pStyle w:val="BodyText2"/>
        <w:rPr>
          <w:rFonts w:ascii="Times New Roman" w:hAnsi="Times New Roman"/>
        </w:rPr>
      </w:pPr>
      <w:r>
        <w:rPr>
          <w:rFonts w:ascii="Times New Roman" w:hAnsi="Times New Roman"/>
        </w:rPr>
        <w:t>19</w:t>
      </w:r>
      <w:r w:rsidR="006964CB">
        <w:rPr>
          <w:rFonts w:ascii="Times New Roman" w:hAnsi="Times New Roman"/>
        </w:rPr>
        <w:t>09</w:t>
      </w:r>
      <w:r w:rsidR="006964CB">
        <w:rPr>
          <w:rFonts w:ascii="Times New Roman" w:hAnsi="Times New Roman"/>
        </w:rPr>
        <w:tab/>
      </w:r>
      <w:r>
        <w:rPr>
          <w:rFonts w:ascii="Times New Roman" w:hAnsi="Times New Roman"/>
        </w:rPr>
        <w:tab/>
        <w:t>Willard D. Bigelow</w:t>
      </w:r>
    </w:p>
    <w:p w14:paraId="76374305" w14:textId="77777777" w:rsidR="005649DF" w:rsidRDefault="005649DF" w:rsidP="00E353DA">
      <w:pPr>
        <w:pStyle w:val="BodyText2"/>
        <w:rPr>
          <w:rFonts w:ascii="Times New Roman" w:hAnsi="Times New Roman"/>
        </w:rPr>
      </w:pPr>
      <w:r>
        <w:rPr>
          <w:rFonts w:ascii="Times New Roman" w:hAnsi="Times New Roman"/>
        </w:rPr>
        <w:t>191</w:t>
      </w:r>
      <w:r w:rsidR="006964CB">
        <w:rPr>
          <w:rFonts w:ascii="Times New Roman" w:hAnsi="Times New Roman"/>
        </w:rPr>
        <w:t>0</w:t>
      </w:r>
      <w:r w:rsidR="006964CB">
        <w:rPr>
          <w:rFonts w:ascii="Times New Roman" w:hAnsi="Times New Roman"/>
        </w:rPr>
        <w:tab/>
      </w:r>
      <w:r>
        <w:rPr>
          <w:rFonts w:ascii="Times New Roman" w:hAnsi="Times New Roman"/>
        </w:rPr>
        <w:tab/>
        <w:t>Charles D. Woods</w:t>
      </w:r>
    </w:p>
    <w:p w14:paraId="41131B11" w14:textId="77777777" w:rsidR="005649DF" w:rsidRDefault="005649DF" w:rsidP="00E353DA">
      <w:pPr>
        <w:pStyle w:val="BodyText2"/>
        <w:rPr>
          <w:rFonts w:ascii="Times New Roman" w:hAnsi="Times New Roman"/>
        </w:rPr>
      </w:pPr>
      <w:r>
        <w:rPr>
          <w:rFonts w:ascii="Times New Roman" w:hAnsi="Times New Roman"/>
        </w:rPr>
        <w:t>191</w:t>
      </w:r>
      <w:r w:rsidR="006964CB">
        <w:rPr>
          <w:rFonts w:ascii="Times New Roman" w:hAnsi="Times New Roman"/>
        </w:rPr>
        <w:t>1</w:t>
      </w:r>
      <w:r>
        <w:rPr>
          <w:rFonts w:ascii="Times New Roman" w:hAnsi="Times New Roman"/>
        </w:rPr>
        <w:t>-1</w:t>
      </w:r>
      <w:r w:rsidR="006964CB">
        <w:rPr>
          <w:rFonts w:ascii="Times New Roman" w:hAnsi="Times New Roman"/>
        </w:rPr>
        <w:t>3</w:t>
      </w:r>
      <w:r>
        <w:rPr>
          <w:rFonts w:ascii="Times New Roman" w:hAnsi="Times New Roman"/>
        </w:rPr>
        <w:tab/>
        <w:t>Harry E. Barnard</w:t>
      </w:r>
    </w:p>
    <w:p w14:paraId="15022595" w14:textId="77777777" w:rsidR="005649DF" w:rsidRDefault="005649DF" w:rsidP="00E353DA">
      <w:pPr>
        <w:pStyle w:val="BodyText2"/>
        <w:rPr>
          <w:rFonts w:ascii="Times New Roman" w:hAnsi="Times New Roman"/>
        </w:rPr>
      </w:pPr>
      <w:r>
        <w:rPr>
          <w:rFonts w:ascii="Times New Roman" w:hAnsi="Times New Roman"/>
        </w:rPr>
        <w:t>191</w:t>
      </w:r>
      <w:r w:rsidR="006964CB">
        <w:rPr>
          <w:rFonts w:ascii="Times New Roman" w:hAnsi="Times New Roman"/>
        </w:rPr>
        <w:t>4</w:t>
      </w:r>
      <w:r>
        <w:rPr>
          <w:rFonts w:ascii="Times New Roman" w:hAnsi="Times New Roman"/>
        </w:rPr>
        <w:t>-1</w:t>
      </w:r>
      <w:r w:rsidR="006964CB">
        <w:rPr>
          <w:rFonts w:ascii="Times New Roman" w:hAnsi="Times New Roman"/>
        </w:rPr>
        <w:t>5</w:t>
      </w:r>
      <w:r>
        <w:rPr>
          <w:rFonts w:ascii="Times New Roman" w:hAnsi="Times New Roman"/>
        </w:rPr>
        <w:tab/>
        <w:t>Floyd W. Robinson</w:t>
      </w:r>
    </w:p>
    <w:p w14:paraId="0E6886C5" w14:textId="77777777" w:rsidR="005649DF" w:rsidRDefault="005649DF" w:rsidP="00E353DA">
      <w:pPr>
        <w:pStyle w:val="BodyText2"/>
        <w:rPr>
          <w:rFonts w:ascii="Times New Roman" w:hAnsi="Times New Roman"/>
        </w:rPr>
      </w:pPr>
      <w:r>
        <w:rPr>
          <w:rFonts w:ascii="Times New Roman" w:hAnsi="Times New Roman"/>
        </w:rPr>
        <w:t>191</w:t>
      </w:r>
      <w:r w:rsidR="006964CB">
        <w:rPr>
          <w:rFonts w:ascii="Times New Roman" w:hAnsi="Times New Roman"/>
        </w:rPr>
        <w:t>6</w:t>
      </w:r>
      <w:r w:rsidR="00D86167">
        <w:rPr>
          <w:rFonts w:ascii="Times New Roman" w:hAnsi="Times New Roman"/>
        </w:rPr>
        <w:tab/>
      </w:r>
      <w:r>
        <w:rPr>
          <w:rFonts w:ascii="Times New Roman" w:hAnsi="Times New Roman"/>
        </w:rPr>
        <w:tab/>
        <w:t>L</w:t>
      </w:r>
      <w:r w:rsidR="00006232">
        <w:rPr>
          <w:rFonts w:ascii="Times New Roman" w:hAnsi="Times New Roman"/>
        </w:rPr>
        <w:t xml:space="preserve">ucius </w:t>
      </w:r>
      <w:r>
        <w:rPr>
          <w:rFonts w:ascii="Times New Roman" w:hAnsi="Times New Roman"/>
        </w:rPr>
        <w:t>M. Tolman</w:t>
      </w:r>
    </w:p>
    <w:p w14:paraId="5B06EB89" w14:textId="77777777" w:rsidR="005649DF" w:rsidRDefault="005649DF" w:rsidP="00E353DA">
      <w:pPr>
        <w:pStyle w:val="BodyText2"/>
        <w:rPr>
          <w:rFonts w:ascii="Times New Roman" w:hAnsi="Times New Roman"/>
        </w:rPr>
      </w:pPr>
      <w:r>
        <w:rPr>
          <w:rFonts w:ascii="Times New Roman" w:hAnsi="Times New Roman"/>
        </w:rPr>
        <w:t>191</w:t>
      </w:r>
      <w:r w:rsidR="006964CB">
        <w:rPr>
          <w:rFonts w:ascii="Times New Roman" w:hAnsi="Times New Roman"/>
        </w:rPr>
        <w:t>7</w:t>
      </w:r>
      <w:r w:rsidR="00D86167">
        <w:rPr>
          <w:rFonts w:ascii="Times New Roman" w:hAnsi="Times New Roman"/>
        </w:rPr>
        <w:t>-18</w:t>
      </w:r>
      <w:r>
        <w:rPr>
          <w:rFonts w:ascii="Times New Roman" w:hAnsi="Times New Roman"/>
        </w:rPr>
        <w:tab/>
        <w:t>T</w:t>
      </w:r>
      <w:r w:rsidR="00811A67">
        <w:rPr>
          <w:rFonts w:ascii="Times New Roman" w:hAnsi="Times New Roman"/>
        </w:rPr>
        <w:t xml:space="preserve">homas </w:t>
      </w:r>
      <w:r>
        <w:rPr>
          <w:rFonts w:ascii="Times New Roman" w:hAnsi="Times New Roman"/>
        </w:rPr>
        <w:t>J. Bryan</w:t>
      </w:r>
    </w:p>
    <w:p w14:paraId="3386DAE9" w14:textId="77777777" w:rsidR="005649DF" w:rsidRDefault="001138AA" w:rsidP="00E353DA">
      <w:pPr>
        <w:pStyle w:val="BodyText2"/>
        <w:rPr>
          <w:rFonts w:ascii="Times New Roman" w:hAnsi="Times New Roman"/>
        </w:rPr>
      </w:pPr>
      <w:r>
        <w:rPr>
          <w:rFonts w:ascii="Times New Roman" w:hAnsi="Times New Roman"/>
        </w:rPr>
        <w:t>19</w:t>
      </w:r>
      <w:r w:rsidR="006964CB">
        <w:rPr>
          <w:rFonts w:ascii="Times New Roman" w:hAnsi="Times New Roman"/>
        </w:rPr>
        <w:t>19</w:t>
      </w:r>
      <w:r w:rsidR="00D86167">
        <w:rPr>
          <w:rFonts w:ascii="Times New Roman" w:hAnsi="Times New Roman"/>
        </w:rPr>
        <w:tab/>
      </w:r>
      <w:r>
        <w:rPr>
          <w:rFonts w:ascii="Times New Roman" w:hAnsi="Times New Roman"/>
        </w:rPr>
        <w:tab/>
        <w:t>W</w:t>
      </w:r>
      <w:r w:rsidR="00811A67">
        <w:rPr>
          <w:rFonts w:ascii="Times New Roman" w:hAnsi="Times New Roman"/>
        </w:rPr>
        <w:t xml:space="preserve">illiam </w:t>
      </w:r>
      <w:r>
        <w:rPr>
          <w:rFonts w:ascii="Times New Roman" w:hAnsi="Times New Roman"/>
        </w:rPr>
        <w:t>D. Richardson</w:t>
      </w:r>
    </w:p>
    <w:p w14:paraId="5788E4F3" w14:textId="77777777" w:rsidR="001138AA" w:rsidRDefault="006964CB" w:rsidP="00E353DA">
      <w:pPr>
        <w:pStyle w:val="BodyText2"/>
        <w:rPr>
          <w:rFonts w:ascii="Times New Roman" w:hAnsi="Times New Roman"/>
        </w:rPr>
      </w:pPr>
      <w:r>
        <w:rPr>
          <w:rFonts w:ascii="Times New Roman" w:hAnsi="Times New Roman"/>
        </w:rPr>
        <w:t>1920</w:t>
      </w:r>
      <w:r w:rsidR="001138AA">
        <w:rPr>
          <w:rFonts w:ascii="Times New Roman" w:hAnsi="Times New Roman"/>
        </w:rPr>
        <w:t>-2</w:t>
      </w:r>
      <w:r w:rsidR="00D86167">
        <w:rPr>
          <w:rFonts w:ascii="Times New Roman" w:hAnsi="Times New Roman"/>
        </w:rPr>
        <w:t>1</w:t>
      </w:r>
      <w:r w:rsidR="001138AA">
        <w:rPr>
          <w:rFonts w:ascii="Times New Roman" w:hAnsi="Times New Roman"/>
        </w:rPr>
        <w:tab/>
        <w:t>C</w:t>
      </w:r>
      <w:r w:rsidR="00617CE5">
        <w:rPr>
          <w:rFonts w:ascii="Times New Roman" w:hAnsi="Times New Roman"/>
        </w:rPr>
        <w:t xml:space="preserve">harles </w:t>
      </w:r>
      <w:r w:rsidR="001138AA">
        <w:rPr>
          <w:rFonts w:ascii="Times New Roman" w:hAnsi="Times New Roman"/>
        </w:rPr>
        <w:t>E. Coates</w:t>
      </w:r>
    </w:p>
    <w:p w14:paraId="39C422FB" w14:textId="77777777" w:rsidR="001138AA" w:rsidRDefault="001138AA" w:rsidP="00E353DA">
      <w:pPr>
        <w:pStyle w:val="BodyText2"/>
        <w:rPr>
          <w:rFonts w:ascii="Times New Roman" w:hAnsi="Times New Roman"/>
        </w:rPr>
      </w:pPr>
      <w:r>
        <w:rPr>
          <w:rFonts w:ascii="Times New Roman" w:hAnsi="Times New Roman"/>
        </w:rPr>
        <w:t>192</w:t>
      </w:r>
      <w:r w:rsidR="006964CB">
        <w:rPr>
          <w:rFonts w:ascii="Times New Roman" w:hAnsi="Times New Roman"/>
        </w:rPr>
        <w:t>2</w:t>
      </w:r>
      <w:r w:rsidR="00D86167">
        <w:rPr>
          <w:rFonts w:ascii="Times New Roman" w:hAnsi="Times New Roman"/>
        </w:rPr>
        <w:tab/>
      </w:r>
      <w:r>
        <w:rPr>
          <w:rFonts w:ascii="Times New Roman" w:hAnsi="Times New Roman"/>
        </w:rPr>
        <w:tab/>
        <w:t>T</w:t>
      </w:r>
      <w:r w:rsidR="00811A67">
        <w:rPr>
          <w:rFonts w:ascii="Times New Roman" w:hAnsi="Times New Roman"/>
        </w:rPr>
        <w:t xml:space="preserve">homas </w:t>
      </w:r>
      <w:r>
        <w:rPr>
          <w:rFonts w:ascii="Times New Roman" w:hAnsi="Times New Roman"/>
        </w:rPr>
        <w:t>J. Bryan</w:t>
      </w:r>
    </w:p>
    <w:p w14:paraId="347ED5D2" w14:textId="77777777" w:rsidR="001138AA" w:rsidRDefault="001138AA" w:rsidP="00E353DA">
      <w:pPr>
        <w:pStyle w:val="BodyText2"/>
        <w:rPr>
          <w:rFonts w:ascii="Times New Roman" w:hAnsi="Times New Roman"/>
        </w:rPr>
      </w:pPr>
      <w:r>
        <w:rPr>
          <w:rFonts w:ascii="Times New Roman" w:hAnsi="Times New Roman"/>
        </w:rPr>
        <w:t>192</w:t>
      </w:r>
      <w:r w:rsidR="006964CB">
        <w:rPr>
          <w:rFonts w:ascii="Times New Roman" w:hAnsi="Times New Roman"/>
        </w:rPr>
        <w:t>3</w:t>
      </w:r>
      <w:r w:rsidR="00D86167">
        <w:rPr>
          <w:rFonts w:ascii="Times New Roman" w:hAnsi="Times New Roman"/>
        </w:rPr>
        <w:tab/>
      </w:r>
      <w:r>
        <w:rPr>
          <w:rFonts w:ascii="Times New Roman" w:hAnsi="Times New Roman"/>
        </w:rPr>
        <w:tab/>
      </w:r>
      <w:r w:rsidRPr="00B730A8">
        <w:rPr>
          <w:rFonts w:ascii="Times New Roman" w:hAnsi="Times New Roman"/>
        </w:rPr>
        <w:t>H</w:t>
      </w:r>
      <w:r w:rsidR="00B730A8" w:rsidRPr="00B730A8">
        <w:rPr>
          <w:rFonts w:ascii="Times New Roman" w:hAnsi="Times New Roman"/>
        </w:rPr>
        <w:t xml:space="preserve">arry </w:t>
      </w:r>
      <w:r w:rsidRPr="00B730A8">
        <w:rPr>
          <w:rFonts w:ascii="Times New Roman" w:hAnsi="Times New Roman"/>
        </w:rPr>
        <w:t>A. Noyes</w:t>
      </w:r>
    </w:p>
    <w:p w14:paraId="00DD9C94" w14:textId="77777777" w:rsidR="001138AA" w:rsidRDefault="001138AA" w:rsidP="00E353DA">
      <w:pPr>
        <w:pStyle w:val="BodyText2"/>
        <w:rPr>
          <w:rFonts w:ascii="Times New Roman" w:hAnsi="Times New Roman"/>
        </w:rPr>
      </w:pPr>
      <w:r>
        <w:rPr>
          <w:rFonts w:ascii="Times New Roman" w:hAnsi="Times New Roman"/>
        </w:rPr>
        <w:t>192</w:t>
      </w:r>
      <w:r w:rsidR="006964CB">
        <w:rPr>
          <w:rFonts w:ascii="Times New Roman" w:hAnsi="Times New Roman"/>
        </w:rPr>
        <w:t>4</w:t>
      </w:r>
      <w:r>
        <w:rPr>
          <w:rFonts w:ascii="Times New Roman" w:hAnsi="Times New Roman"/>
        </w:rPr>
        <w:t>-2</w:t>
      </w:r>
      <w:r w:rsidR="00D86167">
        <w:rPr>
          <w:rFonts w:ascii="Times New Roman" w:hAnsi="Times New Roman"/>
        </w:rPr>
        <w:t>5</w:t>
      </w:r>
      <w:r>
        <w:rPr>
          <w:rFonts w:ascii="Times New Roman" w:hAnsi="Times New Roman"/>
        </w:rPr>
        <w:tab/>
        <w:t>C</w:t>
      </w:r>
      <w:r w:rsidR="00907BDC">
        <w:rPr>
          <w:rFonts w:ascii="Times New Roman" w:hAnsi="Times New Roman"/>
        </w:rPr>
        <w:t xml:space="preserve">lyde </w:t>
      </w:r>
      <w:r>
        <w:rPr>
          <w:rFonts w:ascii="Times New Roman" w:hAnsi="Times New Roman"/>
        </w:rPr>
        <w:t>H. Bailey</w:t>
      </w:r>
    </w:p>
    <w:p w14:paraId="50CC9196" w14:textId="77777777" w:rsidR="001138AA" w:rsidRDefault="001138AA" w:rsidP="00E353DA">
      <w:pPr>
        <w:pStyle w:val="BodyText2"/>
        <w:rPr>
          <w:rFonts w:ascii="Times New Roman" w:hAnsi="Times New Roman"/>
        </w:rPr>
      </w:pPr>
      <w:r>
        <w:rPr>
          <w:rFonts w:ascii="Times New Roman" w:hAnsi="Times New Roman"/>
        </w:rPr>
        <w:t>192</w:t>
      </w:r>
      <w:r w:rsidR="006964CB">
        <w:rPr>
          <w:rFonts w:ascii="Times New Roman" w:hAnsi="Times New Roman"/>
        </w:rPr>
        <w:t>6</w:t>
      </w:r>
      <w:r>
        <w:rPr>
          <w:rFonts w:ascii="Times New Roman" w:hAnsi="Times New Roman"/>
        </w:rPr>
        <w:t>-2</w:t>
      </w:r>
      <w:r w:rsidR="00D86167">
        <w:rPr>
          <w:rFonts w:ascii="Times New Roman" w:hAnsi="Times New Roman"/>
        </w:rPr>
        <w:t>7</w:t>
      </w:r>
      <w:r>
        <w:rPr>
          <w:rFonts w:ascii="Times New Roman" w:hAnsi="Times New Roman"/>
        </w:rPr>
        <w:tab/>
        <w:t>E</w:t>
      </w:r>
      <w:r w:rsidR="00907BDC">
        <w:rPr>
          <w:rFonts w:ascii="Times New Roman" w:hAnsi="Times New Roman"/>
        </w:rPr>
        <w:t xml:space="preserve">dward </w:t>
      </w:r>
      <w:r>
        <w:rPr>
          <w:rFonts w:ascii="Times New Roman" w:hAnsi="Times New Roman"/>
        </w:rPr>
        <w:t>F. Kohman</w:t>
      </w:r>
    </w:p>
    <w:p w14:paraId="52FA0DB2" w14:textId="77777777" w:rsidR="001138AA" w:rsidRDefault="001138AA" w:rsidP="00E353DA">
      <w:pPr>
        <w:pStyle w:val="BodyText2"/>
        <w:rPr>
          <w:rFonts w:ascii="Times New Roman" w:hAnsi="Times New Roman"/>
        </w:rPr>
      </w:pPr>
      <w:r>
        <w:rPr>
          <w:rFonts w:ascii="Times New Roman" w:hAnsi="Times New Roman"/>
        </w:rPr>
        <w:t>192</w:t>
      </w:r>
      <w:r w:rsidR="006964CB">
        <w:rPr>
          <w:rFonts w:ascii="Times New Roman" w:hAnsi="Times New Roman"/>
        </w:rPr>
        <w:t>8</w:t>
      </w:r>
      <w:r>
        <w:rPr>
          <w:rFonts w:ascii="Times New Roman" w:hAnsi="Times New Roman"/>
        </w:rPr>
        <w:t>-</w:t>
      </w:r>
      <w:r w:rsidR="00D86167">
        <w:rPr>
          <w:rFonts w:ascii="Times New Roman" w:hAnsi="Times New Roman"/>
        </w:rPr>
        <w:t>29</w:t>
      </w:r>
      <w:r>
        <w:rPr>
          <w:rFonts w:ascii="Times New Roman" w:hAnsi="Times New Roman"/>
        </w:rPr>
        <w:tab/>
        <w:t>F</w:t>
      </w:r>
      <w:r w:rsidR="004B1080">
        <w:rPr>
          <w:rFonts w:ascii="Times New Roman" w:hAnsi="Times New Roman"/>
        </w:rPr>
        <w:t xml:space="preserve">rederick </w:t>
      </w:r>
      <w:r>
        <w:rPr>
          <w:rFonts w:ascii="Times New Roman" w:hAnsi="Times New Roman"/>
        </w:rPr>
        <w:t>C. Blanck</w:t>
      </w:r>
    </w:p>
    <w:p w14:paraId="5DEC41AD" w14:textId="77777777" w:rsidR="001138AA" w:rsidRDefault="001138AA" w:rsidP="00E353DA">
      <w:pPr>
        <w:pStyle w:val="BodyText2"/>
        <w:rPr>
          <w:rFonts w:ascii="Times New Roman" w:hAnsi="Times New Roman"/>
        </w:rPr>
      </w:pPr>
      <w:r>
        <w:rPr>
          <w:rFonts w:ascii="Times New Roman" w:hAnsi="Times New Roman"/>
        </w:rPr>
        <w:t>193</w:t>
      </w:r>
      <w:r w:rsidR="006964CB">
        <w:rPr>
          <w:rFonts w:ascii="Times New Roman" w:hAnsi="Times New Roman"/>
        </w:rPr>
        <w:t>0</w:t>
      </w:r>
      <w:r w:rsidR="00D86167">
        <w:rPr>
          <w:rFonts w:ascii="Times New Roman" w:hAnsi="Times New Roman"/>
        </w:rPr>
        <w:tab/>
      </w:r>
      <w:r>
        <w:rPr>
          <w:rFonts w:ascii="Times New Roman" w:hAnsi="Times New Roman"/>
        </w:rPr>
        <w:tab/>
      </w:r>
      <w:proofErr w:type="spellStart"/>
      <w:r>
        <w:rPr>
          <w:rFonts w:ascii="Times New Roman" w:hAnsi="Times New Roman"/>
        </w:rPr>
        <w:t>R</w:t>
      </w:r>
      <w:r w:rsidR="004B1080">
        <w:rPr>
          <w:rFonts w:ascii="Times New Roman" w:hAnsi="Times New Roman"/>
        </w:rPr>
        <w:t>uric</w:t>
      </w:r>
      <w:proofErr w:type="spellEnd"/>
      <w:r w:rsidR="004B1080">
        <w:rPr>
          <w:rFonts w:ascii="Times New Roman" w:hAnsi="Times New Roman"/>
        </w:rPr>
        <w:t xml:space="preserve"> </w:t>
      </w:r>
      <w:r>
        <w:rPr>
          <w:rFonts w:ascii="Times New Roman" w:hAnsi="Times New Roman"/>
        </w:rPr>
        <w:t>C. Roark</w:t>
      </w:r>
    </w:p>
    <w:p w14:paraId="4BA065C9" w14:textId="77777777" w:rsidR="001138AA" w:rsidRDefault="001138AA" w:rsidP="00E353DA">
      <w:pPr>
        <w:pStyle w:val="BodyText2"/>
        <w:rPr>
          <w:rFonts w:ascii="Times New Roman" w:hAnsi="Times New Roman"/>
        </w:rPr>
      </w:pPr>
      <w:r>
        <w:rPr>
          <w:rFonts w:ascii="Times New Roman" w:hAnsi="Times New Roman"/>
        </w:rPr>
        <w:t>193</w:t>
      </w:r>
      <w:r w:rsidR="006964CB">
        <w:rPr>
          <w:rFonts w:ascii="Times New Roman" w:hAnsi="Times New Roman"/>
        </w:rPr>
        <w:t>1</w:t>
      </w:r>
      <w:r w:rsidR="00D86167">
        <w:rPr>
          <w:rFonts w:ascii="Times New Roman" w:hAnsi="Times New Roman"/>
        </w:rPr>
        <w:tab/>
      </w:r>
      <w:r>
        <w:rPr>
          <w:rFonts w:ascii="Times New Roman" w:hAnsi="Times New Roman"/>
        </w:rPr>
        <w:tab/>
        <w:t>J</w:t>
      </w:r>
      <w:r w:rsidR="00C01D51">
        <w:rPr>
          <w:rFonts w:ascii="Times New Roman" w:hAnsi="Times New Roman"/>
        </w:rPr>
        <w:t xml:space="preserve">ames </w:t>
      </w:r>
      <w:r>
        <w:rPr>
          <w:rFonts w:ascii="Times New Roman" w:hAnsi="Times New Roman"/>
        </w:rPr>
        <w:t>S. McHargue</w:t>
      </w:r>
    </w:p>
    <w:p w14:paraId="636DA4FD" w14:textId="77777777" w:rsidR="001138AA" w:rsidRDefault="001138AA" w:rsidP="00E353DA">
      <w:pPr>
        <w:pStyle w:val="BodyText2"/>
        <w:rPr>
          <w:rFonts w:ascii="Times New Roman" w:hAnsi="Times New Roman"/>
        </w:rPr>
      </w:pPr>
      <w:r>
        <w:rPr>
          <w:rFonts w:ascii="Times New Roman" w:hAnsi="Times New Roman"/>
        </w:rPr>
        <w:t>193</w:t>
      </w:r>
      <w:r w:rsidR="006964CB">
        <w:rPr>
          <w:rFonts w:ascii="Times New Roman" w:hAnsi="Times New Roman"/>
        </w:rPr>
        <w:t>2</w:t>
      </w:r>
      <w:r>
        <w:rPr>
          <w:rFonts w:ascii="Times New Roman" w:hAnsi="Times New Roman"/>
        </w:rPr>
        <w:t>-3</w:t>
      </w:r>
      <w:r w:rsidR="00D86167">
        <w:rPr>
          <w:rFonts w:ascii="Times New Roman" w:hAnsi="Times New Roman"/>
        </w:rPr>
        <w:t>3</w:t>
      </w:r>
      <w:r>
        <w:rPr>
          <w:rFonts w:ascii="Times New Roman" w:hAnsi="Times New Roman"/>
        </w:rPr>
        <w:tab/>
        <w:t>H</w:t>
      </w:r>
      <w:r w:rsidR="004B1080">
        <w:rPr>
          <w:rFonts w:ascii="Times New Roman" w:hAnsi="Times New Roman"/>
        </w:rPr>
        <w:t xml:space="preserve">enry </w:t>
      </w:r>
      <w:r>
        <w:rPr>
          <w:rFonts w:ascii="Times New Roman" w:hAnsi="Times New Roman"/>
        </w:rPr>
        <w:t>A. Schuette</w:t>
      </w:r>
    </w:p>
    <w:p w14:paraId="005F5701" w14:textId="77777777" w:rsidR="001138AA" w:rsidRDefault="001138AA" w:rsidP="00E353DA">
      <w:pPr>
        <w:pStyle w:val="BodyText2"/>
        <w:rPr>
          <w:rFonts w:ascii="Times New Roman" w:hAnsi="Times New Roman"/>
        </w:rPr>
      </w:pPr>
      <w:r>
        <w:rPr>
          <w:rFonts w:ascii="Times New Roman" w:hAnsi="Times New Roman"/>
        </w:rPr>
        <w:t>193</w:t>
      </w:r>
      <w:r w:rsidR="006964CB">
        <w:rPr>
          <w:rFonts w:ascii="Times New Roman" w:hAnsi="Times New Roman"/>
        </w:rPr>
        <w:t>4</w:t>
      </w:r>
      <w:r>
        <w:rPr>
          <w:rFonts w:ascii="Times New Roman" w:hAnsi="Times New Roman"/>
        </w:rPr>
        <w:t>-</w:t>
      </w:r>
      <w:r w:rsidR="006964CB">
        <w:rPr>
          <w:rFonts w:ascii="Times New Roman" w:hAnsi="Times New Roman"/>
        </w:rPr>
        <w:t>3</w:t>
      </w:r>
      <w:r w:rsidR="00D86167">
        <w:rPr>
          <w:rFonts w:ascii="Times New Roman" w:hAnsi="Times New Roman"/>
        </w:rPr>
        <w:t>5</w:t>
      </w:r>
      <w:r>
        <w:rPr>
          <w:rFonts w:ascii="Times New Roman" w:hAnsi="Times New Roman"/>
        </w:rPr>
        <w:tab/>
        <w:t>D</w:t>
      </w:r>
      <w:r w:rsidR="004B1080">
        <w:rPr>
          <w:rFonts w:ascii="Times New Roman" w:hAnsi="Times New Roman"/>
        </w:rPr>
        <w:t xml:space="preserve">onald </w:t>
      </w:r>
      <w:r>
        <w:rPr>
          <w:rFonts w:ascii="Times New Roman" w:hAnsi="Times New Roman"/>
        </w:rPr>
        <w:t>K. Tressler</w:t>
      </w:r>
    </w:p>
    <w:p w14:paraId="649973B7" w14:textId="77777777" w:rsidR="00470356" w:rsidRDefault="00470356" w:rsidP="00E353DA">
      <w:pPr>
        <w:pStyle w:val="BodyText2"/>
        <w:rPr>
          <w:rFonts w:ascii="Times New Roman" w:hAnsi="Times New Roman"/>
        </w:rPr>
      </w:pPr>
      <w:r>
        <w:rPr>
          <w:rFonts w:ascii="Times New Roman" w:hAnsi="Times New Roman"/>
        </w:rPr>
        <w:t>193</w:t>
      </w:r>
      <w:r w:rsidR="00D86167">
        <w:rPr>
          <w:rFonts w:ascii="Times New Roman" w:hAnsi="Times New Roman"/>
        </w:rPr>
        <w:t>6</w:t>
      </w:r>
      <w:r>
        <w:rPr>
          <w:rFonts w:ascii="Times New Roman" w:hAnsi="Times New Roman"/>
        </w:rPr>
        <w:tab/>
      </w:r>
      <w:r>
        <w:rPr>
          <w:rFonts w:ascii="Times New Roman" w:hAnsi="Times New Roman"/>
        </w:rPr>
        <w:tab/>
        <w:t>John H. Nair</w:t>
      </w:r>
    </w:p>
    <w:p w14:paraId="6DF90FB7" w14:textId="77777777" w:rsidR="001138AA" w:rsidRDefault="001138AA" w:rsidP="00E353DA">
      <w:pPr>
        <w:pStyle w:val="BodyText2"/>
        <w:rPr>
          <w:rFonts w:ascii="Times New Roman" w:hAnsi="Times New Roman"/>
        </w:rPr>
      </w:pPr>
      <w:r>
        <w:rPr>
          <w:rFonts w:ascii="Times New Roman" w:hAnsi="Times New Roman"/>
        </w:rPr>
        <w:t>193</w:t>
      </w:r>
      <w:r w:rsidR="00D86167">
        <w:rPr>
          <w:rFonts w:ascii="Times New Roman" w:hAnsi="Times New Roman"/>
        </w:rPr>
        <w:t>7</w:t>
      </w:r>
      <w:r>
        <w:rPr>
          <w:rFonts w:ascii="Times New Roman" w:hAnsi="Times New Roman"/>
        </w:rPr>
        <w:t>-3</w:t>
      </w:r>
      <w:r w:rsidR="00D86167">
        <w:rPr>
          <w:rFonts w:ascii="Times New Roman" w:hAnsi="Times New Roman"/>
        </w:rPr>
        <w:t>8</w:t>
      </w:r>
      <w:r>
        <w:rPr>
          <w:rFonts w:ascii="Times New Roman" w:hAnsi="Times New Roman"/>
        </w:rPr>
        <w:tab/>
        <w:t>H</w:t>
      </w:r>
      <w:r w:rsidR="004B1080">
        <w:rPr>
          <w:rFonts w:ascii="Times New Roman" w:hAnsi="Times New Roman"/>
        </w:rPr>
        <w:t xml:space="preserve">enry </w:t>
      </w:r>
      <w:r>
        <w:rPr>
          <w:rFonts w:ascii="Times New Roman" w:hAnsi="Times New Roman"/>
        </w:rPr>
        <w:t>R. Kraybill</w:t>
      </w:r>
    </w:p>
    <w:p w14:paraId="06DCDEB6" w14:textId="77777777" w:rsidR="001138AA" w:rsidRDefault="001138AA" w:rsidP="00E353DA">
      <w:pPr>
        <w:pStyle w:val="BodyText2"/>
        <w:rPr>
          <w:rFonts w:ascii="Times New Roman" w:hAnsi="Times New Roman"/>
        </w:rPr>
      </w:pPr>
      <w:r>
        <w:rPr>
          <w:rFonts w:ascii="Times New Roman" w:hAnsi="Times New Roman"/>
        </w:rPr>
        <w:t>19</w:t>
      </w:r>
      <w:r w:rsidR="00D86167">
        <w:rPr>
          <w:rFonts w:ascii="Times New Roman" w:hAnsi="Times New Roman"/>
        </w:rPr>
        <w:t>39</w:t>
      </w:r>
      <w:r>
        <w:rPr>
          <w:rFonts w:ascii="Times New Roman" w:hAnsi="Times New Roman"/>
        </w:rPr>
        <w:tab/>
      </w:r>
      <w:r>
        <w:rPr>
          <w:rFonts w:ascii="Times New Roman" w:hAnsi="Times New Roman"/>
        </w:rPr>
        <w:tab/>
        <w:t>R</w:t>
      </w:r>
      <w:r w:rsidR="001D4D46">
        <w:rPr>
          <w:rFonts w:ascii="Times New Roman" w:hAnsi="Times New Roman"/>
        </w:rPr>
        <w:t xml:space="preserve">oy </w:t>
      </w:r>
      <w:r>
        <w:rPr>
          <w:rFonts w:ascii="Times New Roman" w:hAnsi="Times New Roman"/>
        </w:rPr>
        <w:t>C. Newton</w:t>
      </w:r>
    </w:p>
    <w:p w14:paraId="6258B013" w14:textId="77777777" w:rsidR="001138AA" w:rsidRDefault="001138AA" w:rsidP="00E353DA">
      <w:pPr>
        <w:pStyle w:val="BodyText2"/>
        <w:rPr>
          <w:rFonts w:ascii="Times New Roman" w:hAnsi="Times New Roman"/>
        </w:rPr>
      </w:pPr>
      <w:r>
        <w:rPr>
          <w:rFonts w:ascii="Times New Roman" w:hAnsi="Times New Roman"/>
        </w:rPr>
        <w:t>194</w:t>
      </w:r>
      <w:r w:rsidR="00D86167">
        <w:rPr>
          <w:rFonts w:ascii="Times New Roman" w:hAnsi="Times New Roman"/>
        </w:rPr>
        <w:t>0</w:t>
      </w:r>
      <w:r>
        <w:rPr>
          <w:rFonts w:ascii="Times New Roman" w:hAnsi="Times New Roman"/>
        </w:rPr>
        <w:tab/>
      </w:r>
      <w:r>
        <w:rPr>
          <w:rFonts w:ascii="Times New Roman" w:hAnsi="Times New Roman"/>
        </w:rPr>
        <w:tab/>
        <w:t>C</w:t>
      </w:r>
      <w:r w:rsidR="001D4D46">
        <w:rPr>
          <w:rFonts w:ascii="Times New Roman" w:hAnsi="Times New Roman"/>
        </w:rPr>
        <w:t xml:space="preserve">harles </w:t>
      </w:r>
      <w:r>
        <w:rPr>
          <w:rFonts w:ascii="Times New Roman" w:hAnsi="Times New Roman"/>
        </w:rPr>
        <w:t>N. Frey</w:t>
      </w:r>
    </w:p>
    <w:p w14:paraId="7F67BF6F" w14:textId="77777777" w:rsidR="001138AA" w:rsidRDefault="001138AA" w:rsidP="00E353DA">
      <w:pPr>
        <w:pStyle w:val="BodyText2"/>
        <w:rPr>
          <w:rFonts w:ascii="Times New Roman" w:hAnsi="Times New Roman"/>
        </w:rPr>
      </w:pPr>
      <w:r>
        <w:rPr>
          <w:rFonts w:ascii="Times New Roman" w:hAnsi="Times New Roman"/>
        </w:rPr>
        <w:t>194</w:t>
      </w:r>
      <w:r w:rsidR="00D86167">
        <w:rPr>
          <w:rFonts w:ascii="Times New Roman" w:hAnsi="Times New Roman"/>
        </w:rPr>
        <w:t>1</w:t>
      </w:r>
      <w:r>
        <w:rPr>
          <w:rFonts w:ascii="Times New Roman" w:hAnsi="Times New Roman"/>
        </w:rPr>
        <w:tab/>
      </w:r>
      <w:r>
        <w:rPr>
          <w:rFonts w:ascii="Times New Roman" w:hAnsi="Times New Roman"/>
        </w:rPr>
        <w:tab/>
        <w:t>G</w:t>
      </w:r>
      <w:r w:rsidR="008005B8">
        <w:rPr>
          <w:rFonts w:ascii="Times New Roman" w:hAnsi="Times New Roman"/>
        </w:rPr>
        <w:t xml:space="preserve">erald </w:t>
      </w:r>
      <w:r>
        <w:rPr>
          <w:rFonts w:ascii="Times New Roman" w:hAnsi="Times New Roman"/>
        </w:rPr>
        <w:t>A. Fitzgerald</w:t>
      </w:r>
    </w:p>
    <w:p w14:paraId="4A28132A" w14:textId="77777777" w:rsidR="001138AA" w:rsidRDefault="001138AA" w:rsidP="00E353DA">
      <w:pPr>
        <w:pStyle w:val="BodyText2"/>
        <w:rPr>
          <w:rFonts w:ascii="Times New Roman" w:hAnsi="Times New Roman"/>
        </w:rPr>
      </w:pPr>
      <w:r>
        <w:rPr>
          <w:rFonts w:ascii="Times New Roman" w:hAnsi="Times New Roman"/>
        </w:rPr>
        <w:t>194</w:t>
      </w:r>
      <w:r w:rsidR="00D86167">
        <w:rPr>
          <w:rFonts w:ascii="Times New Roman" w:hAnsi="Times New Roman"/>
        </w:rPr>
        <w:t>2</w:t>
      </w:r>
      <w:r>
        <w:rPr>
          <w:rFonts w:ascii="Times New Roman" w:hAnsi="Times New Roman"/>
        </w:rPr>
        <w:t>-4</w:t>
      </w:r>
      <w:r w:rsidR="00D86167">
        <w:rPr>
          <w:rFonts w:ascii="Times New Roman" w:hAnsi="Times New Roman"/>
        </w:rPr>
        <w:t>3</w:t>
      </w:r>
      <w:r>
        <w:rPr>
          <w:rFonts w:ascii="Times New Roman" w:hAnsi="Times New Roman"/>
        </w:rPr>
        <w:tab/>
        <w:t>E</w:t>
      </w:r>
      <w:r w:rsidR="008005B8">
        <w:rPr>
          <w:rFonts w:ascii="Times New Roman" w:hAnsi="Times New Roman"/>
        </w:rPr>
        <w:t xml:space="preserve">llery </w:t>
      </w:r>
      <w:r>
        <w:rPr>
          <w:rFonts w:ascii="Times New Roman" w:hAnsi="Times New Roman"/>
        </w:rPr>
        <w:t>H. Harvey</w:t>
      </w:r>
    </w:p>
    <w:p w14:paraId="7E740640" w14:textId="77777777" w:rsidR="001138AA" w:rsidRPr="00E45365" w:rsidRDefault="001138AA" w:rsidP="00E353DA">
      <w:pPr>
        <w:pStyle w:val="BodyText2"/>
        <w:rPr>
          <w:rFonts w:ascii="Times New Roman" w:hAnsi="Times New Roman"/>
        </w:rPr>
      </w:pPr>
      <w:r>
        <w:rPr>
          <w:rFonts w:ascii="Times New Roman" w:hAnsi="Times New Roman"/>
        </w:rPr>
        <w:t>194</w:t>
      </w:r>
      <w:r w:rsidR="00D86167">
        <w:rPr>
          <w:rFonts w:ascii="Times New Roman" w:hAnsi="Times New Roman"/>
        </w:rPr>
        <w:t>4</w:t>
      </w:r>
      <w:r>
        <w:rPr>
          <w:rFonts w:ascii="Times New Roman" w:hAnsi="Times New Roman"/>
        </w:rPr>
        <w:t>-4</w:t>
      </w:r>
      <w:r w:rsidR="00D86167">
        <w:rPr>
          <w:rFonts w:ascii="Times New Roman" w:hAnsi="Times New Roman"/>
        </w:rPr>
        <w:t>6</w:t>
      </w:r>
      <w:r>
        <w:rPr>
          <w:rFonts w:ascii="Times New Roman" w:hAnsi="Times New Roman"/>
        </w:rPr>
        <w:tab/>
      </w:r>
      <w:r w:rsidRPr="00E45365">
        <w:rPr>
          <w:rFonts w:ascii="Times New Roman" w:hAnsi="Times New Roman"/>
        </w:rPr>
        <w:t>N</w:t>
      </w:r>
      <w:r w:rsidR="00E45365" w:rsidRPr="00E45365">
        <w:rPr>
          <w:rFonts w:ascii="Times New Roman" w:hAnsi="Times New Roman"/>
        </w:rPr>
        <w:t xml:space="preserve">ollie </w:t>
      </w:r>
      <w:r w:rsidRPr="00E45365">
        <w:rPr>
          <w:rFonts w:ascii="Times New Roman" w:hAnsi="Times New Roman"/>
        </w:rPr>
        <w:t>B. Guerrant</w:t>
      </w:r>
    </w:p>
    <w:p w14:paraId="4420B6D7" w14:textId="77777777" w:rsidR="001138AA" w:rsidRDefault="001138AA" w:rsidP="00E353DA">
      <w:pPr>
        <w:pStyle w:val="BodyText2"/>
        <w:rPr>
          <w:rFonts w:ascii="Times New Roman" w:hAnsi="Times New Roman"/>
        </w:rPr>
      </w:pPr>
      <w:r>
        <w:rPr>
          <w:rFonts w:ascii="Times New Roman" w:hAnsi="Times New Roman"/>
        </w:rPr>
        <w:t>194</w:t>
      </w:r>
      <w:r w:rsidR="00D86167">
        <w:rPr>
          <w:rFonts w:ascii="Times New Roman" w:hAnsi="Times New Roman"/>
        </w:rPr>
        <w:t>7</w:t>
      </w:r>
      <w:r>
        <w:rPr>
          <w:rFonts w:ascii="Times New Roman" w:hAnsi="Times New Roman"/>
        </w:rPr>
        <w:tab/>
      </w:r>
      <w:r>
        <w:rPr>
          <w:rFonts w:ascii="Times New Roman" w:hAnsi="Times New Roman"/>
        </w:rPr>
        <w:tab/>
        <w:t>B</w:t>
      </w:r>
      <w:r w:rsidR="001D4D46">
        <w:rPr>
          <w:rFonts w:ascii="Times New Roman" w:hAnsi="Times New Roman"/>
        </w:rPr>
        <w:t xml:space="preserve">ernard </w:t>
      </w:r>
      <w:r>
        <w:rPr>
          <w:rFonts w:ascii="Times New Roman" w:hAnsi="Times New Roman"/>
        </w:rPr>
        <w:t>L. Oser</w:t>
      </w:r>
    </w:p>
    <w:p w14:paraId="36133E08" w14:textId="77777777" w:rsidR="001138AA" w:rsidRDefault="001138AA" w:rsidP="00E353DA">
      <w:pPr>
        <w:pStyle w:val="BodyText2"/>
        <w:rPr>
          <w:rFonts w:ascii="Times New Roman" w:hAnsi="Times New Roman"/>
        </w:rPr>
      </w:pPr>
      <w:r>
        <w:rPr>
          <w:rFonts w:ascii="Times New Roman" w:hAnsi="Times New Roman"/>
        </w:rPr>
        <w:t>194</w:t>
      </w:r>
      <w:r w:rsidR="00D86167">
        <w:rPr>
          <w:rFonts w:ascii="Times New Roman" w:hAnsi="Times New Roman"/>
        </w:rPr>
        <w:t>8</w:t>
      </w:r>
      <w:r>
        <w:rPr>
          <w:rFonts w:ascii="Times New Roman" w:hAnsi="Times New Roman"/>
        </w:rPr>
        <w:tab/>
      </w:r>
      <w:r>
        <w:rPr>
          <w:rFonts w:ascii="Times New Roman" w:hAnsi="Times New Roman"/>
        </w:rPr>
        <w:tab/>
        <w:t>P</w:t>
      </w:r>
      <w:r w:rsidR="008005B8">
        <w:rPr>
          <w:rFonts w:ascii="Times New Roman" w:hAnsi="Times New Roman"/>
        </w:rPr>
        <w:t>aul</w:t>
      </w:r>
      <w:r>
        <w:rPr>
          <w:rFonts w:ascii="Times New Roman" w:hAnsi="Times New Roman"/>
        </w:rPr>
        <w:t xml:space="preserve"> Logue</w:t>
      </w:r>
    </w:p>
    <w:p w14:paraId="1B3F9046" w14:textId="77777777" w:rsidR="001138AA" w:rsidRDefault="001138AA" w:rsidP="00E353DA">
      <w:pPr>
        <w:pStyle w:val="BodyText2"/>
        <w:rPr>
          <w:rFonts w:ascii="Times New Roman" w:hAnsi="Times New Roman"/>
        </w:rPr>
      </w:pPr>
      <w:r>
        <w:rPr>
          <w:rFonts w:ascii="Times New Roman" w:hAnsi="Times New Roman"/>
        </w:rPr>
        <w:t>19</w:t>
      </w:r>
      <w:r w:rsidR="00D86167">
        <w:rPr>
          <w:rFonts w:ascii="Times New Roman" w:hAnsi="Times New Roman"/>
        </w:rPr>
        <w:t>49</w:t>
      </w:r>
      <w:r w:rsidR="00D86167">
        <w:rPr>
          <w:rFonts w:ascii="Times New Roman" w:hAnsi="Times New Roman"/>
        </w:rPr>
        <w:tab/>
      </w:r>
      <w:r>
        <w:rPr>
          <w:rFonts w:ascii="Times New Roman" w:hAnsi="Times New Roman"/>
        </w:rPr>
        <w:tab/>
        <w:t>C</w:t>
      </w:r>
      <w:r w:rsidR="001D4D46">
        <w:rPr>
          <w:rFonts w:ascii="Times New Roman" w:hAnsi="Times New Roman"/>
        </w:rPr>
        <w:t xml:space="preserve">arl </w:t>
      </w:r>
      <w:r>
        <w:rPr>
          <w:rFonts w:ascii="Times New Roman" w:hAnsi="Times New Roman"/>
        </w:rPr>
        <w:t>R. Fellers</w:t>
      </w:r>
    </w:p>
    <w:p w14:paraId="708E9F53" w14:textId="77777777" w:rsidR="001138AA" w:rsidRDefault="001138AA" w:rsidP="00E353DA">
      <w:pPr>
        <w:pStyle w:val="BodyText2"/>
        <w:rPr>
          <w:rFonts w:ascii="Times New Roman" w:hAnsi="Times New Roman"/>
        </w:rPr>
      </w:pPr>
      <w:r>
        <w:rPr>
          <w:rFonts w:ascii="Times New Roman" w:hAnsi="Times New Roman"/>
        </w:rPr>
        <w:t>195</w:t>
      </w:r>
      <w:r w:rsidR="00D86167">
        <w:rPr>
          <w:rFonts w:ascii="Times New Roman" w:hAnsi="Times New Roman"/>
        </w:rPr>
        <w:t>0</w:t>
      </w:r>
      <w:r>
        <w:rPr>
          <w:rFonts w:ascii="Times New Roman" w:hAnsi="Times New Roman"/>
        </w:rPr>
        <w:tab/>
      </w:r>
      <w:r>
        <w:rPr>
          <w:rFonts w:ascii="Times New Roman" w:hAnsi="Times New Roman"/>
        </w:rPr>
        <w:tab/>
      </w:r>
      <w:proofErr w:type="spellStart"/>
      <w:r>
        <w:rPr>
          <w:rFonts w:ascii="Times New Roman" w:hAnsi="Times New Roman"/>
        </w:rPr>
        <w:t>L</w:t>
      </w:r>
      <w:r w:rsidR="001D4D46">
        <w:rPr>
          <w:rFonts w:ascii="Times New Roman" w:hAnsi="Times New Roman"/>
        </w:rPr>
        <w:t>aVerne</w:t>
      </w:r>
      <w:proofErr w:type="spellEnd"/>
      <w:r w:rsidR="001D4D46">
        <w:rPr>
          <w:rFonts w:ascii="Times New Roman" w:hAnsi="Times New Roman"/>
        </w:rPr>
        <w:t xml:space="preserve"> </w:t>
      </w:r>
      <w:r>
        <w:rPr>
          <w:rFonts w:ascii="Times New Roman" w:hAnsi="Times New Roman"/>
        </w:rPr>
        <w:t xml:space="preserve">E. </w:t>
      </w:r>
      <w:proofErr w:type="spellStart"/>
      <w:r>
        <w:rPr>
          <w:rFonts w:ascii="Times New Roman" w:hAnsi="Times New Roman"/>
        </w:rPr>
        <w:t>Clifcorn</w:t>
      </w:r>
      <w:proofErr w:type="spellEnd"/>
    </w:p>
    <w:p w14:paraId="2A832173" w14:textId="77777777" w:rsidR="001138AA" w:rsidRDefault="001138AA" w:rsidP="00E353DA">
      <w:pPr>
        <w:pStyle w:val="BodyText2"/>
        <w:rPr>
          <w:rFonts w:ascii="Times New Roman" w:hAnsi="Times New Roman"/>
        </w:rPr>
      </w:pPr>
      <w:r>
        <w:rPr>
          <w:rFonts w:ascii="Times New Roman" w:hAnsi="Times New Roman"/>
        </w:rPr>
        <w:t>195</w:t>
      </w:r>
      <w:r w:rsidR="00D86167">
        <w:rPr>
          <w:rFonts w:ascii="Times New Roman" w:hAnsi="Times New Roman"/>
        </w:rPr>
        <w:t>1</w:t>
      </w:r>
      <w:r>
        <w:rPr>
          <w:rFonts w:ascii="Times New Roman" w:hAnsi="Times New Roman"/>
        </w:rPr>
        <w:tab/>
      </w:r>
      <w:r>
        <w:rPr>
          <w:rFonts w:ascii="Times New Roman" w:hAnsi="Times New Roman"/>
        </w:rPr>
        <w:tab/>
      </w:r>
      <w:r w:rsidR="0046334A">
        <w:rPr>
          <w:rFonts w:ascii="Times New Roman" w:hAnsi="Times New Roman"/>
        </w:rPr>
        <w:t>B</w:t>
      </w:r>
      <w:r w:rsidR="001D4D46">
        <w:rPr>
          <w:rFonts w:ascii="Times New Roman" w:hAnsi="Times New Roman"/>
        </w:rPr>
        <w:t xml:space="preserve">ernard </w:t>
      </w:r>
      <w:r w:rsidR="0046334A">
        <w:rPr>
          <w:rFonts w:ascii="Times New Roman" w:hAnsi="Times New Roman"/>
        </w:rPr>
        <w:t>E. Proctor</w:t>
      </w:r>
    </w:p>
    <w:p w14:paraId="03A6FAA5" w14:textId="77777777" w:rsidR="0046334A" w:rsidRDefault="0046334A" w:rsidP="00E353DA">
      <w:pPr>
        <w:pStyle w:val="BodyText2"/>
        <w:rPr>
          <w:rFonts w:ascii="Times New Roman" w:hAnsi="Times New Roman"/>
        </w:rPr>
      </w:pPr>
      <w:r>
        <w:rPr>
          <w:rFonts w:ascii="Times New Roman" w:hAnsi="Times New Roman"/>
        </w:rPr>
        <w:t>195</w:t>
      </w:r>
      <w:r w:rsidR="00D86167">
        <w:rPr>
          <w:rFonts w:ascii="Times New Roman" w:hAnsi="Times New Roman"/>
        </w:rPr>
        <w:t>2</w:t>
      </w:r>
      <w:r>
        <w:rPr>
          <w:rFonts w:ascii="Times New Roman" w:hAnsi="Times New Roman"/>
        </w:rPr>
        <w:tab/>
      </w:r>
      <w:r>
        <w:rPr>
          <w:rFonts w:ascii="Times New Roman" w:hAnsi="Times New Roman"/>
        </w:rPr>
        <w:tab/>
      </w:r>
      <w:r w:rsidRPr="00096192">
        <w:rPr>
          <w:rFonts w:ascii="Times New Roman" w:hAnsi="Times New Roman"/>
        </w:rPr>
        <w:t>A</w:t>
      </w:r>
      <w:r w:rsidR="00096192" w:rsidRPr="00096192">
        <w:rPr>
          <w:rFonts w:ascii="Times New Roman" w:hAnsi="Times New Roman"/>
        </w:rPr>
        <w:t xml:space="preserve">sger </w:t>
      </w:r>
      <w:r w:rsidRPr="00096192">
        <w:rPr>
          <w:rFonts w:ascii="Times New Roman" w:hAnsi="Times New Roman"/>
        </w:rPr>
        <w:t xml:space="preserve">F. </w:t>
      </w:r>
      <w:proofErr w:type="spellStart"/>
      <w:r w:rsidRPr="00096192">
        <w:rPr>
          <w:rFonts w:ascii="Times New Roman" w:hAnsi="Times New Roman"/>
        </w:rPr>
        <w:t>Langlykke</w:t>
      </w:r>
      <w:proofErr w:type="spellEnd"/>
    </w:p>
    <w:p w14:paraId="37EA3275" w14:textId="77777777" w:rsidR="0046334A" w:rsidRDefault="0046334A" w:rsidP="00E353DA">
      <w:pPr>
        <w:pStyle w:val="BodyText2"/>
        <w:rPr>
          <w:rFonts w:ascii="Times New Roman" w:hAnsi="Times New Roman"/>
        </w:rPr>
      </w:pPr>
      <w:r>
        <w:rPr>
          <w:rFonts w:ascii="Times New Roman" w:hAnsi="Times New Roman"/>
        </w:rPr>
        <w:t>195</w:t>
      </w:r>
      <w:r w:rsidR="001902E0">
        <w:rPr>
          <w:rFonts w:ascii="Times New Roman" w:hAnsi="Times New Roman"/>
        </w:rPr>
        <w:t>3</w:t>
      </w:r>
      <w:r w:rsidR="00D86167">
        <w:rPr>
          <w:rFonts w:ascii="Times New Roman" w:hAnsi="Times New Roman"/>
        </w:rPr>
        <w:tab/>
      </w:r>
      <w:r w:rsidR="00D86167">
        <w:rPr>
          <w:rFonts w:ascii="Times New Roman" w:hAnsi="Times New Roman"/>
        </w:rPr>
        <w:tab/>
      </w:r>
      <w:r>
        <w:rPr>
          <w:rFonts w:ascii="Times New Roman" w:hAnsi="Times New Roman"/>
        </w:rPr>
        <w:t>A</w:t>
      </w:r>
      <w:r w:rsidR="008828EE">
        <w:rPr>
          <w:rFonts w:ascii="Times New Roman" w:hAnsi="Times New Roman"/>
        </w:rPr>
        <w:t xml:space="preserve">rthur </w:t>
      </w:r>
      <w:r>
        <w:rPr>
          <w:rFonts w:ascii="Times New Roman" w:hAnsi="Times New Roman"/>
        </w:rPr>
        <w:t>N. Prater</w:t>
      </w:r>
    </w:p>
    <w:p w14:paraId="2E9E73EB" w14:textId="77777777" w:rsidR="00470356" w:rsidRPr="001902E0" w:rsidRDefault="00470356" w:rsidP="00E353DA">
      <w:pPr>
        <w:pStyle w:val="BodyText2"/>
        <w:rPr>
          <w:rFonts w:ascii="Times New Roman" w:hAnsi="Times New Roman"/>
          <w:color w:val="FF0000"/>
        </w:rPr>
      </w:pPr>
      <w:r>
        <w:rPr>
          <w:rFonts w:ascii="Times New Roman" w:hAnsi="Times New Roman"/>
        </w:rPr>
        <w:t>195</w:t>
      </w:r>
      <w:r w:rsidR="001902E0">
        <w:rPr>
          <w:rFonts w:ascii="Times New Roman" w:hAnsi="Times New Roman"/>
        </w:rPr>
        <w:t>4</w:t>
      </w:r>
      <w:r>
        <w:rPr>
          <w:rFonts w:ascii="Times New Roman" w:hAnsi="Times New Roman"/>
        </w:rPr>
        <w:tab/>
      </w:r>
      <w:r>
        <w:rPr>
          <w:rFonts w:ascii="Times New Roman" w:hAnsi="Times New Roman"/>
        </w:rPr>
        <w:tab/>
      </w:r>
      <w:r w:rsidRPr="00D86167">
        <w:rPr>
          <w:rFonts w:ascii="Times New Roman" w:hAnsi="Times New Roman"/>
        </w:rPr>
        <w:t>C</w:t>
      </w:r>
      <w:r w:rsidR="00D86167" w:rsidRPr="00D86167">
        <w:rPr>
          <w:rFonts w:ascii="Times New Roman" w:hAnsi="Times New Roman"/>
        </w:rPr>
        <w:t xml:space="preserve">lair </w:t>
      </w:r>
      <w:r w:rsidRPr="00D86167">
        <w:rPr>
          <w:rFonts w:ascii="Times New Roman" w:hAnsi="Times New Roman"/>
        </w:rPr>
        <w:t>S. Boruff</w:t>
      </w:r>
    </w:p>
    <w:p w14:paraId="0FD1C7CE" w14:textId="77777777" w:rsidR="0046334A" w:rsidRDefault="0046334A" w:rsidP="00E353DA">
      <w:pPr>
        <w:pStyle w:val="BodyText2"/>
        <w:rPr>
          <w:rFonts w:ascii="Times New Roman" w:hAnsi="Times New Roman"/>
        </w:rPr>
      </w:pPr>
      <w:r>
        <w:rPr>
          <w:rFonts w:ascii="Times New Roman" w:hAnsi="Times New Roman"/>
        </w:rPr>
        <w:t>1955</w:t>
      </w:r>
      <w:r>
        <w:rPr>
          <w:rFonts w:ascii="Times New Roman" w:hAnsi="Times New Roman"/>
        </w:rPr>
        <w:tab/>
      </w:r>
      <w:r>
        <w:rPr>
          <w:rFonts w:ascii="Times New Roman" w:hAnsi="Times New Roman"/>
        </w:rPr>
        <w:tab/>
        <w:t>W</w:t>
      </w:r>
      <w:r w:rsidR="00401934">
        <w:rPr>
          <w:rFonts w:ascii="Times New Roman" w:hAnsi="Times New Roman"/>
        </w:rPr>
        <w:t xml:space="preserve">alter </w:t>
      </w:r>
      <w:r>
        <w:rPr>
          <w:rFonts w:ascii="Times New Roman" w:hAnsi="Times New Roman"/>
        </w:rPr>
        <w:t>O. Lundberg</w:t>
      </w:r>
    </w:p>
    <w:p w14:paraId="7DEADD9C" w14:textId="77777777" w:rsidR="0046334A" w:rsidRDefault="0046334A" w:rsidP="00E353DA">
      <w:pPr>
        <w:pStyle w:val="BodyText2"/>
        <w:rPr>
          <w:rFonts w:ascii="Times New Roman" w:hAnsi="Times New Roman"/>
        </w:rPr>
      </w:pPr>
      <w:r>
        <w:rPr>
          <w:rFonts w:ascii="Times New Roman" w:hAnsi="Times New Roman"/>
        </w:rPr>
        <w:t>1956</w:t>
      </w:r>
      <w:r>
        <w:rPr>
          <w:rFonts w:ascii="Times New Roman" w:hAnsi="Times New Roman"/>
        </w:rPr>
        <w:tab/>
      </w:r>
      <w:r>
        <w:rPr>
          <w:rFonts w:ascii="Times New Roman" w:hAnsi="Times New Roman"/>
        </w:rPr>
        <w:tab/>
        <w:t>A.</w:t>
      </w:r>
      <w:r w:rsidR="003B017D">
        <w:rPr>
          <w:rFonts w:ascii="Times New Roman" w:hAnsi="Times New Roman"/>
        </w:rPr>
        <w:t xml:space="preserve"> </w:t>
      </w:r>
      <w:r>
        <w:rPr>
          <w:rFonts w:ascii="Times New Roman" w:hAnsi="Times New Roman"/>
        </w:rPr>
        <w:t>L</w:t>
      </w:r>
      <w:r w:rsidR="003B017D">
        <w:rPr>
          <w:rFonts w:ascii="Times New Roman" w:hAnsi="Times New Roman"/>
        </w:rPr>
        <w:t>ar</w:t>
      </w:r>
      <w:r w:rsidR="00597B1E">
        <w:rPr>
          <w:rFonts w:ascii="Times New Roman" w:hAnsi="Times New Roman"/>
        </w:rPr>
        <w:t>ry</w:t>
      </w:r>
      <w:r>
        <w:rPr>
          <w:rFonts w:ascii="Times New Roman" w:hAnsi="Times New Roman"/>
        </w:rPr>
        <w:t xml:space="preserve"> Elder</w:t>
      </w:r>
    </w:p>
    <w:p w14:paraId="36449738" w14:textId="77777777" w:rsidR="0046334A" w:rsidRDefault="00722177" w:rsidP="00E353DA">
      <w:pPr>
        <w:pStyle w:val="BodyText2"/>
        <w:rPr>
          <w:rFonts w:ascii="Times New Roman" w:hAnsi="Times New Roman"/>
        </w:rPr>
      </w:pPr>
      <w:r>
        <w:rPr>
          <w:rFonts w:ascii="Times New Roman" w:hAnsi="Times New Roman"/>
        </w:rPr>
        <w:t>1957</w:t>
      </w:r>
      <w:r>
        <w:rPr>
          <w:rFonts w:ascii="Times New Roman" w:hAnsi="Times New Roman"/>
        </w:rPr>
        <w:tab/>
      </w:r>
      <w:r>
        <w:rPr>
          <w:rFonts w:ascii="Times New Roman" w:hAnsi="Times New Roman"/>
        </w:rPr>
        <w:tab/>
        <w:t xml:space="preserve">Dilbert </w:t>
      </w:r>
      <w:r w:rsidR="0046334A">
        <w:rPr>
          <w:rFonts w:ascii="Times New Roman" w:hAnsi="Times New Roman"/>
        </w:rPr>
        <w:t>M. Doty</w:t>
      </w:r>
    </w:p>
    <w:p w14:paraId="006A0867" w14:textId="77777777" w:rsidR="0046334A" w:rsidRDefault="0046334A" w:rsidP="00E353DA">
      <w:pPr>
        <w:pStyle w:val="BodyText2"/>
        <w:rPr>
          <w:rFonts w:ascii="Times New Roman" w:hAnsi="Times New Roman"/>
        </w:rPr>
      </w:pPr>
      <w:r>
        <w:rPr>
          <w:rFonts w:ascii="Times New Roman" w:hAnsi="Times New Roman"/>
        </w:rPr>
        <w:t>1958</w:t>
      </w:r>
      <w:r>
        <w:rPr>
          <w:rFonts w:ascii="Times New Roman" w:hAnsi="Times New Roman"/>
        </w:rPr>
        <w:tab/>
      </w:r>
      <w:r>
        <w:rPr>
          <w:rFonts w:ascii="Times New Roman" w:hAnsi="Times New Roman"/>
        </w:rPr>
        <w:tab/>
      </w:r>
      <w:r w:rsidRPr="007C514B">
        <w:rPr>
          <w:rFonts w:ascii="Times New Roman" w:hAnsi="Times New Roman"/>
        </w:rPr>
        <w:t>H</w:t>
      </w:r>
      <w:r w:rsidR="007C514B" w:rsidRPr="007C514B">
        <w:rPr>
          <w:rFonts w:ascii="Times New Roman" w:hAnsi="Times New Roman"/>
        </w:rPr>
        <w:t xml:space="preserve">erbert </w:t>
      </w:r>
      <w:r w:rsidRPr="007C514B">
        <w:rPr>
          <w:rFonts w:ascii="Times New Roman" w:hAnsi="Times New Roman"/>
        </w:rPr>
        <w:t>L.</w:t>
      </w:r>
      <w:r w:rsidR="002C62B1" w:rsidRPr="007C514B">
        <w:rPr>
          <w:rFonts w:ascii="Times New Roman" w:hAnsi="Times New Roman"/>
        </w:rPr>
        <w:t xml:space="preserve"> </w:t>
      </w:r>
      <w:r w:rsidRPr="007C514B">
        <w:rPr>
          <w:rFonts w:ascii="Times New Roman" w:hAnsi="Times New Roman"/>
        </w:rPr>
        <w:t>Haller</w:t>
      </w:r>
    </w:p>
    <w:p w14:paraId="7ED10EB6" w14:textId="77777777" w:rsidR="0046334A" w:rsidRDefault="0046334A" w:rsidP="00E353DA">
      <w:pPr>
        <w:pStyle w:val="BodyText2"/>
        <w:rPr>
          <w:rFonts w:ascii="Times New Roman" w:hAnsi="Times New Roman"/>
        </w:rPr>
      </w:pPr>
      <w:r>
        <w:rPr>
          <w:rFonts w:ascii="Times New Roman" w:hAnsi="Times New Roman"/>
        </w:rPr>
        <w:t>1959</w:t>
      </w:r>
      <w:r>
        <w:rPr>
          <w:rFonts w:ascii="Times New Roman" w:hAnsi="Times New Roman"/>
        </w:rPr>
        <w:tab/>
      </w:r>
      <w:r>
        <w:rPr>
          <w:rFonts w:ascii="Times New Roman" w:hAnsi="Times New Roman"/>
        </w:rPr>
        <w:tab/>
        <w:t>F</w:t>
      </w:r>
      <w:r w:rsidR="003B017D">
        <w:rPr>
          <w:rFonts w:ascii="Times New Roman" w:hAnsi="Times New Roman"/>
        </w:rPr>
        <w:t>ran</w:t>
      </w:r>
      <w:r w:rsidR="00597B1E">
        <w:rPr>
          <w:rFonts w:ascii="Times New Roman" w:hAnsi="Times New Roman"/>
        </w:rPr>
        <w:t>k</w:t>
      </w:r>
      <w:r w:rsidR="003B017D">
        <w:rPr>
          <w:rFonts w:ascii="Times New Roman" w:hAnsi="Times New Roman"/>
        </w:rPr>
        <w:t xml:space="preserve"> </w:t>
      </w:r>
      <w:r>
        <w:rPr>
          <w:rFonts w:ascii="Times New Roman" w:hAnsi="Times New Roman"/>
        </w:rPr>
        <w:t>M. Strong</w:t>
      </w:r>
    </w:p>
    <w:p w14:paraId="352E5E45" w14:textId="77777777" w:rsidR="0046334A" w:rsidRPr="00E45365" w:rsidRDefault="0046334A" w:rsidP="00E353DA">
      <w:pPr>
        <w:pStyle w:val="BodyText2"/>
        <w:rPr>
          <w:rFonts w:ascii="Times New Roman" w:hAnsi="Times New Roman"/>
        </w:rPr>
      </w:pPr>
      <w:r>
        <w:rPr>
          <w:rFonts w:ascii="Times New Roman" w:hAnsi="Times New Roman"/>
        </w:rPr>
        <w:t>1960</w:t>
      </w:r>
      <w:r>
        <w:rPr>
          <w:rFonts w:ascii="Times New Roman" w:hAnsi="Times New Roman"/>
        </w:rPr>
        <w:tab/>
      </w:r>
      <w:r>
        <w:rPr>
          <w:rFonts w:ascii="Times New Roman" w:hAnsi="Times New Roman"/>
        </w:rPr>
        <w:tab/>
      </w:r>
      <w:r w:rsidRPr="00E45365">
        <w:rPr>
          <w:rFonts w:ascii="Times New Roman" w:hAnsi="Times New Roman"/>
        </w:rPr>
        <w:t>L</w:t>
      </w:r>
      <w:r w:rsidR="00E45365" w:rsidRPr="00E45365">
        <w:rPr>
          <w:rFonts w:ascii="Times New Roman" w:hAnsi="Times New Roman"/>
        </w:rPr>
        <w:t xml:space="preserve">loyd </w:t>
      </w:r>
      <w:r w:rsidRPr="00E45365">
        <w:rPr>
          <w:rFonts w:ascii="Times New Roman" w:hAnsi="Times New Roman"/>
        </w:rPr>
        <w:t>W. Hazelton</w:t>
      </w:r>
    </w:p>
    <w:p w14:paraId="4EE3528F" w14:textId="77777777" w:rsidR="0046334A" w:rsidRDefault="0046334A" w:rsidP="00E353DA">
      <w:pPr>
        <w:pStyle w:val="BodyText2"/>
        <w:rPr>
          <w:rFonts w:ascii="Times New Roman" w:hAnsi="Times New Roman"/>
        </w:rPr>
      </w:pPr>
      <w:r>
        <w:rPr>
          <w:rFonts w:ascii="Times New Roman" w:hAnsi="Times New Roman"/>
        </w:rPr>
        <w:t>1961</w:t>
      </w:r>
      <w:r>
        <w:rPr>
          <w:rFonts w:ascii="Times New Roman" w:hAnsi="Times New Roman"/>
        </w:rPr>
        <w:tab/>
      </w:r>
      <w:r>
        <w:rPr>
          <w:rFonts w:ascii="Times New Roman" w:hAnsi="Times New Roman"/>
        </w:rPr>
        <w:tab/>
        <w:t>L</w:t>
      </w:r>
      <w:r w:rsidR="00144314">
        <w:rPr>
          <w:rFonts w:ascii="Times New Roman" w:hAnsi="Times New Roman"/>
        </w:rPr>
        <w:t xml:space="preserve">eonard </w:t>
      </w:r>
      <w:r>
        <w:rPr>
          <w:rFonts w:ascii="Times New Roman" w:hAnsi="Times New Roman"/>
        </w:rPr>
        <w:t>S. Stoloff</w:t>
      </w:r>
    </w:p>
    <w:p w14:paraId="01E31B75" w14:textId="77777777" w:rsidR="0046334A" w:rsidRDefault="0046334A" w:rsidP="00E353DA">
      <w:pPr>
        <w:pStyle w:val="BodyText2"/>
        <w:rPr>
          <w:rFonts w:ascii="Times New Roman" w:hAnsi="Times New Roman"/>
        </w:rPr>
      </w:pPr>
      <w:r>
        <w:rPr>
          <w:rFonts w:ascii="Times New Roman" w:hAnsi="Times New Roman"/>
        </w:rPr>
        <w:t>1962</w:t>
      </w:r>
      <w:r>
        <w:rPr>
          <w:rFonts w:ascii="Times New Roman" w:hAnsi="Times New Roman"/>
        </w:rPr>
        <w:tab/>
      </w:r>
      <w:r>
        <w:rPr>
          <w:rFonts w:ascii="Times New Roman" w:hAnsi="Times New Roman"/>
        </w:rPr>
        <w:tab/>
        <w:t>J</w:t>
      </w:r>
      <w:r w:rsidR="00401934">
        <w:rPr>
          <w:rFonts w:ascii="Times New Roman" w:hAnsi="Times New Roman"/>
        </w:rPr>
        <w:t>ohn C</w:t>
      </w:r>
      <w:r>
        <w:rPr>
          <w:rFonts w:ascii="Times New Roman" w:hAnsi="Times New Roman"/>
        </w:rPr>
        <w:t>. Sylvester</w:t>
      </w:r>
    </w:p>
    <w:p w14:paraId="00A11360" w14:textId="77777777" w:rsidR="0046334A" w:rsidRDefault="0046334A" w:rsidP="00E353DA">
      <w:pPr>
        <w:pStyle w:val="BodyText2"/>
        <w:rPr>
          <w:rFonts w:ascii="Times New Roman" w:hAnsi="Times New Roman"/>
        </w:rPr>
      </w:pPr>
      <w:r>
        <w:rPr>
          <w:rFonts w:ascii="Times New Roman" w:hAnsi="Times New Roman"/>
        </w:rPr>
        <w:t>1963</w:t>
      </w:r>
      <w:r>
        <w:rPr>
          <w:rFonts w:ascii="Times New Roman" w:hAnsi="Times New Roman"/>
        </w:rPr>
        <w:tab/>
      </w:r>
      <w:r>
        <w:rPr>
          <w:rFonts w:ascii="Times New Roman" w:hAnsi="Times New Roman"/>
        </w:rPr>
        <w:tab/>
        <w:t>H</w:t>
      </w:r>
      <w:r w:rsidR="001D4D46">
        <w:rPr>
          <w:rFonts w:ascii="Times New Roman" w:hAnsi="Times New Roman"/>
        </w:rPr>
        <w:t xml:space="preserve">erbert </w:t>
      </w:r>
      <w:r>
        <w:rPr>
          <w:rFonts w:ascii="Times New Roman" w:hAnsi="Times New Roman"/>
        </w:rPr>
        <w:t>E. Robinson</w:t>
      </w:r>
    </w:p>
    <w:p w14:paraId="3E710260" w14:textId="77777777" w:rsidR="0046334A" w:rsidRDefault="0046334A" w:rsidP="00E353DA">
      <w:pPr>
        <w:pStyle w:val="BodyText2"/>
        <w:rPr>
          <w:rFonts w:ascii="Times New Roman" w:hAnsi="Times New Roman"/>
        </w:rPr>
      </w:pPr>
      <w:r>
        <w:rPr>
          <w:rFonts w:ascii="Times New Roman" w:hAnsi="Times New Roman"/>
        </w:rPr>
        <w:t>1964</w:t>
      </w:r>
      <w:r>
        <w:rPr>
          <w:rFonts w:ascii="Times New Roman" w:hAnsi="Times New Roman"/>
        </w:rPr>
        <w:tab/>
      </w:r>
      <w:r>
        <w:rPr>
          <w:rFonts w:ascii="Times New Roman" w:hAnsi="Times New Roman"/>
        </w:rPr>
        <w:tab/>
        <w:t>J.</w:t>
      </w:r>
      <w:r w:rsidR="001D4D46">
        <w:rPr>
          <w:rFonts w:ascii="Times New Roman" w:hAnsi="Times New Roman"/>
        </w:rPr>
        <w:t xml:space="preserve"> </w:t>
      </w:r>
      <w:r>
        <w:rPr>
          <w:rFonts w:ascii="Times New Roman" w:hAnsi="Times New Roman"/>
        </w:rPr>
        <w:t>W</w:t>
      </w:r>
      <w:r w:rsidR="003103A5">
        <w:rPr>
          <w:rFonts w:ascii="Times New Roman" w:hAnsi="Times New Roman"/>
        </w:rPr>
        <w:t>ade</w:t>
      </w:r>
      <w:r>
        <w:rPr>
          <w:rFonts w:ascii="Times New Roman" w:hAnsi="Times New Roman"/>
        </w:rPr>
        <w:t xml:space="preserve"> Van Valkenburg</w:t>
      </w:r>
    </w:p>
    <w:p w14:paraId="1074E5B4" w14:textId="77777777" w:rsidR="0046334A" w:rsidRDefault="0046334A" w:rsidP="00E353DA">
      <w:pPr>
        <w:pStyle w:val="BodyText2"/>
        <w:rPr>
          <w:rFonts w:ascii="Times New Roman" w:hAnsi="Times New Roman"/>
        </w:rPr>
      </w:pPr>
      <w:r>
        <w:rPr>
          <w:rFonts w:ascii="Times New Roman" w:hAnsi="Times New Roman"/>
        </w:rPr>
        <w:t>1965</w:t>
      </w:r>
      <w:r>
        <w:rPr>
          <w:rFonts w:ascii="Times New Roman" w:hAnsi="Times New Roman"/>
        </w:rPr>
        <w:tab/>
      </w:r>
      <w:r>
        <w:rPr>
          <w:rFonts w:ascii="Times New Roman" w:hAnsi="Times New Roman"/>
        </w:rPr>
        <w:tab/>
      </w:r>
      <w:r w:rsidRPr="002C62B1">
        <w:rPr>
          <w:rFonts w:ascii="Times New Roman" w:hAnsi="Times New Roman"/>
        </w:rPr>
        <w:t>J</w:t>
      </w:r>
      <w:r w:rsidR="002C62B1" w:rsidRPr="002C62B1">
        <w:rPr>
          <w:rFonts w:ascii="Times New Roman" w:hAnsi="Times New Roman"/>
        </w:rPr>
        <w:t xml:space="preserve">ohn </w:t>
      </w:r>
      <w:r w:rsidRPr="002C62B1">
        <w:rPr>
          <w:rFonts w:ascii="Times New Roman" w:hAnsi="Times New Roman"/>
        </w:rPr>
        <w:t>F. Mahoney</w:t>
      </w:r>
    </w:p>
    <w:p w14:paraId="6F9CE009" w14:textId="77777777" w:rsidR="0046334A" w:rsidRDefault="0046334A" w:rsidP="00E353DA">
      <w:pPr>
        <w:pStyle w:val="BodyText2"/>
        <w:rPr>
          <w:rFonts w:ascii="Times New Roman" w:hAnsi="Times New Roman"/>
        </w:rPr>
      </w:pPr>
      <w:r>
        <w:rPr>
          <w:rFonts w:ascii="Times New Roman" w:hAnsi="Times New Roman"/>
        </w:rPr>
        <w:lastRenderedPageBreak/>
        <w:t>1966</w:t>
      </w:r>
      <w:r>
        <w:rPr>
          <w:rFonts w:ascii="Times New Roman" w:hAnsi="Times New Roman"/>
        </w:rPr>
        <w:tab/>
      </w:r>
      <w:r>
        <w:rPr>
          <w:rFonts w:ascii="Times New Roman" w:hAnsi="Times New Roman"/>
        </w:rPr>
        <w:tab/>
        <w:t>L</w:t>
      </w:r>
      <w:r w:rsidR="001147F8">
        <w:rPr>
          <w:rFonts w:ascii="Times New Roman" w:hAnsi="Times New Roman"/>
        </w:rPr>
        <w:t>ouis</w:t>
      </w:r>
      <w:r>
        <w:rPr>
          <w:rFonts w:ascii="Times New Roman" w:hAnsi="Times New Roman"/>
        </w:rPr>
        <w:t xml:space="preserve"> Lykken</w:t>
      </w:r>
    </w:p>
    <w:p w14:paraId="704BBB91" w14:textId="77777777" w:rsidR="0046334A" w:rsidRDefault="0046334A" w:rsidP="00E353DA">
      <w:pPr>
        <w:pStyle w:val="BodyText2"/>
        <w:rPr>
          <w:rFonts w:ascii="Times New Roman" w:hAnsi="Times New Roman"/>
        </w:rPr>
      </w:pPr>
      <w:r>
        <w:rPr>
          <w:rFonts w:ascii="Times New Roman" w:hAnsi="Times New Roman"/>
        </w:rPr>
        <w:t>1967</w:t>
      </w:r>
      <w:r>
        <w:rPr>
          <w:rFonts w:ascii="Times New Roman" w:hAnsi="Times New Roman"/>
        </w:rPr>
        <w:tab/>
      </w:r>
      <w:r>
        <w:rPr>
          <w:rFonts w:ascii="Times New Roman" w:hAnsi="Times New Roman"/>
        </w:rPr>
        <w:tab/>
      </w:r>
      <w:r w:rsidRPr="002C62B1">
        <w:rPr>
          <w:rFonts w:ascii="Times New Roman" w:hAnsi="Times New Roman"/>
        </w:rPr>
        <w:t>F</w:t>
      </w:r>
      <w:r w:rsidR="002C62B1" w:rsidRPr="002C62B1">
        <w:rPr>
          <w:rFonts w:ascii="Times New Roman" w:hAnsi="Times New Roman"/>
        </w:rPr>
        <w:t xml:space="preserve">loyd </w:t>
      </w:r>
      <w:r w:rsidRPr="002C62B1">
        <w:rPr>
          <w:rFonts w:ascii="Times New Roman" w:hAnsi="Times New Roman"/>
        </w:rPr>
        <w:t>L. Kauffman</w:t>
      </w:r>
    </w:p>
    <w:p w14:paraId="2467A516" w14:textId="77777777" w:rsidR="0046334A" w:rsidRDefault="0046334A" w:rsidP="00E353DA">
      <w:pPr>
        <w:pStyle w:val="BodyText2"/>
        <w:rPr>
          <w:rFonts w:ascii="Times New Roman" w:hAnsi="Times New Roman"/>
        </w:rPr>
      </w:pPr>
      <w:r>
        <w:rPr>
          <w:rFonts w:ascii="Times New Roman" w:hAnsi="Times New Roman"/>
        </w:rPr>
        <w:t>1968</w:t>
      </w:r>
      <w:r>
        <w:rPr>
          <w:rFonts w:ascii="Times New Roman" w:hAnsi="Times New Roman"/>
        </w:rPr>
        <w:tab/>
      </w:r>
      <w:r>
        <w:rPr>
          <w:rFonts w:ascii="Times New Roman" w:hAnsi="Times New Roman"/>
        </w:rPr>
        <w:tab/>
        <w:t>D</w:t>
      </w:r>
      <w:r w:rsidR="001147F8">
        <w:rPr>
          <w:rFonts w:ascii="Times New Roman" w:hAnsi="Times New Roman"/>
        </w:rPr>
        <w:t>aniel</w:t>
      </w:r>
      <w:r>
        <w:rPr>
          <w:rFonts w:ascii="Times New Roman" w:hAnsi="Times New Roman"/>
        </w:rPr>
        <w:t xml:space="preserve"> MacDougall</w:t>
      </w:r>
    </w:p>
    <w:p w14:paraId="3734F6C3" w14:textId="77777777" w:rsidR="0046334A" w:rsidRDefault="0046334A" w:rsidP="00E353DA">
      <w:pPr>
        <w:pStyle w:val="BodyText2"/>
        <w:rPr>
          <w:rFonts w:ascii="Times New Roman" w:hAnsi="Times New Roman"/>
        </w:rPr>
      </w:pPr>
      <w:r>
        <w:rPr>
          <w:rFonts w:ascii="Times New Roman" w:hAnsi="Times New Roman"/>
        </w:rPr>
        <w:t>1969</w:t>
      </w:r>
      <w:r>
        <w:rPr>
          <w:rFonts w:ascii="Times New Roman" w:hAnsi="Times New Roman"/>
        </w:rPr>
        <w:tab/>
      </w:r>
      <w:r>
        <w:rPr>
          <w:rFonts w:ascii="Times New Roman" w:hAnsi="Times New Roman"/>
        </w:rPr>
        <w:tab/>
      </w:r>
      <w:r w:rsidR="003103A5">
        <w:rPr>
          <w:rFonts w:ascii="Times New Roman" w:hAnsi="Times New Roman"/>
        </w:rPr>
        <w:t>Kenneth</w:t>
      </w:r>
      <w:r w:rsidRPr="0046334A">
        <w:rPr>
          <w:rFonts w:ascii="Times New Roman" w:hAnsi="Times New Roman"/>
        </w:rPr>
        <w:t xml:space="preserve"> </w:t>
      </w:r>
      <w:proofErr w:type="spellStart"/>
      <w:r w:rsidRPr="0046334A">
        <w:rPr>
          <w:rFonts w:ascii="Times New Roman" w:hAnsi="Times New Roman"/>
        </w:rPr>
        <w:t>Morgareidge</w:t>
      </w:r>
      <w:proofErr w:type="spellEnd"/>
    </w:p>
    <w:p w14:paraId="05EB7268" w14:textId="77777777" w:rsidR="0046334A" w:rsidRDefault="0046334A" w:rsidP="00E353DA">
      <w:pPr>
        <w:pStyle w:val="BodyText2"/>
        <w:rPr>
          <w:rFonts w:ascii="Times New Roman" w:hAnsi="Times New Roman"/>
        </w:rPr>
      </w:pPr>
      <w:r>
        <w:rPr>
          <w:rFonts w:ascii="Times New Roman" w:hAnsi="Times New Roman"/>
        </w:rPr>
        <w:t>1970</w:t>
      </w:r>
      <w:r>
        <w:rPr>
          <w:rFonts w:ascii="Times New Roman" w:hAnsi="Times New Roman"/>
        </w:rPr>
        <w:tab/>
      </w:r>
      <w:r>
        <w:rPr>
          <w:rFonts w:ascii="Times New Roman" w:hAnsi="Times New Roman"/>
        </w:rPr>
        <w:tab/>
        <w:t>I</w:t>
      </w:r>
      <w:r w:rsidR="003103A5">
        <w:rPr>
          <w:rFonts w:ascii="Times New Roman" w:hAnsi="Times New Roman"/>
        </w:rPr>
        <w:t>rwin</w:t>
      </w:r>
      <w:r>
        <w:rPr>
          <w:rFonts w:ascii="Times New Roman" w:hAnsi="Times New Roman"/>
        </w:rPr>
        <w:t xml:space="preserve"> Hornstein</w:t>
      </w:r>
    </w:p>
    <w:p w14:paraId="3490B1E9" w14:textId="77777777" w:rsidR="0046334A" w:rsidRDefault="0046334A" w:rsidP="00E353DA">
      <w:pPr>
        <w:pStyle w:val="BodyText2"/>
        <w:rPr>
          <w:rFonts w:ascii="Times New Roman" w:hAnsi="Times New Roman"/>
        </w:rPr>
      </w:pPr>
      <w:r>
        <w:rPr>
          <w:rFonts w:ascii="Times New Roman" w:hAnsi="Times New Roman"/>
        </w:rPr>
        <w:t>1971</w:t>
      </w:r>
      <w:r>
        <w:rPr>
          <w:rFonts w:ascii="Times New Roman" w:hAnsi="Times New Roman"/>
        </w:rPr>
        <w:tab/>
      </w:r>
      <w:r>
        <w:rPr>
          <w:rFonts w:ascii="Times New Roman" w:hAnsi="Times New Roman"/>
        </w:rPr>
        <w:tab/>
        <w:t>Emily L. Wick</w:t>
      </w:r>
    </w:p>
    <w:p w14:paraId="2E05FEFA" w14:textId="77777777" w:rsidR="0046334A" w:rsidRDefault="0046334A" w:rsidP="00E353DA">
      <w:pPr>
        <w:pStyle w:val="BodyText2"/>
        <w:rPr>
          <w:rFonts w:ascii="Times New Roman" w:hAnsi="Times New Roman"/>
        </w:rPr>
      </w:pPr>
      <w:r>
        <w:rPr>
          <w:rFonts w:ascii="Times New Roman" w:hAnsi="Times New Roman"/>
        </w:rPr>
        <w:t>1972</w:t>
      </w:r>
      <w:r>
        <w:rPr>
          <w:rFonts w:ascii="Times New Roman" w:hAnsi="Times New Roman"/>
        </w:rPr>
        <w:tab/>
      </w:r>
      <w:r>
        <w:rPr>
          <w:rFonts w:ascii="Times New Roman" w:hAnsi="Times New Roman"/>
        </w:rPr>
        <w:tab/>
        <w:t xml:space="preserve">Stanley J. </w:t>
      </w:r>
      <w:proofErr w:type="spellStart"/>
      <w:r>
        <w:rPr>
          <w:rFonts w:ascii="Times New Roman" w:hAnsi="Times New Roman"/>
        </w:rPr>
        <w:t>Kazeniac</w:t>
      </w:r>
      <w:proofErr w:type="spellEnd"/>
    </w:p>
    <w:p w14:paraId="371393AA" w14:textId="77777777" w:rsidR="0046334A" w:rsidRDefault="0046334A" w:rsidP="00E353DA">
      <w:pPr>
        <w:pStyle w:val="BodyText2"/>
        <w:rPr>
          <w:rFonts w:ascii="Times New Roman" w:hAnsi="Times New Roman"/>
        </w:rPr>
      </w:pPr>
      <w:r>
        <w:rPr>
          <w:rFonts w:ascii="Times New Roman" w:hAnsi="Times New Roman"/>
        </w:rPr>
        <w:t>1973-74</w:t>
      </w:r>
      <w:r>
        <w:rPr>
          <w:rFonts w:ascii="Times New Roman" w:hAnsi="Times New Roman"/>
        </w:rPr>
        <w:tab/>
        <w:t>George E. Inglett</w:t>
      </w:r>
    </w:p>
    <w:p w14:paraId="0514A83E" w14:textId="77777777" w:rsidR="0046334A" w:rsidRDefault="0046334A" w:rsidP="00E353DA">
      <w:pPr>
        <w:pStyle w:val="BodyText2"/>
        <w:rPr>
          <w:rFonts w:ascii="Times New Roman" w:hAnsi="Times New Roman"/>
        </w:rPr>
      </w:pPr>
      <w:r>
        <w:rPr>
          <w:rFonts w:ascii="Times New Roman" w:hAnsi="Times New Roman"/>
        </w:rPr>
        <w:t>1975</w:t>
      </w:r>
      <w:r>
        <w:rPr>
          <w:rFonts w:ascii="Times New Roman" w:hAnsi="Times New Roman"/>
        </w:rPr>
        <w:tab/>
      </w:r>
      <w:r>
        <w:rPr>
          <w:rFonts w:ascii="Times New Roman" w:hAnsi="Times New Roman"/>
        </w:rPr>
        <w:tab/>
        <w:t>R</w:t>
      </w:r>
      <w:r w:rsidR="00D04C96">
        <w:rPr>
          <w:rFonts w:ascii="Times New Roman" w:hAnsi="Times New Roman"/>
        </w:rPr>
        <w:t xml:space="preserve">ichard </w:t>
      </w:r>
      <w:r>
        <w:rPr>
          <w:rFonts w:ascii="Times New Roman" w:hAnsi="Times New Roman"/>
        </w:rPr>
        <w:t>J. Magee</w:t>
      </w:r>
    </w:p>
    <w:p w14:paraId="048710F1" w14:textId="77777777" w:rsidR="0046334A" w:rsidRDefault="0046334A" w:rsidP="00E353DA">
      <w:pPr>
        <w:pStyle w:val="BodyText2"/>
        <w:rPr>
          <w:rFonts w:ascii="Times New Roman" w:hAnsi="Times New Roman"/>
        </w:rPr>
      </w:pPr>
      <w:r>
        <w:rPr>
          <w:rFonts w:ascii="Times New Roman" w:hAnsi="Times New Roman"/>
        </w:rPr>
        <w:t>1976</w:t>
      </w:r>
      <w:r>
        <w:rPr>
          <w:rFonts w:ascii="Times New Roman" w:hAnsi="Times New Roman"/>
        </w:rPr>
        <w:tab/>
      </w:r>
      <w:r>
        <w:rPr>
          <w:rFonts w:ascii="Times New Roman" w:hAnsi="Times New Roman"/>
        </w:rPr>
        <w:tab/>
        <w:t>Roy Teranishi</w:t>
      </w:r>
    </w:p>
    <w:p w14:paraId="4CA1ACCA" w14:textId="77777777" w:rsidR="0046334A" w:rsidRDefault="0046334A" w:rsidP="00E353DA">
      <w:pPr>
        <w:pStyle w:val="BodyText2"/>
        <w:rPr>
          <w:rFonts w:ascii="Times New Roman" w:hAnsi="Times New Roman"/>
        </w:rPr>
      </w:pPr>
      <w:r>
        <w:rPr>
          <w:rFonts w:ascii="Times New Roman" w:hAnsi="Times New Roman"/>
        </w:rPr>
        <w:t>1977</w:t>
      </w:r>
      <w:r>
        <w:rPr>
          <w:rFonts w:ascii="Times New Roman" w:hAnsi="Times New Roman"/>
        </w:rPr>
        <w:tab/>
      </w:r>
      <w:r>
        <w:rPr>
          <w:rFonts w:ascii="Times New Roman" w:hAnsi="Times New Roman"/>
        </w:rPr>
        <w:tab/>
        <w:t>M</w:t>
      </w:r>
      <w:r w:rsidR="00D04C96">
        <w:rPr>
          <w:rFonts w:ascii="Times New Roman" w:hAnsi="Times New Roman"/>
        </w:rPr>
        <w:t xml:space="preserve">ichael </w:t>
      </w:r>
      <w:r>
        <w:rPr>
          <w:rFonts w:ascii="Times New Roman" w:hAnsi="Times New Roman"/>
        </w:rPr>
        <w:t>E. Mason</w:t>
      </w:r>
    </w:p>
    <w:p w14:paraId="716EA6E8" w14:textId="77777777" w:rsidR="0046334A" w:rsidRDefault="0046334A" w:rsidP="00E353DA">
      <w:pPr>
        <w:pStyle w:val="BodyText2"/>
        <w:rPr>
          <w:rFonts w:ascii="Times New Roman" w:hAnsi="Times New Roman"/>
        </w:rPr>
      </w:pPr>
      <w:r>
        <w:rPr>
          <w:rFonts w:ascii="Times New Roman" w:hAnsi="Times New Roman"/>
        </w:rPr>
        <w:t>1978</w:t>
      </w:r>
      <w:r>
        <w:rPr>
          <w:rFonts w:ascii="Times New Roman" w:hAnsi="Times New Roman"/>
        </w:rPr>
        <w:tab/>
      </w:r>
      <w:r>
        <w:rPr>
          <w:rFonts w:ascii="Times New Roman" w:hAnsi="Times New Roman"/>
        </w:rPr>
        <w:tab/>
      </w:r>
      <w:r w:rsidR="003A2F50">
        <w:rPr>
          <w:rFonts w:ascii="Times New Roman" w:hAnsi="Times New Roman"/>
        </w:rPr>
        <w:t>Robert E. Feeney</w:t>
      </w:r>
    </w:p>
    <w:p w14:paraId="3D061734" w14:textId="77777777" w:rsidR="000E01C8" w:rsidRDefault="000E01C8" w:rsidP="00E353DA">
      <w:pPr>
        <w:pStyle w:val="BodyText2"/>
        <w:rPr>
          <w:rFonts w:ascii="Times New Roman" w:hAnsi="Times New Roman"/>
        </w:rPr>
      </w:pPr>
      <w:r>
        <w:rPr>
          <w:rFonts w:ascii="Times New Roman" w:hAnsi="Times New Roman"/>
        </w:rPr>
        <w:t>1979</w:t>
      </w:r>
      <w:r>
        <w:rPr>
          <w:rFonts w:ascii="Times New Roman" w:hAnsi="Times New Roman"/>
        </w:rPr>
        <w:tab/>
      </w:r>
      <w:r w:rsidR="003A2F50">
        <w:rPr>
          <w:rFonts w:ascii="Times New Roman" w:hAnsi="Times New Roman"/>
        </w:rPr>
        <w:tab/>
      </w:r>
      <w:r>
        <w:rPr>
          <w:rFonts w:ascii="Times New Roman" w:hAnsi="Times New Roman"/>
        </w:rPr>
        <w:t>George Charalambous</w:t>
      </w:r>
    </w:p>
    <w:p w14:paraId="2DB508B9" w14:textId="77777777" w:rsidR="000E01C8" w:rsidRDefault="000E01C8" w:rsidP="00E353DA">
      <w:pPr>
        <w:pStyle w:val="BodyText2"/>
        <w:rPr>
          <w:rFonts w:ascii="Times New Roman" w:hAnsi="Times New Roman"/>
        </w:rPr>
      </w:pPr>
      <w:r>
        <w:rPr>
          <w:rFonts w:ascii="Times New Roman" w:hAnsi="Times New Roman"/>
        </w:rPr>
        <w:t>1980</w:t>
      </w:r>
      <w:r>
        <w:rPr>
          <w:rFonts w:ascii="Times New Roman" w:hAnsi="Times New Roman"/>
        </w:rPr>
        <w:tab/>
      </w:r>
      <w:r w:rsidR="003A2F50">
        <w:rPr>
          <w:rFonts w:ascii="Times New Roman" w:hAnsi="Times New Roman"/>
        </w:rPr>
        <w:tab/>
      </w:r>
      <w:r>
        <w:rPr>
          <w:rFonts w:ascii="Times New Roman" w:hAnsi="Times New Roman"/>
        </w:rPr>
        <w:t xml:space="preserve">Robert </w:t>
      </w:r>
      <w:r w:rsidR="005D25A7">
        <w:rPr>
          <w:rFonts w:ascii="Times New Roman" w:hAnsi="Times New Roman"/>
        </w:rPr>
        <w:t xml:space="preserve">L. </w:t>
      </w:r>
      <w:r>
        <w:rPr>
          <w:rFonts w:ascii="Times New Roman" w:hAnsi="Times New Roman"/>
        </w:rPr>
        <w:t>Ory</w:t>
      </w:r>
    </w:p>
    <w:p w14:paraId="151C6B17" w14:textId="77777777" w:rsidR="000E01C8" w:rsidRDefault="000E01C8" w:rsidP="00E353DA">
      <w:pPr>
        <w:pStyle w:val="BodyText2"/>
        <w:rPr>
          <w:rFonts w:ascii="Times New Roman" w:hAnsi="Times New Roman"/>
        </w:rPr>
      </w:pPr>
      <w:r>
        <w:rPr>
          <w:rFonts w:ascii="Times New Roman" w:hAnsi="Times New Roman"/>
        </w:rPr>
        <w:t>1981</w:t>
      </w:r>
      <w:r>
        <w:rPr>
          <w:rFonts w:ascii="Times New Roman" w:hAnsi="Times New Roman"/>
        </w:rPr>
        <w:tab/>
      </w:r>
      <w:r w:rsidR="003A2F50">
        <w:rPr>
          <w:rFonts w:ascii="Times New Roman" w:hAnsi="Times New Roman"/>
        </w:rPr>
        <w:tab/>
      </w:r>
      <w:r>
        <w:rPr>
          <w:rFonts w:ascii="Times New Roman" w:hAnsi="Times New Roman"/>
        </w:rPr>
        <w:t>Irvin</w:t>
      </w:r>
      <w:r w:rsidR="007336D3">
        <w:rPr>
          <w:rFonts w:ascii="Times New Roman" w:hAnsi="Times New Roman"/>
        </w:rPr>
        <w:t xml:space="preserve"> E.</w:t>
      </w:r>
      <w:r>
        <w:rPr>
          <w:rFonts w:ascii="Times New Roman" w:hAnsi="Times New Roman"/>
        </w:rPr>
        <w:t xml:space="preserve"> Liener</w:t>
      </w:r>
    </w:p>
    <w:p w14:paraId="7E450893" w14:textId="77777777" w:rsidR="000E01C8" w:rsidRDefault="000E01C8" w:rsidP="00E353DA">
      <w:pPr>
        <w:pStyle w:val="BodyText2"/>
        <w:rPr>
          <w:rFonts w:ascii="Times New Roman" w:hAnsi="Times New Roman"/>
        </w:rPr>
      </w:pPr>
      <w:r>
        <w:rPr>
          <w:rFonts w:ascii="Times New Roman" w:hAnsi="Times New Roman"/>
        </w:rPr>
        <w:t>1982</w:t>
      </w:r>
      <w:r>
        <w:rPr>
          <w:rFonts w:ascii="Times New Roman" w:hAnsi="Times New Roman"/>
        </w:rPr>
        <w:tab/>
      </w:r>
      <w:r w:rsidR="003A2F50">
        <w:rPr>
          <w:rFonts w:ascii="Times New Roman" w:hAnsi="Times New Roman"/>
        </w:rPr>
        <w:tab/>
      </w:r>
      <w:r>
        <w:rPr>
          <w:rFonts w:ascii="Times New Roman" w:hAnsi="Times New Roman"/>
        </w:rPr>
        <w:t>Akiva Pour-El</w:t>
      </w:r>
    </w:p>
    <w:p w14:paraId="3966EA96" w14:textId="77777777" w:rsidR="000E01C8" w:rsidRDefault="000E01C8" w:rsidP="00E353DA">
      <w:pPr>
        <w:pStyle w:val="BodyText2"/>
        <w:rPr>
          <w:rFonts w:ascii="Times New Roman" w:hAnsi="Times New Roman"/>
        </w:rPr>
      </w:pPr>
      <w:r>
        <w:rPr>
          <w:rFonts w:ascii="Times New Roman" w:hAnsi="Times New Roman"/>
        </w:rPr>
        <w:t>1983</w:t>
      </w:r>
      <w:r>
        <w:rPr>
          <w:rFonts w:ascii="Times New Roman" w:hAnsi="Times New Roman"/>
        </w:rPr>
        <w:tab/>
      </w:r>
      <w:r w:rsidR="003A2F50">
        <w:rPr>
          <w:rFonts w:ascii="Times New Roman" w:hAnsi="Times New Roman"/>
        </w:rPr>
        <w:tab/>
      </w:r>
      <w:r>
        <w:rPr>
          <w:rFonts w:ascii="Times New Roman" w:hAnsi="Times New Roman"/>
        </w:rPr>
        <w:t>Steven Nagy</w:t>
      </w:r>
    </w:p>
    <w:p w14:paraId="3C4247A5" w14:textId="77777777" w:rsidR="000E01C8" w:rsidRDefault="000E01C8" w:rsidP="00E353DA">
      <w:pPr>
        <w:pStyle w:val="BodyText2"/>
        <w:rPr>
          <w:rFonts w:ascii="Times New Roman" w:hAnsi="Times New Roman"/>
        </w:rPr>
      </w:pPr>
      <w:r>
        <w:rPr>
          <w:rFonts w:ascii="Times New Roman" w:hAnsi="Times New Roman"/>
        </w:rPr>
        <w:t>1984</w:t>
      </w:r>
      <w:r>
        <w:rPr>
          <w:rFonts w:ascii="Times New Roman" w:hAnsi="Times New Roman"/>
        </w:rPr>
        <w:tab/>
      </w:r>
      <w:r w:rsidR="003A2F50">
        <w:rPr>
          <w:rFonts w:ascii="Times New Roman" w:hAnsi="Times New Roman"/>
        </w:rPr>
        <w:tab/>
      </w:r>
      <w:r>
        <w:rPr>
          <w:rFonts w:ascii="Times New Roman" w:hAnsi="Times New Roman"/>
        </w:rPr>
        <w:t xml:space="preserve">John </w:t>
      </w:r>
      <w:r w:rsidR="0077478E">
        <w:rPr>
          <w:rFonts w:ascii="Times New Roman" w:hAnsi="Times New Roman"/>
        </w:rPr>
        <w:t xml:space="preserve">R. </w:t>
      </w:r>
      <w:r>
        <w:rPr>
          <w:rFonts w:ascii="Times New Roman" w:hAnsi="Times New Roman"/>
        </w:rPr>
        <w:t>Whitaker</w:t>
      </w:r>
    </w:p>
    <w:p w14:paraId="55C365E6" w14:textId="77777777" w:rsidR="00E4508F" w:rsidRDefault="000E01C8" w:rsidP="00E353DA">
      <w:pPr>
        <w:pStyle w:val="BodyText2"/>
        <w:rPr>
          <w:rFonts w:ascii="Times New Roman" w:hAnsi="Times New Roman"/>
        </w:rPr>
      </w:pPr>
      <w:r>
        <w:rPr>
          <w:rFonts w:ascii="Times New Roman" w:hAnsi="Times New Roman"/>
        </w:rPr>
        <w:t>1985</w:t>
      </w:r>
      <w:r>
        <w:rPr>
          <w:rFonts w:ascii="Times New Roman" w:hAnsi="Times New Roman"/>
        </w:rPr>
        <w:tab/>
      </w:r>
      <w:r w:rsidR="003A2F50">
        <w:rPr>
          <w:rFonts w:ascii="Times New Roman" w:hAnsi="Times New Roman"/>
        </w:rPr>
        <w:tab/>
      </w:r>
      <w:r w:rsidR="00E4508F">
        <w:rPr>
          <w:rFonts w:ascii="Times New Roman" w:hAnsi="Times New Roman"/>
        </w:rPr>
        <w:t>Ira Katz</w:t>
      </w:r>
    </w:p>
    <w:p w14:paraId="4429040B" w14:textId="77777777" w:rsidR="000E01C8" w:rsidRDefault="00E4508F" w:rsidP="00E353DA">
      <w:pPr>
        <w:pStyle w:val="BodyText2"/>
        <w:rPr>
          <w:rFonts w:ascii="Times New Roman" w:hAnsi="Times New Roman"/>
        </w:rPr>
      </w:pPr>
      <w:r>
        <w:rPr>
          <w:rFonts w:ascii="Times New Roman" w:hAnsi="Times New Roman"/>
        </w:rPr>
        <w:t>1986</w:t>
      </w:r>
      <w:r>
        <w:rPr>
          <w:rFonts w:ascii="Times New Roman" w:hAnsi="Times New Roman"/>
        </w:rPr>
        <w:tab/>
      </w:r>
      <w:r w:rsidR="003A2F50">
        <w:rPr>
          <w:rFonts w:ascii="Times New Roman" w:hAnsi="Times New Roman"/>
        </w:rPr>
        <w:tab/>
      </w:r>
      <w:r w:rsidR="000E01C8">
        <w:rPr>
          <w:rFonts w:ascii="Times New Roman" w:hAnsi="Times New Roman"/>
        </w:rPr>
        <w:t xml:space="preserve">John </w:t>
      </w:r>
      <w:r w:rsidR="00D04C96">
        <w:rPr>
          <w:rFonts w:ascii="Times New Roman" w:hAnsi="Times New Roman"/>
        </w:rPr>
        <w:t xml:space="preserve">P. </w:t>
      </w:r>
      <w:r w:rsidR="000E01C8">
        <w:rPr>
          <w:rFonts w:ascii="Times New Roman" w:hAnsi="Times New Roman"/>
        </w:rPr>
        <w:t>Cherry</w:t>
      </w:r>
    </w:p>
    <w:p w14:paraId="748CEB84" w14:textId="77777777" w:rsidR="000E01C8" w:rsidRDefault="000E01C8" w:rsidP="00E353DA">
      <w:pPr>
        <w:pStyle w:val="BodyText2"/>
        <w:rPr>
          <w:rFonts w:ascii="Times New Roman" w:hAnsi="Times New Roman"/>
        </w:rPr>
      </w:pPr>
      <w:r>
        <w:rPr>
          <w:rFonts w:ascii="Times New Roman" w:hAnsi="Times New Roman"/>
        </w:rPr>
        <w:t>198</w:t>
      </w:r>
      <w:r w:rsidR="00E4508F">
        <w:rPr>
          <w:rFonts w:ascii="Times New Roman" w:hAnsi="Times New Roman"/>
        </w:rPr>
        <w:t>7</w:t>
      </w:r>
      <w:r w:rsidR="003A2F50">
        <w:rPr>
          <w:rFonts w:ascii="Times New Roman" w:hAnsi="Times New Roman"/>
        </w:rPr>
        <w:tab/>
      </w:r>
      <w:r>
        <w:rPr>
          <w:rFonts w:ascii="Times New Roman" w:hAnsi="Times New Roman"/>
        </w:rPr>
        <w:tab/>
        <w:t xml:space="preserve">John </w:t>
      </w:r>
      <w:r w:rsidR="00F956D0">
        <w:rPr>
          <w:rFonts w:ascii="Times New Roman" w:hAnsi="Times New Roman"/>
        </w:rPr>
        <w:t xml:space="preserve">P. </w:t>
      </w:r>
      <w:proofErr w:type="spellStart"/>
      <w:r>
        <w:rPr>
          <w:rFonts w:ascii="Times New Roman" w:hAnsi="Times New Roman"/>
        </w:rPr>
        <w:t>Zikakis</w:t>
      </w:r>
      <w:proofErr w:type="spellEnd"/>
    </w:p>
    <w:p w14:paraId="5D3418C5" w14:textId="77777777" w:rsidR="00E353DA" w:rsidRPr="00E353DA" w:rsidRDefault="006639E3" w:rsidP="00E353DA">
      <w:pPr>
        <w:pStyle w:val="BodyText2"/>
        <w:rPr>
          <w:rFonts w:ascii="Times New Roman" w:hAnsi="Times New Roman"/>
        </w:rPr>
      </w:pPr>
      <w:r w:rsidRPr="00E353DA">
        <w:rPr>
          <w:rFonts w:ascii="Times New Roman" w:hAnsi="Times New Roman"/>
        </w:rPr>
        <w:t>1988</w:t>
      </w:r>
      <w:r w:rsidR="003A2F50">
        <w:rPr>
          <w:rFonts w:ascii="Times New Roman" w:hAnsi="Times New Roman"/>
        </w:rPr>
        <w:tab/>
      </w:r>
      <w:r w:rsidRPr="00E353DA">
        <w:rPr>
          <w:rFonts w:ascii="Times New Roman" w:hAnsi="Times New Roman"/>
        </w:rPr>
        <w:tab/>
        <w:t>John W. Finley</w:t>
      </w:r>
    </w:p>
    <w:p w14:paraId="32A7141C" w14:textId="77777777" w:rsidR="00E353DA" w:rsidRPr="00E353DA" w:rsidRDefault="006639E3" w:rsidP="00E353DA">
      <w:pPr>
        <w:pStyle w:val="BodyText2"/>
        <w:rPr>
          <w:rFonts w:ascii="Times New Roman" w:hAnsi="Times New Roman"/>
        </w:rPr>
      </w:pPr>
      <w:r w:rsidRPr="00E353DA">
        <w:rPr>
          <w:rFonts w:ascii="Times New Roman" w:hAnsi="Times New Roman"/>
        </w:rPr>
        <w:t>1989</w:t>
      </w:r>
      <w:r w:rsidR="003A2F50">
        <w:rPr>
          <w:rFonts w:ascii="Times New Roman" w:hAnsi="Times New Roman"/>
        </w:rPr>
        <w:tab/>
      </w:r>
      <w:r w:rsidRPr="00E353DA">
        <w:rPr>
          <w:rFonts w:ascii="Times New Roman" w:hAnsi="Times New Roman"/>
        </w:rPr>
        <w:tab/>
        <w:t>Marshall Phillips</w:t>
      </w:r>
    </w:p>
    <w:p w14:paraId="4EBB4825" w14:textId="77777777" w:rsidR="00E353DA" w:rsidRPr="00E353DA" w:rsidRDefault="006639E3" w:rsidP="00E353DA">
      <w:pPr>
        <w:pStyle w:val="BodyText2"/>
        <w:rPr>
          <w:rFonts w:ascii="Times New Roman" w:hAnsi="Times New Roman"/>
        </w:rPr>
      </w:pPr>
      <w:r w:rsidRPr="00E353DA">
        <w:rPr>
          <w:rFonts w:ascii="Times New Roman" w:hAnsi="Times New Roman"/>
        </w:rPr>
        <w:t>1990</w:t>
      </w:r>
      <w:r w:rsidRPr="00E353DA">
        <w:rPr>
          <w:rFonts w:ascii="Times New Roman" w:hAnsi="Times New Roman"/>
        </w:rPr>
        <w:tab/>
      </w:r>
      <w:r w:rsidR="003A2F50">
        <w:rPr>
          <w:rFonts w:ascii="Times New Roman" w:hAnsi="Times New Roman"/>
        </w:rPr>
        <w:tab/>
      </w:r>
      <w:r w:rsidRPr="00E353DA">
        <w:rPr>
          <w:rFonts w:ascii="Times New Roman" w:hAnsi="Times New Roman"/>
        </w:rPr>
        <w:t>Terry E. Acree</w:t>
      </w:r>
    </w:p>
    <w:p w14:paraId="01CB8258" w14:textId="77777777" w:rsidR="00E353DA" w:rsidRPr="00E353DA" w:rsidRDefault="006639E3" w:rsidP="00E353DA">
      <w:pPr>
        <w:pStyle w:val="BodyText2"/>
        <w:rPr>
          <w:rFonts w:ascii="Times New Roman" w:hAnsi="Times New Roman"/>
        </w:rPr>
      </w:pPr>
      <w:r w:rsidRPr="00E353DA">
        <w:rPr>
          <w:rFonts w:ascii="Times New Roman" w:hAnsi="Times New Roman"/>
        </w:rPr>
        <w:t>1991</w:t>
      </w:r>
      <w:r w:rsidRPr="00E353DA">
        <w:rPr>
          <w:rFonts w:ascii="Times New Roman" w:hAnsi="Times New Roman"/>
        </w:rPr>
        <w:tab/>
      </w:r>
      <w:r w:rsidR="003A2F50">
        <w:rPr>
          <w:rFonts w:ascii="Times New Roman" w:hAnsi="Times New Roman"/>
        </w:rPr>
        <w:tab/>
      </w:r>
      <w:r w:rsidRPr="00E353DA">
        <w:rPr>
          <w:rFonts w:ascii="Times New Roman" w:hAnsi="Times New Roman"/>
        </w:rPr>
        <w:t>Charles J. Brine</w:t>
      </w:r>
    </w:p>
    <w:p w14:paraId="775427B5" w14:textId="77777777" w:rsidR="00E353DA" w:rsidRPr="00E353DA" w:rsidRDefault="006639E3" w:rsidP="00E353DA">
      <w:pPr>
        <w:pStyle w:val="BodyText2"/>
        <w:rPr>
          <w:rFonts w:ascii="Times New Roman" w:hAnsi="Times New Roman"/>
        </w:rPr>
      </w:pPr>
      <w:r w:rsidRPr="00E353DA">
        <w:rPr>
          <w:rFonts w:ascii="Times New Roman" w:hAnsi="Times New Roman"/>
        </w:rPr>
        <w:t>1992</w:t>
      </w:r>
      <w:r w:rsidRPr="00E353DA">
        <w:rPr>
          <w:rFonts w:ascii="Times New Roman" w:hAnsi="Times New Roman"/>
        </w:rPr>
        <w:tab/>
      </w:r>
      <w:r w:rsidR="003A2F50">
        <w:rPr>
          <w:rFonts w:ascii="Times New Roman" w:hAnsi="Times New Roman"/>
        </w:rPr>
        <w:tab/>
      </w:r>
      <w:r w:rsidRPr="00E353DA">
        <w:rPr>
          <w:rFonts w:ascii="Times New Roman" w:hAnsi="Times New Roman"/>
        </w:rPr>
        <w:t>Glenn Fuller</w:t>
      </w:r>
    </w:p>
    <w:p w14:paraId="72843E5E" w14:textId="77777777" w:rsidR="00E353DA" w:rsidRPr="00E353DA" w:rsidRDefault="006639E3" w:rsidP="00E353DA">
      <w:pPr>
        <w:pStyle w:val="BodyText2"/>
        <w:rPr>
          <w:rFonts w:ascii="Times New Roman" w:hAnsi="Times New Roman"/>
        </w:rPr>
      </w:pPr>
      <w:r w:rsidRPr="00E353DA">
        <w:rPr>
          <w:rFonts w:ascii="Times New Roman" w:hAnsi="Times New Roman"/>
        </w:rPr>
        <w:t>1993</w:t>
      </w:r>
      <w:r w:rsidRPr="00E353DA">
        <w:rPr>
          <w:rFonts w:ascii="Times New Roman" w:hAnsi="Times New Roman"/>
        </w:rPr>
        <w:tab/>
      </w:r>
      <w:r w:rsidR="003A2F50">
        <w:rPr>
          <w:rFonts w:ascii="Times New Roman" w:hAnsi="Times New Roman"/>
        </w:rPr>
        <w:tab/>
      </w:r>
      <w:r w:rsidRPr="00E353DA">
        <w:rPr>
          <w:rFonts w:ascii="Times New Roman" w:hAnsi="Times New Roman"/>
        </w:rPr>
        <w:t>Richard A. Scanlan</w:t>
      </w:r>
    </w:p>
    <w:p w14:paraId="56599768" w14:textId="77777777" w:rsidR="00E353DA" w:rsidRPr="00E353DA" w:rsidRDefault="006639E3" w:rsidP="00E353DA">
      <w:pPr>
        <w:pStyle w:val="BodyText2"/>
        <w:rPr>
          <w:rFonts w:ascii="Times New Roman" w:hAnsi="Times New Roman"/>
        </w:rPr>
      </w:pPr>
      <w:r w:rsidRPr="00E353DA">
        <w:rPr>
          <w:rFonts w:ascii="Times New Roman" w:hAnsi="Times New Roman"/>
        </w:rPr>
        <w:t>1994</w:t>
      </w:r>
      <w:r w:rsidRPr="00E353DA">
        <w:rPr>
          <w:rFonts w:ascii="Times New Roman" w:hAnsi="Times New Roman"/>
        </w:rPr>
        <w:tab/>
      </w:r>
      <w:r w:rsidR="003A2F50">
        <w:rPr>
          <w:rFonts w:ascii="Times New Roman" w:hAnsi="Times New Roman"/>
        </w:rPr>
        <w:tab/>
      </w:r>
      <w:r w:rsidRPr="00E353DA">
        <w:rPr>
          <w:rFonts w:ascii="Times New Roman" w:hAnsi="Times New Roman"/>
        </w:rPr>
        <w:t xml:space="preserve">Robert J. </w:t>
      </w:r>
      <w:proofErr w:type="spellStart"/>
      <w:r w:rsidRPr="00E353DA">
        <w:rPr>
          <w:rFonts w:ascii="Times New Roman" w:hAnsi="Times New Roman"/>
        </w:rPr>
        <w:t>McGorrin</w:t>
      </w:r>
      <w:proofErr w:type="spellEnd"/>
    </w:p>
    <w:p w14:paraId="461242FA" w14:textId="77777777" w:rsidR="00E353DA" w:rsidRPr="00E353DA" w:rsidRDefault="006639E3" w:rsidP="00E353DA">
      <w:pPr>
        <w:pStyle w:val="BodyText2"/>
        <w:rPr>
          <w:rFonts w:ascii="Times New Roman" w:hAnsi="Times New Roman"/>
        </w:rPr>
      </w:pPr>
      <w:r w:rsidRPr="00E353DA">
        <w:rPr>
          <w:rFonts w:ascii="Times New Roman" w:hAnsi="Times New Roman"/>
        </w:rPr>
        <w:t>1995</w:t>
      </w:r>
      <w:r w:rsidRPr="00E353DA">
        <w:rPr>
          <w:rFonts w:ascii="Times New Roman" w:hAnsi="Times New Roman"/>
        </w:rPr>
        <w:tab/>
      </w:r>
      <w:r w:rsidR="003A2F50">
        <w:rPr>
          <w:rFonts w:ascii="Times New Roman" w:hAnsi="Times New Roman"/>
        </w:rPr>
        <w:tab/>
      </w:r>
      <w:r w:rsidRPr="00E353DA">
        <w:rPr>
          <w:rFonts w:ascii="Times New Roman" w:hAnsi="Times New Roman"/>
        </w:rPr>
        <w:t>David J. Armstrong</w:t>
      </w:r>
    </w:p>
    <w:p w14:paraId="45A054A0" w14:textId="77777777" w:rsidR="00E353DA" w:rsidRPr="00E353DA" w:rsidRDefault="006639E3" w:rsidP="00E353DA">
      <w:pPr>
        <w:pStyle w:val="BodyText2"/>
        <w:rPr>
          <w:rFonts w:ascii="Times New Roman" w:hAnsi="Times New Roman"/>
        </w:rPr>
      </w:pPr>
      <w:r w:rsidRPr="00E353DA">
        <w:rPr>
          <w:rFonts w:ascii="Times New Roman" w:hAnsi="Times New Roman"/>
        </w:rPr>
        <w:t>1996</w:t>
      </w:r>
      <w:r w:rsidRPr="00E353DA">
        <w:rPr>
          <w:rFonts w:ascii="Times New Roman" w:hAnsi="Times New Roman"/>
        </w:rPr>
        <w:tab/>
      </w:r>
      <w:r w:rsidR="003A2F50">
        <w:rPr>
          <w:rFonts w:ascii="Times New Roman" w:hAnsi="Times New Roman"/>
        </w:rPr>
        <w:tab/>
      </w:r>
      <w:r w:rsidRPr="00E353DA">
        <w:rPr>
          <w:rFonts w:ascii="Times New Roman" w:hAnsi="Times New Roman"/>
        </w:rPr>
        <w:t>Chi-Tang Ho</w:t>
      </w:r>
    </w:p>
    <w:p w14:paraId="32DB55DE" w14:textId="77777777" w:rsidR="00E353DA" w:rsidRPr="00E353DA" w:rsidRDefault="006639E3" w:rsidP="00E353DA">
      <w:pPr>
        <w:pStyle w:val="BodyText2"/>
        <w:rPr>
          <w:rFonts w:ascii="Times New Roman" w:hAnsi="Times New Roman"/>
        </w:rPr>
      </w:pPr>
      <w:r w:rsidRPr="00E353DA">
        <w:rPr>
          <w:rFonts w:ascii="Times New Roman" w:hAnsi="Times New Roman"/>
        </w:rPr>
        <w:t>1997</w:t>
      </w:r>
      <w:r w:rsidRPr="00E353DA">
        <w:rPr>
          <w:rFonts w:ascii="Times New Roman" w:hAnsi="Times New Roman"/>
        </w:rPr>
        <w:tab/>
      </w:r>
      <w:r w:rsidR="003A2F50">
        <w:rPr>
          <w:rFonts w:ascii="Times New Roman" w:hAnsi="Times New Roman"/>
        </w:rPr>
        <w:tab/>
      </w:r>
      <w:r w:rsidRPr="00E353DA">
        <w:rPr>
          <w:rFonts w:ascii="Times New Roman" w:hAnsi="Times New Roman"/>
        </w:rPr>
        <w:t>Sara J. Risch</w:t>
      </w:r>
    </w:p>
    <w:p w14:paraId="2379F407" w14:textId="77777777" w:rsidR="00E353DA" w:rsidRPr="00E353DA" w:rsidRDefault="006639E3" w:rsidP="00E353DA">
      <w:pPr>
        <w:pStyle w:val="BodyText2"/>
        <w:rPr>
          <w:rFonts w:ascii="Times New Roman" w:hAnsi="Times New Roman"/>
        </w:rPr>
      </w:pPr>
      <w:r w:rsidRPr="00E353DA">
        <w:rPr>
          <w:rFonts w:ascii="Times New Roman" w:hAnsi="Times New Roman"/>
        </w:rPr>
        <w:t>1998</w:t>
      </w:r>
      <w:r w:rsidRPr="00E353DA">
        <w:rPr>
          <w:rFonts w:ascii="Times New Roman" w:hAnsi="Times New Roman"/>
        </w:rPr>
        <w:tab/>
      </w:r>
      <w:r w:rsidR="003A2F50">
        <w:rPr>
          <w:rFonts w:ascii="Times New Roman" w:hAnsi="Times New Roman"/>
        </w:rPr>
        <w:tab/>
      </w:r>
      <w:r w:rsidRPr="00E353DA">
        <w:rPr>
          <w:rFonts w:ascii="Times New Roman" w:hAnsi="Times New Roman"/>
        </w:rPr>
        <w:t>Harold E. Pattee</w:t>
      </w:r>
    </w:p>
    <w:p w14:paraId="189363DF" w14:textId="77777777" w:rsidR="00E353DA" w:rsidRPr="00E353DA" w:rsidRDefault="006639E3" w:rsidP="00E353DA">
      <w:pPr>
        <w:pStyle w:val="BodyText2"/>
        <w:rPr>
          <w:rFonts w:ascii="Times New Roman" w:hAnsi="Times New Roman"/>
        </w:rPr>
      </w:pPr>
      <w:r w:rsidRPr="00E353DA">
        <w:rPr>
          <w:rFonts w:ascii="Times New Roman" w:hAnsi="Times New Roman"/>
        </w:rPr>
        <w:t>1999</w:t>
      </w:r>
      <w:r w:rsidRPr="00E353DA">
        <w:rPr>
          <w:rFonts w:ascii="Times New Roman" w:hAnsi="Times New Roman"/>
        </w:rPr>
        <w:tab/>
      </w:r>
      <w:r w:rsidR="003A2F50">
        <w:rPr>
          <w:rFonts w:ascii="Times New Roman" w:hAnsi="Times New Roman"/>
        </w:rPr>
        <w:tab/>
      </w:r>
      <w:r w:rsidRPr="00E353DA">
        <w:rPr>
          <w:rFonts w:ascii="Times New Roman" w:hAnsi="Times New Roman"/>
        </w:rPr>
        <w:t xml:space="preserve">Russell L. </w:t>
      </w:r>
      <w:proofErr w:type="spellStart"/>
      <w:r w:rsidRPr="00E353DA">
        <w:rPr>
          <w:rFonts w:ascii="Times New Roman" w:hAnsi="Times New Roman"/>
        </w:rPr>
        <w:t>Rouseff</w:t>
      </w:r>
      <w:proofErr w:type="spellEnd"/>
    </w:p>
    <w:p w14:paraId="696B25BF" w14:textId="77777777" w:rsidR="00E353DA" w:rsidRPr="00E353DA" w:rsidRDefault="006639E3" w:rsidP="00E353DA">
      <w:pPr>
        <w:pStyle w:val="BodyText2"/>
        <w:rPr>
          <w:rFonts w:ascii="Times New Roman" w:hAnsi="Times New Roman"/>
        </w:rPr>
      </w:pPr>
      <w:r w:rsidRPr="00E353DA">
        <w:rPr>
          <w:rFonts w:ascii="Times New Roman" w:hAnsi="Times New Roman"/>
        </w:rPr>
        <w:t>2000</w:t>
      </w:r>
      <w:r w:rsidRPr="00E353DA">
        <w:rPr>
          <w:rFonts w:ascii="Times New Roman" w:hAnsi="Times New Roman"/>
        </w:rPr>
        <w:tab/>
      </w:r>
      <w:r w:rsidR="003A2F50">
        <w:rPr>
          <w:rFonts w:ascii="Times New Roman" w:hAnsi="Times New Roman"/>
        </w:rPr>
        <w:tab/>
      </w:r>
      <w:r w:rsidRPr="00E353DA">
        <w:rPr>
          <w:rFonts w:ascii="Times New Roman" w:hAnsi="Times New Roman"/>
        </w:rPr>
        <w:t>Michael J. Morello</w:t>
      </w:r>
    </w:p>
    <w:p w14:paraId="4E93F205" w14:textId="77777777" w:rsidR="00E353DA" w:rsidRPr="00E353DA" w:rsidRDefault="006639E3" w:rsidP="00E353DA">
      <w:pPr>
        <w:pStyle w:val="BodyText2"/>
        <w:rPr>
          <w:rFonts w:ascii="Times New Roman" w:hAnsi="Times New Roman"/>
        </w:rPr>
      </w:pPr>
      <w:r w:rsidRPr="00E353DA">
        <w:rPr>
          <w:rFonts w:ascii="Times New Roman" w:hAnsi="Times New Roman"/>
        </w:rPr>
        <w:t>2001</w:t>
      </w:r>
      <w:r w:rsidRPr="00E353DA">
        <w:rPr>
          <w:rFonts w:ascii="Times New Roman" w:hAnsi="Times New Roman"/>
        </w:rPr>
        <w:tab/>
      </w:r>
      <w:r w:rsidR="003A2F50">
        <w:rPr>
          <w:rFonts w:ascii="Times New Roman" w:hAnsi="Times New Roman"/>
        </w:rPr>
        <w:tab/>
      </w:r>
      <w:r w:rsidRPr="00E353DA">
        <w:rPr>
          <w:rFonts w:ascii="Times New Roman" w:hAnsi="Times New Roman"/>
        </w:rPr>
        <w:t>Michael H. Tunick</w:t>
      </w:r>
    </w:p>
    <w:p w14:paraId="1CB8774B" w14:textId="77777777" w:rsidR="00E353DA" w:rsidRPr="00E353DA" w:rsidRDefault="006639E3" w:rsidP="00E353DA">
      <w:pPr>
        <w:pStyle w:val="BodyText2"/>
        <w:rPr>
          <w:rFonts w:ascii="Times New Roman" w:hAnsi="Times New Roman"/>
        </w:rPr>
      </w:pPr>
      <w:r w:rsidRPr="00E353DA">
        <w:rPr>
          <w:rFonts w:ascii="Times New Roman" w:hAnsi="Times New Roman"/>
        </w:rPr>
        <w:t>2002</w:t>
      </w:r>
      <w:r w:rsidRPr="00E353DA">
        <w:rPr>
          <w:rFonts w:ascii="Times New Roman" w:hAnsi="Times New Roman"/>
        </w:rPr>
        <w:tab/>
      </w:r>
      <w:r w:rsidR="003A2F50">
        <w:rPr>
          <w:rFonts w:ascii="Times New Roman" w:hAnsi="Times New Roman"/>
        </w:rPr>
        <w:tab/>
      </w:r>
      <w:r w:rsidRPr="00E353DA">
        <w:rPr>
          <w:rFonts w:ascii="Times New Roman" w:hAnsi="Times New Roman"/>
        </w:rPr>
        <w:t>Fereidoon Shahidi</w:t>
      </w:r>
    </w:p>
    <w:p w14:paraId="6BC54B0A" w14:textId="77777777" w:rsidR="00E353DA" w:rsidRPr="00E353DA" w:rsidRDefault="006639E3" w:rsidP="00E353DA">
      <w:pPr>
        <w:pStyle w:val="BodyText2"/>
        <w:rPr>
          <w:rFonts w:ascii="Times New Roman" w:hAnsi="Times New Roman"/>
        </w:rPr>
      </w:pPr>
      <w:r w:rsidRPr="00E353DA">
        <w:rPr>
          <w:rFonts w:ascii="Times New Roman" w:hAnsi="Times New Roman"/>
        </w:rPr>
        <w:t>2003</w:t>
      </w:r>
      <w:r w:rsidRPr="00E353DA">
        <w:rPr>
          <w:rFonts w:ascii="Times New Roman" w:hAnsi="Times New Roman"/>
        </w:rPr>
        <w:tab/>
      </w:r>
      <w:r w:rsidR="003A2F50">
        <w:rPr>
          <w:rFonts w:ascii="Times New Roman" w:hAnsi="Times New Roman"/>
        </w:rPr>
        <w:tab/>
      </w:r>
      <w:r w:rsidRPr="00E353DA">
        <w:rPr>
          <w:rFonts w:ascii="Times New Roman" w:hAnsi="Times New Roman"/>
        </w:rPr>
        <w:t>Carl Frey</w:t>
      </w:r>
    </w:p>
    <w:p w14:paraId="0ADCB3D3" w14:textId="77777777" w:rsidR="00E353DA" w:rsidRDefault="006639E3" w:rsidP="00E353DA">
      <w:pPr>
        <w:pStyle w:val="BodyText2"/>
        <w:rPr>
          <w:rFonts w:ascii="Times New Roman" w:hAnsi="Times New Roman"/>
        </w:rPr>
      </w:pPr>
      <w:r w:rsidRPr="00E353DA">
        <w:rPr>
          <w:rFonts w:ascii="Times New Roman" w:hAnsi="Times New Roman"/>
        </w:rPr>
        <w:t>2004</w:t>
      </w:r>
      <w:r w:rsidRPr="00E353DA">
        <w:rPr>
          <w:rFonts w:ascii="Times New Roman" w:hAnsi="Times New Roman"/>
        </w:rPr>
        <w:tab/>
      </w:r>
      <w:r w:rsidR="003A2F50">
        <w:rPr>
          <w:rFonts w:ascii="Times New Roman" w:hAnsi="Times New Roman"/>
        </w:rPr>
        <w:tab/>
      </w:r>
      <w:r w:rsidRPr="00E353DA">
        <w:rPr>
          <w:rFonts w:ascii="Times New Roman" w:hAnsi="Times New Roman"/>
        </w:rPr>
        <w:t>Wallace H. Yokoyama</w:t>
      </w:r>
    </w:p>
    <w:p w14:paraId="4FEB5C6D" w14:textId="77777777" w:rsidR="006639E3" w:rsidRDefault="006639E3" w:rsidP="00E353DA">
      <w:pPr>
        <w:pStyle w:val="BodyText2"/>
        <w:rPr>
          <w:rFonts w:ascii="Times New Roman" w:hAnsi="Times New Roman"/>
        </w:rPr>
      </w:pPr>
      <w:r w:rsidRPr="00E353DA">
        <w:rPr>
          <w:rFonts w:ascii="Times New Roman" w:hAnsi="Times New Roman"/>
        </w:rPr>
        <w:t>2005</w:t>
      </w:r>
      <w:r w:rsidRPr="00E353DA">
        <w:rPr>
          <w:rFonts w:ascii="Times New Roman" w:hAnsi="Times New Roman"/>
        </w:rPr>
        <w:tab/>
      </w:r>
      <w:r w:rsidR="003A2F50">
        <w:rPr>
          <w:rFonts w:ascii="Times New Roman" w:hAnsi="Times New Roman"/>
        </w:rPr>
        <w:tab/>
      </w:r>
      <w:r w:rsidRPr="00E353DA">
        <w:rPr>
          <w:rFonts w:ascii="Times New Roman" w:hAnsi="Times New Roman"/>
        </w:rPr>
        <w:t>Keith R. Cadwallader</w:t>
      </w:r>
    </w:p>
    <w:p w14:paraId="134592F9" w14:textId="77777777" w:rsidR="00055493" w:rsidRDefault="00055493" w:rsidP="00E353DA">
      <w:pPr>
        <w:pStyle w:val="BodyText2"/>
        <w:rPr>
          <w:rFonts w:ascii="Times New Roman" w:hAnsi="Times New Roman"/>
        </w:rPr>
      </w:pPr>
      <w:r>
        <w:rPr>
          <w:rFonts w:ascii="Times New Roman" w:hAnsi="Times New Roman"/>
        </w:rPr>
        <w:t>2006</w:t>
      </w:r>
      <w:r w:rsidR="003A2F50">
        <w:rPr>
          <w:rFonts w:ascii="Times New Roman" w:hAnsi="Times New Roman"/>
        </w:rPr>
        <w:tab/>
      </w:r>
      <w:r w:rsidR="003A2F50">
        <w:rPr>
          <w:rFonts w:ascii="Times New Roman" w:hAnsi="Times New Roman"/>
        </w:rPr>
        <w:tab/>
      </w:r>
      <w:r>
        <w:rPr>
          <w:rFonts w:ascii="Times New Roman" w:hAnsi="Times New Roman"/>
        </w:rPr>
        <w:t xml:space="preserve">Jane </w:t>
      </w:r>
      <w:r w:rsidR="00D04C96">
        <w:rPr>
          <w:rFonts w:ascii="Times New Roman" w:hAnsi="Times New Roman"/>
        </w:rPr>
        <w:t xml:space="preserve">V. </w:t>
      </w:r>
      <w:r>
        <w:rPr>
          <w:rFonts w:ascii="Times New Roman" w:hAnsi="Times New Roman"/>
        </w:rPr>
        <w:t>Leland</w:t>
      </w:r>
    </w:p>
    <w:p w14:paraId="6F2417F8" w14:textId="77777777" w:rsidR="008D374F" w:rsidRDefault="008D374F" w:rsidP="00E353DA">
      <w:pPr>
        <w:pStyle w:val="BodyText2"/>
        <w:rPr>
          <w:rFonts w:ascii="Times New Roman" w:hAnsi="Times New Roman"/>
        </w:rPr>
      </w:pPr>
      <w:r>
        <w:rPr>
          <w:rFonts w:ascii="Times New Roman" w:hAnsi="Times New Roman"/>
        </w:rPr>
        <w:t>2007</w:t>
      </w:r>
      <w:r>
        <w:rPr>
          <w:rFonts w:ascii="Times New Roman" w:hAnsi="Times New Roman"/>
        </w:rPr>
        <w:tab/>
      </w:r>
      <w:r w:rsidR="003A2F50">
        <w:rPr>
          <w:rFonts w:ascii="Times New Roman" w:hAnsi="Times New Roman"/>
        </w:rPr>
        <w:tab/>
      </w:r>
      <w:r>
        <w:rPr>
          <w:rFonts w:ascii="Times New Roman" w:hAnsi="Times New Roman"/>
        </w:rPr>
        <w:t xml:space="preserve">Agnes </w:t>
      </w:r>
      <w:r w:rsidR="00D04C96">
        <w:rPr>
          <w:rFonts w:ascii="Times New Roman" w:hAnsi="Times New Roman"/>
        </w:rPr>
        <w:t xml:space="preserve">M. </w:t>
      </w:r>
      <w:r>
        <w:rPr>
          <w:rFonts w:ascii="Times New Roman" w:hAnsi="Times New Roman"/>
        </w:rPr>
        <w:t>Rimando</w:t>
      </w:r>
    </w:p>
    <w:p w14:paraId="56B88A2A" w14:textId="77777777" w:rsidR="00D1557E" w:rsidRDefault="00D1557E" w:rsidP="00E353DA">
      <w:pPr>
        <w:pStyle w:val="BodyText2"/>
        <w:rPr>
          <w:rFonts w:ascii="Times New Roman" w:hAnsi="Times New Roman"/>
        </w:rPr>
      </w:pPr>
      <w:r>
        <w:rPr>
          <w:rFonts w:ascii="Times New Roman" w:hAnsi="Times New Roman"/>
        </w:rPr>
        <w:t>2008</w:t>
      </w:r>
      <w:r w:rsidR="003A2F50">
        <w:rPr>
          <w:rFonts w:ascii="Times New Roman" w:hAnsi="Times New Roman"/>
        </w:rPr>
        <w:tab/>
      </w:r>
      <w:r>
        <w:rPr>
          <w:rFonts w:ascii="Times New Roman" w:hAnsi="Times New Roman"/>
        </w:rPr>
        <w:tab/>
      </w:r>
      <w:proofErr w:type="spellStart"/>
      <w:r>
        <w:rPr>
          <w:rFonts w:ascii="Times New Roman" w:hAnsi="Times New Roman"/>
        </w:rPr>
        <w:t>Bhimanagouda</w:t>
      </w:r>
      <w:proofErr w:type="spellEnd"/>
      <w:r>
        <w:rPr>
          <w:rFonts w:ascii="Times New Roman" w:hAnsi="Times New Roman"/>
        </w:rPr>
        <w:t xml:space="preserve"> </w:t>
      </w:r>
      <w:r w:rsidR="003C0B1C">
        <w:rPr>
          <w:rFonts w:ascii="Times New Roman" w:hAnsi="Times New Roman"/>
        </w:rPr>
        <w:t xml:space="preserve">S. </w:t>
      </w:r>
      <w:r>
        <w:rPr>
          <w:rFonts w:ascii="Times New Roman" w:hAnsi="Times New Roman"/>
        </w:rPr>
        <w:t>Patil</w:t>
      </w:r>
    </w:p>
    <w:p w14:paraId="00995DE1" w14:textId="77777777" w:rsidR="00802296" w:rsidRDefault="00AD1E22" w:rsidP="00E353DA">
      <w:pPr>
        <w:pStyle w:val="BodyText2"/>
        <w:rPr>
          <w:rFonts w:ascii="Times New Roman" w:hAnsi="Times New Roman"/>
        </w:rPr>
      </w:pPr>
      <w:r>
        <w:rPr>
          <w:rFonts w:ascii="Times New Roman" w:hAnsi="Times New Roman"/>
        </w:rPr>
        <w:t>2009</w:t>
      </w:r>
      <w:r>
        <w:rPr>
          <w:rFonts w:ascii="Times New Roman" w:hAnsi="Times New Roman"/>
        </w:rPr>
        <w:tab/>
      </w:r>
      <w:r>
        <w:rPr>
          <w:rFonts w:ascii="Times New Roman" w:hAnsi="Times New Roman"/>
        </w:rPr>
        <w:tab/>
        <w:t>Deepthi K. Weerasinghe</w:t>
      </w:r>
    </w:p>
    <w:p w14:paraId="16B33471" w14:textId="77777777" w:rsidR="00AD1E22" w:rsidRDefault="00802296" w:rsidP="00E353DA">
      <w:pPr>
        <w:pStyle w:val="BodyText2"/>
        <w:rPr>
          <w:rFonts w:ascii="Times New Roman" w:hAnsi="Times New Roman"/>
        </w:rPr>
      </w:pPr>
      <w:r>
        <w:rPr>
          <w:rFonts w:ascii="Times New Roman" w:hAnsi="Times New Roman"/>
        </w:rPr>
        <w:t>2010</w:t>
      </w:r>
      <w:r>
        <w:rPr>
          <w:rFonts w:ascii="Times New Roman" w:hAnsi="Times New Roman"/>
        </w:rPr>
        <w:tab/>
      </w:r>
      <w:r>
        <w:rPr>
          <w:rFonts w:ascii="Times New Roman" w:hAnsi="Times New Roman"/>
        </w:rPr>
        <w:tab/>
        <w:t>Michael Appell</w:t>
      </w:r>
    </w:p>
    <w:p w14:paraId="73EF9343" w14:textId="77777777" w:rsidR="0099459F" w:rsidRDefault="0099459F" w:rsidP="00E353DA">
      <w:pPr>
        <w:pStyle w:val="BodyText2"/>
        <w:rPr>
          <w:rFonts w:ascii="Times New Roman" w:hAnsi="Times New Roman"/>
        </w:rPr>
      </w:pPr>
      <w:r>
        <w:rPr>
          <w:rFonts w:ascii="Times New Roman" w:hAnsi="Times New Roman"/>
        </w:rPr>
        <w:t>2011</w:t>
      </w:r>
      <w:r>
        <w:rPr>
          <w:rFonts w:ascii="Times New Roman" w:hAnsi="Times New Roman"/>
        </w:rPr>
        <w:tab/>
      </w:r>
      <w:r>
        <w:rPr>
          <w:rFonts w:ascii="Times New Roman" w:hAnsi="Times New Roman"/>
        </w:rPr>
        <w:tab/>
        <w:t>Alyson E. Mitchell</w:t>
      </w:r>
    </w:p>
    <w:p w14:paraId="48F1703B" w14:textId="77777777" w:rsidR="00762FCB" w:rsidRDefault="001870A3" w:rsidP="001870A3">
      <w:pPr>
        <w:pStyle w:val="BodyText2"/>
        <w:rPr>
          <w:rFonts w:ascii="Times New Roman" w:hAnsi="Times New Roman"/>
        </w:rPr>
      </w:pPr>
      <w:r>
        <w:rPr>
          <w:rFonts w:ascii="Times New Roman" w:hAnsi="Times New Roman"/>
        </w:rPr>
        <w:t>2012</w:t>
      </w:r>
      <w:r>
        <w:rPr>
          <w:rFonts w:ascii="Times New Roman" w:hAnsi="Times New Roman"/>
        </w:rPr>
        <w:tab/>
      </w:r>
      <w:r>
        <w:rPr>
          <w:rFonts w:ascii="Times New Roman" w:hAnsi="Times New Roman"/>
        </w:rPr>
        <w:tab/>
        <w:t>Neil Da Costa</w:t>
      </w:r>
    </w:p>
    <w:p w14:paraId="716B6577" w14:textId="77777777" w:rsidR="00762FCB" w:rsidRDefault="00762FCB" w:rsidP="00762FCB">
      <w:pPr>
        <w:pStyle w:val="BodyText2"/>
        <w:rPr>
          <w:rFonts w:ascii="Times New Roman" w:hAnsi="Times New Roman"/>
        </w:rPr>
      </w:pPr>
      <w:r>
        <w:rPr>
          <w:rFonts w:ascii="Times New Roman" w:hAnsi="Times New Roman"/>
        </w:rPr>
        <w:lastRenderedPageBreak/>
        <w:t>2013</w:t>
      </w:r>
      <w:r>
        <w:rPr>
          <w:rFonts w:ascii="Times New Roman" w:hAnsi="Times New Roman"/>
        </w:rPr>
        <w:tab/>
      </w:r>
      <w:r>
        <w:rPr>
          <w:rFonts w:ascii="Times New Roman" w:hAnsi="Times New Roman"/>
        </w:rPr>
        <w:tab/>
        <w:t>Lauren Jackson</w:t>
      </w:r>
    </w:p>
    <w:p w14:paraId="402084DC" w14:textId="77777777" w:rsidR="00FC38CC" w:rsidRDefault="00FC38CC" w:rsidP="00762FCB">
      <w:pPr>
        <w:pStyle w:val="BodyText2"/>
        <w:rPr>
          <w:rFonts w:ascii="Times New Roman" w:hAnsi="Times New Roman"/>
        </w:rPr>
      </w:pPr>
      <w:r>
        <w:rPr>
          <w:rFonts w:ascii="Times New Roman" w:hAnsi="Times New Roman"/>
        </w:rPr>
        <w:t>2014</w:t>
      </w:r>
      <w:r>
        <w:rPr>
          <w:rFonts w:ascii="Times New Roman" w:hAnsi="Times New Roman"/>
        </w:rPr>
        <w:tab/>
      </w:r>
      <w:r>
        <w:rPr>
          <w:rFonts w:ascii="Times New Roman" w:hAnsi="Times New Roman"/>
        </w:rPr>
        <w:tab/>
        <w:t>Michael Qian</w:t>
      </w:r>
    </w:p>
    <w:p w14:paraId="3A95C4DD" w14:textId="77777777" w:rsidR="00BD4F7B" w:rsidRDefault="00BD4F7B" w:rsidP="00762FCB">
      <w:pPr>
        <w:pStyle w:val="BodyText2"/>
        <w:rPr>
          <w:rFonts w:ascii="Times New Roman" w:hAnsi="Times New Roman"/>
        </w:rPr>
      </w:pPr>
      <w:r>
        <w:rPr>
          <w:rFonts w:ascii="Times New Roman" w:hAnsi="Times New Roman"/>
        </w:rPr>
        <w:t>2015</w:t>
      </w:r>
      <w:r>
        <w:rPr>
          <w:rFonts w:ascii="Times New Roman" w:hAnsi="Times New Roman"/>
        </w:rPr>
        <w:tab/>
      </w:r>
      <w:r>
        <w:rPr>
          <w:rFonts w:ascii="Times New Roman" w:hAnsi="Times New Roman"/>
        </w:rPr>
        <w:tab/>
        <w:t>Kathryn Deibler</w:t>
      </w:r>
    </w:p>
    <w:p w14:paraId="1EAE1D11" w14:textId="77777777" w:rsidR="00160B2A" w:rsidRDefault="00160B2A" w:rsidP="00762FCB">
      <w:pPr>
        <w:pStyle w:val="BodyText2"/>
        <w:rPr>
          <w:rFonts w:ascii="Times New Roman" w:hAnsi="Times New Roman"/>
        </w:rPr>
      </w:pPr>
      <w:r>
        <w:rPr>
          <w:rFonts w:ascii="Times New Roman" w:hAnsi="Times New Roman"/>
        </w:rPr>
        <w:t>2016</w:t>
      </w:r>
      <w:r>
        <w:rPr>
          <w:rFonts w:ascii="Times New Roman" w:hAnsi="Times New Roman"/>
        </w:rPr>
        <w:tab/>
      </w:r>
      <w:r>
        <w:rPr>
          <w:rFonts w:ascii="Times New Roman" w:hAnsi="Times New Roman"/>
        </w:rPr>
        <w:tab/>
      </w:r>
      <w:proofErr w:type="spellStart"/>
      <w:r>
        <w:rPr>
          <w:rFonts w:ascii="Times New Roman" w:hAnsi="Times New Roman"/>
        </w:rPr>
        <w:t>Bosoon</w:t>
      </w:r>
      <w:proofErr w:type="spellEnd"/>
      <w:r>
        <w:rPr>
          <w:rFonts w:ascii="Times New Roman" w:hAnsi="Times New Roman"/>
        </w:rPr>
        <w:t xml:space="preserve"> Park</w:t>
      </w:r>
    </w:p>
    <w:p w14:paraId="189DD34B" w14:textId="77777777" w:rsidR="00406AAE" w:rsidRDefault="00406AAE" w:rsidP="00762FCB">
      <w:pPr>
        <w:pStyle w:val="BodyText2"/>
        <w:rPr>
          <w:rFonts w:ascii="Times New Roman" w:hAnsi="Times New Roman"/>
        </w:rPr>
      </w:pPr>
      <w:r>
        <w:rPr>
          <w:rFonts w:ascii="Times New Roman" w:hAnsi="Times New Roman"/>
        </w:rPr>
        <w:t>2017</w:t>
      </w:r>
      <w:r>
        <w:rPr>
          <w:rFonts w:ascii="Times New Roman" w:hAnsi="Times New Roman"/>
        </w:rPr>
        <w:tab/>
      </w:r>
      <w:r>
        <w:rPr>
          <w:rFonts w:ascii="Times New Roman" w:hAnsi="Times New Roman"/>
        </w:rPr>
        <w:tab/>
        <w:t>Navindra Seeram</w:t>
      </w:r>
    </w:p>
    <w:p w14:paraId="79BFADF9" w14:textId="77777777" w:rsidR="00A41CC2" w:rsidRDefault="00A41CC2" w:rsidP="00762FCB">
      <w:pPr>
        <w:pStyle w:val="BodyText2"/>
        <w:rPr>
          <w:rFonts w:ascii="Times New Roman" w:hAnsi="Times New Roman"/>
        </w:rPr>
      </w:pPr>
      <w:r>
        <w:rPr>
          <w:rFonts w:ascii="Times New Roman" w:hAnsi="Times New Roman"/>
        </w:rPr>
        <w:t>2018</w:t>
      </w:r>
      <w:r>
        <w:rPr>
          <w:rFonts w:ascii="Times New Roman" w:hAnsi="Times New Roman"/>
        </w:rPr>
        <w:tab/>
      </w:r>
      <w:r>
        <w:rPr>
          <w:rFonts w:ascii="Times New Roman" w:hAnsi="Times New Roman"/>
        </w:rPr>
        <w:tab/>
        <w:t>Brian Guthrie</w:t>
      </w:r>
    </w:p>
    <w:p w14:paraId="49821F78" w14:textId="77777777" w:rsidR="00D90CA7" w:rsidRDefault="00D90CA7" w:rsidP="00762FCB">
      <w:pPr>
        <w:pStyle w:val="BodyText2"/>
        <w:rPr>
          <w:rFonts w:ascii="Times New Roman" w:hAnsi="Times New Roman"/>
        </w:rPr>
      </w:pPr>
      <w:r>
        <w:rPr>
          <w:rFonts w:ascii="Times New Roman" w:hAnsi="Times New Roman"/>
        </w:rPr>
        <w:t>2019</w:t>
      </w:r>
      <w:r>
        <w:rPr>
          <w:rFonts w:ascii="Times New Roman" w:hAnsi="Times New Roman"/>
        </w:rPr>
        <w:tab/>
      </w:r>
      <w:r>
        <w:rPr>
          <w:rFonts w:ascii="Times New Roman" w:hAnsi="Times New Roman"/>
        </w:rPr>
        <w:tab/>
        <w:t>Xuetong Fan</w:t>
      </w:r>
    </w:p>
    <w:p w14:paraId="1FFE1BBB" w14:textId="36270457" w:rsidR="005708BC" w:rsidRDefault="005708BC" w:rsidP="00762FCB">
      <w:pPr>
        <w:pStyle w:val="BodyText2"/>
        <w:rPr>
          <w:rFonts w:ascii="Times New Roman" w:hAnsi="Times New Roman"/>
        </w:rPr>
      </w:pPr>
      <w:r>
        <w:rPr>
          <w:rFonts w:ascii="Times New Roman" w:hAnsi="Times New Roman"/>
        </w:rPr>
        <w:t>2020</w:t>
      </w:r>
      <w:r>
        <w:rPr>
          <w:rFonts w:ascii="Times New Roman" w:hAnsi="Times New Roman"/>
        </w:rPr>
        <w:tab/>
      </w:r>
      <w:r>
        <w:rPr>
          <w:rFonts w:ascii="Times New Roman" w:hAnsi="Times New Roman"/>
        </w:rPr>
        <w:tab/>
      </w:r>
      <w:proofErr w:type="spellStart"/>
      <w:r>
        <w:rPr>
          <w:rFonts w:ascii="Times New Roman" w:hAnsi="Times New Roman"/>
        </w:rPr>
        <w:t>Liangli</w:t>
      </w:r>
      <w:proofErr w:type="spellEnd"/>
      <w:r>
        <w:rPr>
          <w:rFonts w:ascii="Times New Roman" w:hAnsi="Times New Roman"/>
        </w:rPr>
        <w:t xml:space="preserve"> Yu</w:t>
      </w:r>
    </w:p>
    <w:p w14:paraId="11DE4876" w14:textId="4D9DA7B0" w:rsidR="00964DC3" w:rsidRDefault="00964DC3" w:rsidP="00762FCB">
      <w:pPr>
        <w:pStyle w:val="BodyText2"/>
        <w:rPr>
          <w:rFonts w:ascii="Times New Roman" w:hAnsi="Times New Roman"/>
        </w:rPr>
      </w:pPr>
      <w:r>
        <w:rPr>
          <w:rFonts w:ascii="Times New Roman" w:hAnsi="Times New Roman"/>
        </w:rPr>
        <w:t>2021</w:t>
      </w:r>
      <w:r>
        <w:rPr>
          <w:rFonts w:ascii="Times New Roman" w:hAnsi="Times New Roman"/>
        </w:rPr>
        <w:tab/>
      </w:r>
      <w:r>
        <w:rPr>
          <w:rFonts w:ascii="Times New Roman" w:hAnsi="Times New Roman"/>
        </w:rPr>
        <w:tab/>
      </w:r>
      <w:proofErr w:type="spellStart"/>
      <w:r>
        <w:rPr>
          <w:rFonts w:ascii="Times New Roman" w:hAnsi="Times New Roman"/>
        </w:rPr>
        <w:t>Youngmok</w:t>
      </w:r>
      <w:proofErr w:type="spellEnd"/>
      <w:r>
        <w:rPr>
          <w:rFonts w:ascii="Times New Roman" w:hAnsi="Times New Roman"/>
        </w:rPr>
        <w:t xml:space="preserve"> Kim</w:t>
      </w:r>
    </w:p>
    <w:p w14:paraId="3436F231" w14:textId="2BAE6C27" w:rsidR="00F55813" w:rsidRDefault="00F55813" w:rsidP="00762FCB">
      <w:pPr>
        <w:pStyle w:val="BodyText2"/>
        <w:rPr>
          <w:rFonts w:ascii="Times New Roman" w:hAnsi="Times New Roman"/>
        </w:rPr>
      </w:pPr>
      <w:r>
        <w:rPr>
          <w:rFonts w:ascii="Times New Roman" w:hAnsi="Times New Roman"/>
        </w:rPr>
        <w:t>2022</w:t>
      </w:r>
      <w:r>
        <w:rPr>
          <w:rFonts w:ascii="Times New Roman" w:hAnsi="Times New Roman"/>
        </w:rPr>
        <w:tab/>
      </w:r>
      <w:r>
        <w:rPr>
          <w:rFonts w:ascii="Times New Roman" w:hAnsi="Times New Roman"/>
        </w:rPr>
        <w:tab/>
      </w:r>
      <w:proofErr w:type="spellStart"/>
      <w:r>
        <w:rPr>
          <w:rFonts w:ascii="Times New Roman" w:hAnsi="Times New Roman"/>
        </w:rPr>
        <w:t>LinShu</w:t>
      </w:r>
      <w:proofErr w:type="spellEnd"/>
      <w:r>
        <w:rPr>
          <w:rFonts w:ascii="Times New Roman" w:hAnsi="Times New Roman"/>
        </w:rPr>
        <w:t xml:space="preserve"> Liu</w:t>
      </w:r>
    </w:p>
    <w:p w14:paraId="078B1CC2" w14:textId="411384CF" w:rsidR="00E606C7" w:rsidRDefault="00E606C7" w:rsidP="00762FCB">
      <w:pPr>
        <w:pStyle w:val="BodyText2"/>
        <w:rPr>
          <w:rFonts w:ascii="Times New Roman" w:hAnsi="Times New Roman"/>
        </w:rPr>
      </w:pPr>
      <w:r>
        <w:rPr>
          <w:rFonts w:ascii="Times New Roman" w:hAnsi="Times New Roman"/>
        </w:rPr>
        <w:t>2023</w:t>
      </w:r>
      <w:r>
        <w:rPr>
          <w:rFonts w:ascii="Times New Roman" w:hAnsi="Times New Roman"/>
        </w:rPr>
        <w:tab/>
      </w:r>
      <w:r>
        <w:rPr>
          <w:rFonts w:ascii="Times New Roman" w:hAnsi="Times New Roman"/>
        </w:rPr>
        <w:tab/>
        <w:t>Jonathan Beauchamp</w:t>
      </w:r>
    </w:p>
    <w:p w14:paraId="7B9C8441" w14:textId="0F0F80DE" w:rsidR="00E606C7" w:rsidRDefault="00E606C7" w:rsidP="00762FCB">
      <w:pPr>
        <w:pStyle w:val="BodyText2"/>
        <w:rPr>
          <w:rFonts w:ascii="Times New Roman" w:hAnsi="Times New Roman"/>
        </w:rPr>
      </w:pPr>
      <w:r>
        <w:rPr>
          <w:rFonts w:ascii="Times New Roman" w:hAnsi="Times New Roman"/>
        </w:rPr>
        <w:t>2024</w:t>
      </w:r>
      <w:r>
        <w:rPr>
          <w:rFonts w:ascii="Times New Roman" w:hAnsi="Times New Roman"/>
        </w:rPr>
        <w:tab/>
      </w:r>
      <w:r>
        <w:rPr>
          <w:rFonts w:ascii="Times New Roman" w:hAnsi="Times New Roman"/>
        </w:rPr>
        <w:tab/>
        <w:t>Jason Soares</w:t>
      </w:r>
    </w:p>
    <w:p w14:paraId="193A7D94" w14:textId="5A4B8DF6" w:rsidR="00B25DAE" w:rsidRDefault="00B25DAE" w:rsidP="00762FCB">
      <w:pPr>
        <w:pStyle w:val="BodyText2"/>
        <w:rPr>
          <w:rFonts w:ascii="Times New Roman" w:hAnsi="Times New Roman"/>
        </w:rPr>
      </w:pPr>
      <w:r>
        <w:rPr>
          <w:rFonts w:ascii="Times New Roman" w:hAnsi="Times New Roman"/>
        </w:rPr>
        <w:t>2025</w:t>
      </w:r>
      <w:r>
        <w:rPr>
          <w:rFonts w:ascii="Times New Roman" w:hAnsi="Times New Roman"/>
        </w:rPr>
        <w:tab/>
      </w:r>
      <w:r>
        <w:rPr>
          <w:rFonts w:ascii="Times New Roman" w:hAnsi="Times New Roman"/>
        </w:rPr>
        <w:tab/>
        <w:t>Elizabeth Kreger</w:t>
      </w:r>
    </w:p>
    <w:p w14:paraId="727AA64E" w14:textId="77777777" w:rsidR="00762FCB" w:rsidRDefault="00762FCB" w:rsidP="00762FCB">
      <w:pPr>
        <w:pStyle w:val="BodyText2"/>
        <w:rPr>
          <w:rFonts w:ascii="Times New Roman" w:hAnsi="Times New Roman"/>
        </w:rPr>
      </w:pPr>
    </w:p>
    <w:p w14:paraId="664AE237" w14:textId="77777777" w:rsidR="003A2F50" w:rsidRPr="00762FCB" w:rsidRDefault="003A2F50" w:rsidP="00762FCB">
      <w:pPr>
        <w:pStyle w:val="BodyText2"/>
        <w:rPr>
          <w:rFonts w:ascii="Times New Roman" w:hAnsi="Times New Roman"/>
        </w:rPr>
      </w:pPr>
      <w:r w:rsidRPr="00762FCB">
        <w:rPr>
          <w:rFonts w:ascii="Times New Roman" w:hAnsi="Times New Roman"/>
        </w:rPr>
        <w:t>Secretary-Treasurers:</w:t>
      </w:r>
    </w:p>
    <w:p w14:paraId="61D536C3" w14:textId="77777777" w:rsidR="003A2F50" w:rsidRDefault="003A2F50">
      <w:pPr>
        <w:rPr>
          <w:sz w:val="24"/>
        </w:rPr>
      </w:pPr>
      <w:r>
        <w:rPr>
          <w:sz w:val="24"/>
        </w:rPr>
        <w:t>190</w:t>
      </w:r>
      <w:r w:rsidR="00A96204">
        <w:rPr>
          <w:sz w:val="24"/>
        </w:rPr>
        <w:t>9</w:t>
      </w:r>
      <w:r>
        <w:rPr>
          <w:sz w:val="24"/>
        </w:rPr>
        <w:tab/>
      </w:r>
      <w:r>
        <w:rPr>
          <w:sz w:val="24"/>
        </w:rPr>
        <w:tab/>
        <w:t>Will</w:t>
      </w:r>
      <w:r w:rsidR="00597B1E">
        <w:rPr>
          <w:sz w:val="24"/>
        </w:rPr>
        <w:t>i</w:t>
      </w:r>
      <w:r>
        <w:rPr>
          <w:sz w:val="24"/>
        </w:rPr>
        <w:t>am B.D. Penniman</w:t>
      </w:r>
    </w:p>
    <w:p w14:paraId="4BA2CE6D" w14:textId="77777777" w:rsidR="003A2F50" w:rsidRPr="001902E0" w:rsidRDefault="008537B6">
      <w:pPr>
        <w:rPr>
          <w:color w:val="FF0000"/>
          <w:sz w:val="24"/>
        </w:rPr>
      </w:pPr>
      <w:r>
        <w:rPr>
          <w:sz w:val="24"/>
        </w:rPr>
        <w:t>191</w:t>
      </w:r>
      <w:r w:rsidR="00A96204">
        <w:rPr>
          <w:sz w:val="24"/>
        </w:rPr>
        <w:t>0</w:t>
      </w:r>
      <w:r>
        <w:rPr>
          <w:sz w:val="24"/>
        </w:rPr>
        <w:t>-11</w:t>
      </w:r>
      <w:r>
        <w:rPr>
          <w:sz w:val="24"/>
        </w:rPr>
        <w:tab/>
      </w:r>
      <w:r w:rsidRPr="009703E8">
        <w:rPr>
          <w:sz w:val="24"/>
        </w:rPr>
        <w:t>B</w:t>
      </w:r>
      <w:r w:rsidR="00490D43" w:rsidRPr="009703E8">
        <w:rPr>
          <w:sz w:val="24"/>
        </w:rPr>
        <w:t xml:space="preserve">ert </w:t>
      </w:r>
      <w:r w:rsidR="003A2F50" w:rsidRPr="009703E8">
        <w:rPr>
          <w:sz w:val="24"/>
        </w:rPr>
        <w:t>E. Curry</w:t>
      </w:r>
    </w:p>
    <w:p w14:paraId="3FD6018A" w14:textId="77777777" w:rsidR="003A2F50" w:rsidRDefault="003A2F50">
      <w:pPr>
        <w:rPr>
          <w:sz w:val="24"/>
        </w:rPr>
      </w:pPr>
      <w:r>
        <w:rPr>
          <w:sz w:val="24"/>
        </w:rPr>
        <w:t>191</w:t>
      </w:r>
      <w:r w:rsidR="00A96204">
        <w:rPr>
          <w:sz w:val="24"/>
        </w:rPr>
        <w:t>2</w:t>
      </w:r>
      <w:r>
        <w:rPr>
          <w:sz w:val="24"/>
        </w:rPr>
        <w:t>-1</w:t>
      </w:r>
      <w:r w:rsidR="00A96204">
        <w:rPr>
          <w:sz w:val="24"/>
        </w:rPr>
        <w:t>7</w:t>
      </w:r>
      <w:r>
        <w:rPr>
          <w:sz w:val="24"/>
        </w:rPr>
        <w:tab/>
        <w:t>G</w:t>
      </w:r>
      <w:r w:rsidR="00FB4D9C">
        <w:rPr>
          <w:sz w:val="24"/>
        </w:rPr>
        <w:t xml:space="preserve">len </w:t>
      </w:r>
      <w:r>
        <w:rPr>
          <w:sz w:val="24"/>
        </w:rPr>
        <w:t>F. Mason</w:t>
      </w:r>
    </w:p>
    <w:p w14:paraId="1005F216" w14:textId="77777777" w:rsidR="003A2F50" w:rsidRDefault="003A2F50">
      <w:pPr>
        <w:rPr>
          <w:sz w:val="24"/>
        </w:rPr>
      </w:pPr>
      <w:r>
        <w:rPr>
          <w:sz w:val="24"/>
        </w:rPr>
        <w:t>191</w:t>
      </w:r>
      <w:r w:rsidR="00A96204">
        <w:rPr>
          <w:sz w:val="24"/>
        </w:rPr>
        <w:t>8</w:t>
      </w:r>
      <w:r>
        <w:rPr>
          <w:sz w:val="24"/>
        </w:rPr>
        <w:tab/>
      </w:r>
      <w:r>
        <w:rPr>
          <w:sz w:val="24"/>
        </w:rPr>
        <w:tab/>
        <w:t>F</w:t>
      </w:r>
      <w:r w:rsidR="001B7774">
        <w:rPr>
          <w:sz w:val="24"/>
        </w:rPr>
        <w:t>red F</w:t>
      </w:r>
      <w:r>
        <w:rPr>
          <w:sz w:val="24"/>
        </w:rPr>
        <w:t>. Flanders</w:t>
      </w:r>
    </w:p>
    <w:p w14:paraId="4F24FF7F" w14:textId="77777777" w:rsidR="003A2F50" w:rsidRDefault="003A2F50">
      <w:pPr>
        <w:rPr>
          <w:sz w:val="24"/>
        </w:rPr>
      </w:pPr>
      <w:r>
        <w:rPr>
          <w:sz w:val="24"/>
        </w:rPr>
        <w:t>19</w:t>
      </w:r>
      <w:r w:rsidR="00A96204">
        <w:rPr>
          <w:sz w:val="24"/>
        </w:rPr>
        <w:t>19</w:t>
      </w:r>
      <w:r>
        <w:rPr>
          <w:sz w:val="24"/>
        </w:rPr>
        <w:t>-</w:t>
      </w:r>
      <w:r w:rsidR="00A96204">
        <w:rPr>
          <w:sz w:val="24"/>
        </w:rPr>
        <w:t>2</w:t>
      </w:r>
      <w:r>
        <w:rPr>
          <w:sz w:val="24"/>
        </w:rPr>
        <w:t>1</w:t>
      </w:r>
      <w:r>
        <w:rPr>
          <w:sz w:val="24"/>
        </w:rPr>
        <w:tab/>
        <w:t>T</w:t>
      </w:r>
      <w:r w:rsidR="00DF7861">
        <w:rPr>
          <w:sz w:val="24"/>
        </w:rPr>
        <w:t xml:space="preserve">homas </w:t>
      </w:r>
      <w:r>
        <w:rPr>
          <w:sz w:val="24"/>
        </w:rPr>
        <w:t>J. Bryan</w:t>
      </w:r>
    </w:p>
    <w:p w14:paraId="596A8C3E" w14:textId="77777777" w:rsidR="003A2F50" w:rsidRDefault="003A2F50">
      <w:pPr>
        <w:rPr>
          <w:sz w:val="24"/>
        </w:rPr>
      </w:pPr>
      <w:r>
        <w:rPr>
          <w:sz w:val="24"/>
        </w:rPr>
        <w:t>192</w:t>
      </w:r>
      <w:r w:rsidR="00A96204">
        <w:rPr>
          <w:sz w:val="24"/>
        </w:rPr>
        <w:t>2</w:t>
      </w:r>
      <w:r>
        <w:rPr>
          <w:sz w:val="24"/>
        </w:rPr>
        <w:t>-2</w:t>
      </w:r>
      <w:r w:rsidR="00A96204">
        <w:rPr>
          <w:sz w:val="24"/>
        </w:rPr>
        <w:t>7</w:t>
      </w:r>
      <w:r>
        <w:rPr>
          <w:sz w:val="24"/>
        </w:rPr>
        <w:tab/>
        <w:t>C</w:t>
      </w:r>
      <w:r w:rsidR="00CA3A98">
        <w:rPr>
          <w:sz w:val="24"/>
        </w:rPr>
        <w:t xml:space="preserve">lement </w:t>
      </w:r>
      <w:r>
        <w:rPr>
          <w:sz w:val="24"/>
        </w:rPr>
        <w:t>S. Brinton</w:t>
      </w:r>
    </w:p>
    <w:p w14:paraId="67930FF2" w14:textId="77777777" w:rsidR="002D2F85" w:rsidRPr="002D2F85" w:rsidRDefault="003A2F50" w:rsidP="002D2F85">
      <w:r>
        <w:rPr>
          <w:sz w:val="24"/>
        </w:rPr>
        <w:t>192</w:t>
      </w:r>
      <w:r w:rsidR="00A96204">
        <w:rPr>
          <w:sz w:val="24"/>
        </w:rPr>
        <w:t>8</w:t>
      </w:r>
      <w:r>
        <w:rPr>
          <w:sz w:val="24"/>
        </w:rPr>
        <w:t>-3</w:t>
      </w:r>
      <w:r w:rsidR="00A96204">
        <w:rPr>
          <w:sz w:val="24"/>
        </w:rPr>
        <w:t>0</w:t>
      </w:r>
      <w:r>
        <w:rPr>
          <w:sz w:val="24"/>
        </w:rPr>
        <w:tab/>
      </w:r>
      <w:r w:rsidR="002D2F85" w:rsidRPr="002D2F85">
        <w:rPr>
          <w:sz w:val="24"/>
          <w:szCs w:val="24"/>
        </w:rPr>
        <w:t>H</w:t>
      </w:r>
      <w:r w:rsidR="003103A5">
        <w:rPr>
          <w:sz w:val="24"/>
          <w:szCs w:val="24"/>
        </w:rPr>
        <w:t xml:space="preserve">enry </w:t>
      </w:r>
      <w:r w:rsidR="002D2F85" w:rsidRPr="002D2F85">
        <w:rPr>
          <w:sz w:val="24"/>
          <w:szCs w:val="24"/>
        </w:rPr>
        <w:t>A. Schuette</w:t>
      </w:r>
    </w:p>
    <w:p w14:paraId="0FD7A68F" w14:textId="77777777" w:rsidR="003A2F50" w:rsidRDefault="001D4D46">
      <w:pPr>
        <w:rPr>
          <w:sz w:val="24"/>
        </w:rPr>
      </w:pPr>
      <w:r>
        <w:rPr>
          <w:sz w:val="24"/>
        </w:rPr>
        <w:t>193</w:t>
      </w:r>
      <w:r w:rsidR="00A96204">
        <w:rPr>
          <w:sz w:val="24"/>
        </w:rPr>
        <w:t>1</w:t>
      </w:r>
      <w:r>
        <w:rPr>
          <w:sz w:val="24"/>
        </w:rPr>
        <w:t>-3</w:t>
      </w:r>
      <w:r w:rsidR="00A96204">
        <w:rPr>
          <w:sz w:val="24"/>
        </w:rPr>
        <w:t>4</w:t>
      </w:r>
      <w:r>
        <w:rPr>
          <w:sz w:val="24"/>
        </w:rPr>
        <w:tab/>
        <w:t xml:space="preserve">John </w:t>
      </w:r>
      <w:r w:rsidR="002D2F85">
        <w:rPr>
          <w:sz w:val="24"/>
        </w:rPr>
        <w:t>H. Nair</w:t>
      </w:r>
    </w:p>
    <w:p w14:paraId="5F1D8826" w14:textId="77777777" w:rsidR="002D2F85" w:rsidRDefault="002D2F85">
      <w:pPr>
        <w:rPr>
          <w:sz w:val="24"/>
        </w:rPr>
      </w:pPr>
      <w:r>
        <w:rPr>
          <w:sz w:val="24"/>
        </w:rPr>
        <w:t>193</w:t>
      </w:r>
      <w:r w:rsidR="00A96204">
        <w:rPr>
          <w:sz w:val="24"/>
        </w:rPr>
        <w:t>5</w:t>
      </w:r>
      <w:r>
        <w:rPr>
          <w:sz w:val="24"/>
        </w:rPr>
        <w:t>-3</w:t>
      </w:r>
      <w:r w:rsidR="00A96204">
        <w:rPr>
          <w:sz w:val="24"/>
        </w:rPr>
        <w:t>6</w:t>
      </w:r>
      <w:r>
        <w:rPr>
          <w:sz w:val="24"/>
        </w:rPr>
        <w:tab/>
        <w:t>H</w:t>
      </w:r>
      <w:r w:rsidR="003103A5">
        <w:rPr>
          <w:sz w:val="24"/>
        </w:rPr>
        <w:t xml:space="preserve">enry </w:t>
      </w:r>
      <w:r>
        <w:rPr>
          <w:sz w:val="24"/>
        </w:rPr>
        <w:t>R. Kraybill</w:t>
      </w:r>
    </w:p>
    <w:p w14:paraId="0AFD0F98" w14:textId="77777777" w:rsidR="002D2F85" w:rsidRDefault="002D2F85">
      <w:pPr>
        <w:rPr>
          <w:sz w:val="24"/>
        </w:rPr>
      </w:pPr>
      <w:r>
        <w:rPr>
          <w:sz w:val="24"/>
        </w:rPr>
        <w:t>193</w:t>
      </w:r>
      <w:r w:rsidR="00A96204">
        <w:rPr>
          <w:sz w:val="24"/>
        </w:rPr>
        <w:t>7</w:t>
      </w:r>
      <w:r>
        <w:rPr>
          <w:sz w:val="24"/>
        </w:rPr>
        <w:t>-</w:t>
      </w:r>
      <w:r w:rsidR="00A96204">
        <w:rPr>
          <w:sz w:val="24"/>
        </w:rPr>
        <w:t>3</w:t>
      </w:r>
      <w:r>
        <w:rPr>
          <w:sz w:val="24"/>
        </w:rPr>
        <w:t>9</w:t>
      </w:r>
      <w:r>
        <w:rPr>
          <w:sz w:val="24"/>
        </w:rPr>
        <w:tab/>
        <w:t>G</w:t>
      </w:r>
      <w:r w:rsidR="008005B8">
        <w:rPr>
          <w:sz w:val="24"/>
        </w:rPr>
        <w:t xml:space="preserve">erald </w:t>
      </w:r>
      <w:r>
        <w:rPr>
          <w:sz w:val="24"/>
        </w:rPr>
        <w:t>A. Fitzgerald</w:t>
      </w:r>
    </w:p>
    <w:p w14:paraId="294C0260" w14:textId="77777777" w:rsidR="002D2F85" w:rsidRDefault="002D2F85">
      <w:pPr>
        <w:rPr>
          <w:sz w:val="24"/>
        </w:rPr>
      </w:pPr>
      <w:r>
        <w:rPr>
          <w:sz w:val="24"/>
        </w:rPr>
        <w:t>194</w:t>
      </w:r>
      <w:r w:rsidR="00A96204">
        <w:rPr>
          <w:sz w:val="24"/>
        </w:rPr>
        <w:t>0</w:t>
      </w:r>
      <w:r>
        <w:rPr>
          <w:sz w:val="24"/>
        </w:rPr>
        <w:tab/>
      </w:r>
      <w:r>
        <w:rPr>
          <w:sz w:val="24"/>
        </w:rPr>
        <w:tab/>
        <w:t>E</w:t>
      </w:r>
      <w:r w:rsidR="008005B8">
        <w:rPr>
          <w:sz w:val="24"/>
        </w:rPr>
        <w:t xml:space="preserve">llery </w:t>
      </w:r>
      <w:r>
        <w:rPr>
          <w:sz w:val="24"/>
        </w:rPr>
        <w:t>H. Harvey</w:t>
      </w:r>
    </w:p>
    <w:p w14:paraId="6403F3A4" w14:textId="77777777" w:rsidR="002D2F85" w:rsidRDefault="002D2F85">
      <w:pPr>
        <w:rPr>
          <w:sz w:val="24"/>
        </w:rPr>
      </w:pPr>
      <w:r>
        <w:rPr>
          <w:sz w:val="24"/>
        </w:rPr>
        <w:t>194</w:t>
      </w:r>
      <w:r w:rsidR="00A96204">
        <w:rPr>
          <w:sz w:val="24"/>
        </w:rPr>
        <w:t>1</w:t>
      </w:r>
      <w:r>
        <w:rPr>
          <w:sz w:val="24"/>
        </w:rPr>
        <w:tab/>
      </w:r>
      <w:r>
        <w:rPr>
          <w:sz w:val="24"/>
        </w:rPr>
        <w:tab/>
        <w:t>C</w:t>
      </w:r>
      <w:r w:rsidR="001D4D46">
        <w:rPr>
          <w:sz w:val="24"/>
        </w:rPr>
        <w:t xml:space="preserve">arl </w:t>
      </w:r>
      <w:r>
        <w:rPr>
          <w:sz w:val="24"/>
        </w:rPr>
        <w:t>R. Fellers</w:t>
      </w:r>
    </w:p>
    <w:p w14:paraId="06A6C175" w14:textId="77777777" w:rsidR="002D2F85" w:rsidRDefault="002D2F85">
      <w:pPr>
        <w:rPr>
          <w:sz w:val="24"/>
        </w:rPr>
      </w:pPr>
      <w:r>
        <w:rPr>
          <w:sz w:val="24"/>
        </w:rPr>
        <w:t>194</w:t>
      </w:r>
      <w:r w:rsidR="00A96204">
        <w:rPr>
          <w:sz w:val="24"/>
        </w:rPr>
        <w:t>2</w:t>
      </w:r>
      <w:r>
        <w:rPr>
          <w:sz w:val="24"/>
        </w:rPr>
        <w:t>-4</w:t>
      </w:r>
      <w:r w:rsidR="00A96204">
        <w:rPr>
          <w:sz w:val="24"/>
        </w:rPr>
        <w:t>3</w:t>
      </w:r>
      <w:r>
        <w:rPr>
          <w:sz w:val="24"/>
        </w:rPr>
        <w:tab/>
        <w:t>R</w:t>
      </w:r>
      <w:r w:rsidR="00613845">
        <w:rPr>
          <w:sz w:val="24"/>
        </w:rPr>
        <w:t xml:space="preserve">oger </w:t>
      </w:r>
      <w:r w:rsidR="006A4E2F">
        <w:rPr>
          <w:sz w:val="24"/>
        </w:rPr>
        <w:t>H</w:t>
      </w:r>
      <w:r>
        <w:rPr>
          <w:sz w:val="24"/>
        </w:rPr>
        <w:t>. Lueck</w:t>
      </w:r>
    </w:p>
    <w:p w14:paraId="4658680A" w14:textId="77777777" w:rsidR="002D2F85" w:rsidRDefault="002D2F85">
      <w:pPr>
        <w:rPr>
          <w:sz w:val="24"/>
        </w:rPr>
      </w:pPr>
      <w:r>
        <w:rPr>
          <w:sz w:val="24"/>
        </w:rPr>
        <w:t>194</w:t>
      </w:r>
      <w:r w:rsidR="00A96204">
        <w:rPr>
          <w:sz w:val="24"/>
        </w:rPr>
        <w:t>4</w:t>
      </w:r>
      <w:r>
        <w:rPr>
          <w:sz w:val="24"/>
        </w:rPr>
        <w:t>-4</w:t>
      </w:r>
      <w:r w:rsidR="00A96204">
        <w:rPr>
          <w:sz w:val="24"/>
        </w:rPr>
        <w:t>6</w:t>
      </w:r>
      <w:r w:rsidR="00A96204">
        <w:rPr>
          <w:sz w:val="24"/>
        </w:rPr>
        <w:tab/>
      </w:r>
      <w:r>
        <w:rPr>
          <w:sz w:val="24"/>
        </w:rPr>
        <w:t>P</w:t>
      </w:r>
      <w:r w:rsidR="008005B8">
        <w:rPr>
          <w:sz w:val="24"/>
        </w:rPr>
        <w:t>aul</w:t>
      </w:r>
      <w:r>
        <w:rPr>
          <w:sz w:val="24"/>
        </w:rPr>
        <w:t xml:space="preserve"> Logue</w:t>
      </w:r>
    </w:p>
    <w:p w14:paraId="489C2CDC" w14:textId="77777777" w:rsidR="002D2F85" w:rsidRDefault="002D2F85">
      <w:pPr>
        <w:rPr>
          <w:sz w:val="24"/>
        </w:rPr>
      </w:pPr>
      <w:r>
        <w:rPr>
          <w:sz w:val="24"/>
        </w:rPr>
        <w:t>194</w:t>
      </w:r>
      <w:r w:rsidR="00A96204">
        <w:rPr>
          <w:sz w:val="24"/>
        </w:rPr>
        <w:t>7</w:t>
      </w:r>
      <w:r>
        <w:rPr>
          <w:sz w:val="24"/>
        </w:rPr>
        <w:t>-4</w:t>
      </w:r>
      <w:r w:rsidR="00A96204">
        <w:rPr>
          <w:sz w:val="24"/>
        </w:rPr>
        <w:t>8</w:t>
      </w:r>
      <w:r>
        <w:rPr>
          <w:sz w:val="24"/>
        </w:rPr>
        <w:tab/>
      </w:r>
      <w:proofErr w:type="spellStart"/>
      <w:r>
        <w:rPr>
          <w:sz w:val="24"/>
        </w:rPr>
        <w:t>L</w:t>
      </w:r>
      <w:r w:rsidR="00DF7861">
        <w:rPr>
          <w:sz w:val="24"/>
        </w:rPr>
        <w:t>aVerne</w:t>
      </w:r>
      <w:proofErr w:type="spellEnd"/>
      <w:r w:rsidR="00DF7861">
        <w:rPr>
          <w:sz w:val="24"/>
        </w:rPr>
        <w:t xml:space="preserve"> </w:t>
      </w:r>
      <w:r>
        <w:rPr>
          <w:sz w:val="24"/>
        </w:rPr>
        <w:t xml:space="preserve">E. </w:t>
      </w:r>
      <w:proofErr w:type="spellStart"/>
      <w:r>
        <w:rPr>
          <w:sz w:val="24"/>
        </w:rPr>
        <w:t>Clifcorn</w:t>
      </w:r>
      <w:proofErr w:type="spellEnd"/>
    </w:p>
    <w:p w14:paraId="2A71DCF9" w14:textId="77777777" w:rsidR="002D2F85" w:rsidRDefault="002D2F85">
      <w:pPr>
        <w:rPr>
          <w:sz w:val="24"/>
        </w:rPr>
      </w:pPr>
      <w:r>
        <w:rPr>
          <w:sz w:val="24"/>
        </w:rPr>
        <w:t>19</w:t>
      </w:r>
      <w:r w:rsidR="00A96204">
        <w:rPr>
          <w:sz w:val="24"/>
        </w:rPr>
        <w:t>49</w:t>
      </w:r>
      <w:r>
        <w:rPr>
          <w:sz w:val="24"/>
        </w:rPr>
        <w:t>-5</w:t>
      </w:r>
      <w:r w:rsidR="00A96204">
        <w:rPr>
          <w:sz w:val="24"/>
        </w:rPr>
        <w:t>1</w:t>
      </w:r>
      <w:r>
        <w:rPr>
          <w:sz w:val="24"/>
        </w:rPr>
        <w:tab/>
        <w:t>A</w:t>
      </w:r>
      <w:r w:rsidR="00905DC7">
        <w:rPr>
          <w:sz w:val="24"/>
        </w:rPr>
        <w:t xml:space="preserve">rthur </w:t>
      </w:r>
      <w:r>
        <w:rPr>
          <w:sz w:val="24"/>
        </w:rPr>
        <w:t>N. Prater</w:t>
      </w:r>
    </w:p>
    <w:p w14:paraId="6D370942" w14:textId="77777777" w:rsidR="002D2F85" w:rsidRDefault="002D2F85">
      <w:pPr>
        <w:rPr>
          <w:sz w:val="24"/>
        </w:rPr>
      </w:pPr>
      <w:r>
        <w:rPr>
          <w:sz w:val="24"/>
        </w:rPr>
        <w:t>195</w:t>
      </w:r>
      <w:r w:rsidR="00A96204">
        <w:rPr>
          <w:sz w:val="24"/>
        </w:rPr>
        <w:t>2</w:t>
      </w:r>
      <w:r>
        <w:rPr>
          <w:sz w:val="24"/>
        </w:rPr>
        <w:tab/>
      </w:r>
      <w:r>
        <w:rPr>
          <w:sz w:val="24"/>
        </w:rPr>
        <w:tab/>
        <w:t>L</w:t>
      </w:r>
      <w:r w:rsidR="00470356">
        <w:rPr>
          <w:sz w:val="24"/>
        </w:rPr>
        <w:t>ouis</w:t>
      </w:r>
      <w:r w:rsidR="001B7774">
        <w:rPr>
          <w:sz w:val="24"/>
        </w:rPr>
        <w:t xml:space="preserve"> </w:t>
      </w:r>
      <w:r>
        <w:rPr>
          <w:sz w:val="24"/>
        </w:rPr>
        <w:t>B. Howard</w:t>
      </w:r>
    </w:p>
    <w:p w14:paraId="736B09C8" w14:textId="77777777" w:rsidR="002D2F85" w:rsidRDefault="001902E0">
      <w:pPr>
        <w:rPr>
          <w:sz w:val="24"/>
        </w:rPr>
      </w:pPr>
      <w:r>
        <w:rPr>
          <w:sz w:val="24"/>
        </w:rPr>
        <w:t>1953-54</w:t>
      </w:r>
      <w:r w:rsidR="002D2F85">
        <w:rPr>
          <w:sz w:val="24"/>
        </w:rPr>
        <w:tab/>
        <w:t>D</w:t>
      </w:r>
      <w:r w:rsidR="00722177">
        <w:rPr>
          <w:sz w:val="24"/>
        </w:rPr>
        <w:t xml:space="preserve">ilbert </w:t>
      </w:r>
      <w:r w:rsidR="002D2F85">
        <w:rPr>
          <w:sz w:val="24"/>
        </w:rPr>
        <w:t>M. Doty</w:t>
      </w:r>
    </w:p>
    <w:p w14:paraId="6C633191" w14:textId="77777777" w:rsidR="002D2F85" w:rsidRDefault="002D2F85">
      <w:pPr>
        <w:rPr>
          <w:sz w:val="24"/>
        </w:rPr>
      </w:pPr>
      <w:r>
        <w:rPr>
          <w:sz w:val="24"/>
        </w:rPr>
        <w:t>195</w:t>
      </w:r>
      <w:r w:rsidR="001902E0">
        <w:rPr>
          <w:sz w:val="24"/>
        </w:rPr>
        <w:t>5</w:t>
      </w:r>
      <w:r>
        <w:rPr>
          <w:sz w:val="24"/>
        </w:rPr>
        <w:t>-5</w:t>
      </w:r>
      <w:r w:rsidR="001902E0">
        <w:rPr>
          <w:sz w:val="24"/>
        </w:rPr>
        <w:t>7</w:t>
      </w:r>
      <w:r>
        <w:rPr>
          <w:sz w:val="24"/>
        </w:rPr>
        <w:tab/>
        <w:t>F</w:t>
      </w:r>
      <w:r w:rsidR="00905DC7">
        <w:rPr>
          <w:sz w:val="24"/>
        </w:rPr>
        <w:t xml:space="preserve">rank </w:t>
      </w:r>
      <w:r>
        <w:rPr>
          <w:sz w:val="24"/>
        </w:rPr>
        <w:t>M. Strong</w:t>
      </w:r>
    </w:p>
    <w:p w14:paraId="347187E1" w14:textId="77777777" w:rsidR="002D2F85" w:rsidRDefault="002D2F85">
      <w:pPr>
        <w:rPr>
          <w:sz w:val="24"/>
        </w:rPr>
      </w:pPr>
      <w:r>
        <w:rPr>
          <w:sz w:val="24"/>
        </w:rPr>
        <w:t>1958-59</w:t>
      </w:r>
      <w:r>
        <w:rPr>
          <w:sz w:val="24"/>
        </w:rPr>
        <w:tab/>
        <w:t>J</w:t>
      </w:r>
      <w:r w:rsidR="00DF7861">
        <w:rPr>
          <w:sz w:val="24"/>
        </w:rPr>
        <w:t xml:space="preserve">ohn </w:t>
      </w:r>
      <w:r>
        <w:rPr>
          <w:sz w:val="24"/>
        </w:rPr>
        <w:t>H. Nair III</w:t>
      </w:r>
    </w:p>
    <w:p w14:paraId="0276947D" w14:textId="77777777" w:rsidR="002D2F85" w:rsidRDefault="002D2F85">
      <w:pPr>
        <w:rPr>
          <w:sz w:val="24"/>
        </w:rPr>
      </w:pPr>
      <w:r>
        <w:rPr>
          <w:sz w:val="24"/>
        </w:rPr>
        <w:t>1960-61</w:t>
      </w:r>
      <w:r>
        <w:rPr>
          <w:sz w:val="24"/>
        </w:rPr>
        <w:tab/>
        <w:t>R</w:t>
      </w:r>
      <w:r w:rsidR="001B7774">
        <w:rPr>
          <w:sz w:val="24"/>
        </w:rPr>
        <w:t xml:space="preserve">obert </w:t>
      </w:r>
      <w:r>
        <w:rPr>
          <w:sz w:val="24"/>
        </w:rPr>
        <w:t>W. Thomas</w:t>
      </w:r>
    </w:p>
    <w:p w14:paraId="1A2B3968" w14:textId="77777777" w:rsidR="002D2F85" w:rsidRDefault="002D2F85">
      <w:pPr>
        <w:rPr>
          <w:sz w:val="24"/>
        </w:rPr>
      </w:pPr>
      <w:r>
        <w:rPr>
          <w:sz w:val="24"/>
        </w:rPr>
        <w:t>1962-63</w:t>
      </w:r>
      <w:r>
        <w:rPr>
          <w:sz w:val="24"/>
        </w:rPr>
        <w:tab/>
        <w:t>J.</w:t>
      </w:r>
      <w:r w:rsidR="00905DC7">
        <w:rPr>
          <w:sz w:val="24"/>
        </w:rPr>
        <w:t xml:space="preserve"> </w:t>
      </w:r>
      <w:r>
        <w:rPr>
          <w:sz w:val="24"/>
        </w:rPr>
        <w:t>W</w:t>
      </w:r>
      <w:r w:rsidR="003103A5">
        <w:rPr>
          <w:sz w:val="24"/>
        </w:rPr>
        <w:t>ade</w:t>
      </w:r>
      <w:r>
        <w:rPr>
          <w:sz w:val="24"/>
        </w:rPr>
        <w:t xml:space="preserve"> Van Valkenburg</w:t>
      </w:r>
    </w:p>
    <w:p w14:paraId="074614E4" w14:textId="77777777" w:rsidR="002D2F85" w:rsidRDefault="002D2F85">
      <w:pPr>
        <w:rPr>
          <w:sz w:val="24"/>
        </w:rPr>
      </w:pPr>
      <w:r>
        <w:rPr>
          <w:sz w:val="24"/>
        </w:rPr>
        <w:t>1964-65</w:t>
      </w:r>
      <w:r>
        <w:rPr>
          <w:sz w:val="24"/>
        </w:rPr>
        <w:tab/>
        <w:t>F</w:t>
      </w:r>
      <w:r w:rsidR="007336D3">
        <w:rPr>
          <w:sz w:val="24"/>
        </w:rPr>
        <w:t xml:space="preserve">loyd </w:t>
      </w:r>
      <w:r>
        <w:rPr>
          <w:sz w:val="24"/>
        </w:rPr>
        <w:t>L. Kauffman</w:t>
      </w:r>
    </w:p>
    <w:p w14:paraId="269C2B99" w14:textId="77777777" w:rsidR="002D2F85" w:rsidRDefault="002D2F85">
      <w:pPr>
        <w:rPr>
          <w:sz w:val="24"/>
        </w:rPr>
      </w:pPr>
      <w:r>
        <w:rPr>
          <w:sz w:val="24"/>
        </w:rPr>
        <w:t>1966</w:t>
      </w:r>
      <w:r>
        <w:rPr>
          <w:sz w:val="24"/>
        </w:rPr>
        <w:tab/>
      </w:r>
      <w:r>
        <w:rPr>
          <w:sz w:val="24"/>
        </w:rPr>
        <w:tab/>
        <w:t>J</w:t>
      </w:r>
      <w:r w:rsidR="00DF7861">
        <w:rPr>
          <w:sz w:val="24"/>
        </w:rPr>
        <w:t xml:space="preserve">ohn </w:t>
      </w:r>
      <w:r>
        <w:rPr>
          <w:sz w:val="24"/>
        </w:rPr>
        <w:t>H. Nair III</w:t>
      </w:r>
    </w:p>
    <w:p w14:paraId="50414BF8" w14:textId="77777777" w:rsidR="002D2F85" w:rsidRDefault="002D2F85">
      <w:pPr>
        <w:rPr>
          <w:sz w:val="24"/>
        </w:rPr>
      </w:pPr>
      <w:r>
        <w:rPr>
          <w:sz w:val="24"/>
        </w:rPr>
        <w:t>1967</w:t>
      </w:r>
      <w:r>
        <w:rPr>
          <w:sz w:val="24"/>
        </w:rPr>
        <w:tab/>
      </w:r>
      <w:r>
        <w:rPr>
          <w:sz w:val="24"/>
        </w:rPr>
        <w:tab/>
      </w:r>
      <w:r w:rsidRPr="007336D3">
        <w:rPr>
          <w:sz w:val="24"/>
        </w:rPr>
        <w:t>R</w:t>
      </w:r>
      <w:r w:rsidR="007336D3" w:rsidRPr="007336D3">
        <w:rPr>
          <w:sz w:val="24"/>
        </w:rPr>
        <w:t xml:space="preserve">obert </w:t>
      </w:r>
      <w:r w:rsidRPr="007336D3">
        <w:rPr>
          <w:sz w:val="24"/>
        </w:rPr>
        <w:t>J. Weir</w:t>
      </w:r>
    </w:p>
    <w:p w14:paraId="740C5C8E" w14:textId="77777777" w:rsidR="002D2F85" w:rsidRDefault="002D2F85">
      <w:pPr>
        <w:rPr>
          <w:sz w:val="24"/>
        </w:rPr>
      </w:pPr>
      <w:r>
        <w:rPr>
          <w:sz w:val="24"/>
        </w:rPr>
        <w:t>1968-70</w:t>
      </w:r>
      <w:r>
        <w:rPr>
          <w:sz w:val="24"/>
        </w:rPr>
        <w:tab/>
        <w:t>R</w:t>
      </w:r>
      <w:r w:rsidR="00D04C96">
        <w:rPr>
          <w:sz w:val="24"/>
        </w:rPr>
        <w:t xml:space="preserve">ichard </w:t>
      </w:r>
      <w:r>
        <w:rPr>
          <w:sz w:val="24"/>
        </w:rPr>
        <w:t>J. Magee</w:t>
      </w:r>
    </w:p>
    <w:p w14:paraId="1947B045" w14:textId="77777777" w:rsidR="002D1351" w:rsidRDefault="002D1351">
      <w:pPr>
        <w:rPr>
          <w:sz w:val="24"/>
        </w:rPr>
      </w:pPr>
      <w:r>
        <w:rPr>
          <w:sz w:val="24"/>
        </w:rPr>
        <w:t>1971-74</w:t>
      </w:r>
      <w:r>
        <w:rPr>
          <w:sz w:val="24"/>
        </w:rPr>
        <w:tab/>
        <w:t>M</w:t>
      </w:r>
      <w:r w:rsidR="00D04C96">
        <w:rPr>
          <w:sz w:val="24"/>
        </w:rPr>
        <w:t xml:space="preserve">ichael </w:t>
      </w:r>
      <w:r>
        <w:rPr>
          <w:sz w:val="24"/>
        </w:rPr>
        <w:t>E. Mason</w:t>
      </w:r>
    </w:p>
    <w:p w14:paraId="6E420421" w14:textId="77777777" w:rsidR="003A2F50" w:rsidRDefault="002D1351">
      <w:pPr>
        <w:rPr>
          <w:sz w:val="24"/>
        </w:rPr>
      </w:pPr>
      <w:r>
        <w:rPr>
          <w:sz w:val="24"/>
        </w:rPr>
        <w:t>1975-76</w:t>
      </w:r>
      <w:r>
        <w:rPr>
          <w:sz w:val="24"/>
        </w:rPr>
        <w:tab/>
        <w:t>George Charalambous</w:t>
      </w:r>
    </w:p>
    <w:p w14:paraId="75A5679C" w14:textId="77777777" w:rsidR="00E25AB7" w:rsidRDefault="002D1351" w:rsidP="0077478E">
      <w:pPr>
        <w:rPr>
          <w:sz w:val="24"/>
        </w:rPr>
      </w:pPr>
      <w:r>
        <w:rPr>
          <w:sz w:val="24"/>
        </w:rPr>
        <w:t>1977-78</w:t>
      </w:r>
      <w:r>
        <w:rPr>
          <w:sz w:val="24"/>
        </w:rPr>
        <w:tab/>
        <w:t>Akiva Pour-El</w:t>
      </w:r>
    </w:p>
    <w:p w14:paraId="6584D52A" w14:textId="77777777" w:rsidR="0077478E" w:rsidRDefault="00E25AB7" w:rsidP="0077478E">
      <w:pPr>
        <w:rPr>
          <w:sz w:val="24"/>
        </w:rPr>
      </w:pPr>
      <w:r>
        <w:rPr>
          <w:sz w:val="24"/>
        </w:rPr>
        <w:t>1979-98</w:t>
      </w:r>
      <w:r>
        <w:rPr>
          <w:sz w:val="24"/>
        </w:rPr>
        <w:tab/>
      </w:r>
      <w:r w:rsidR="0077478E">
        <w:rPr>
          <w:sz w:val="24"/>
        </w:rPr>
        <w:t xml:space="preserve">Cynthia J. </w:t>
      </w:r>
      <w:proofErr w:type="spellStart"/>
      <w:r w:rsidR="0077478E">
        <w:rPr>
          <w:sz w:val="24"/>
        </w:rPr>
        <w:t>Mussinan</w:t>
      </w:r>
      <w:proofErr w:type="spellEnd"/>
    </w:p>
    <w:p w14:paraId="33F29216" w14:textId="77777777" w:rsidR="0077478E" w:rsidRDefault="0077478E">
      <w:pPr>
        <w:rPr>
          <w:sz w:val="24"/>
        </w:rPr>
      </w:pPr>
    </w:p>
    <w:p w14:paraId="5903D7DC" w14:textId="77777777" w:rsidR="001B418F" w:rsidRDefault="001B418F">
      <w:pPr>
        <w:rPr>
          <w:sz w:val="24"/>
        </w:rPr>
      </w:pPr>
    </w:p>
    <w:p w14:paraId="7BDB2A0F" w14:textId="77777777" w:rsidR="006639E3" w:rsidRDefault="006639E3">
      <w:pPr>
        <w:rPr>
          <w:sz w:val="24"/>
        </w:rPr>
      </w:pPr>
      <w:r>
        <w:rPr>
          <w:sz w:val="24"/>
        </w:rPr>
        <w:t>Treasurer</w:t>
      </w:r>
      <w:r w:rsidR="00762FCB">
        <w:rPr>
          <w:sz w:val="24"/>
        </w:rPr>
        <w:t>s</w:t>
      </w:r>
      <w:r>
        <w:rPr>
          <w:sz w:val="24"/>
        </w:rPr>
        <w:t>:</w:t>
      </w:r>
    </w:p>
    <w:p w14:paraId="21E97A03" w14:textId="77777777" w:rsidR="006639E3" w:rsidRDefault="006639E3">
      <w:pPr>
        <w:rPr>
          <w:sz w:val="24"/>
        </w:rPr>
      </w:pPr>
      <w:r>
        <w:rPr>
          <w:sz w:val="24"/>
        </w:rPr>
        <w:t>199</w:t>
      </w:r>
      <w:r w:rsidR="0077478E">
        <w:rPr>
          <w:sz w:val="24"/>
        </w:rPr>
        <w:t>9</w:t>
      </w:r>
      <w:r>
        <w:rPr>
          <w:sz w:val="24"/>
        </w:rPr>
        <w:t>-</w:t>
      </w:r>
      <w:r w:rsidR="00093E14">
        <w:rPr>
          <w:sz w:val="24"/>
        </w:rPr>
        <w:t>2011</w:t>
      </w:r>
      <w:r>
        <w:rPr>
          <w:sz w:val="24"/>
        </w:rPr>
        <w:tab/>
        <w:t xml:space="preserve">Cynthia J. </w:t>
      </w:r>
      <w:proofErr w:type="spellStart"/>
      <w:r>
        <w:rPr>
          <w:sz w:val="24"/>
        </w:rPr>
        <w:t>Mussinan</w:t>
      </w:r>
      <w:proofErr w:type="spellEnd"/>
    </w:p>
    <w:p w14:paraId="14FA829C" w14:textId="77777777" w:rsidR="00762FCB" w:rsidRDefault="00762FCB">
      <w:pPr>
        <w:rPr>
          <w:sz w:val="24"/>
        </w:rPr>
      </w:pPr>
      <w:r>
        <w:rPr>
          <w:sz w:val="24"/>
        </w:rPr>
        <w:t>2012-date</w:t>
      </w:r>
      <w:r>
        <w:rPr>
          <w:sz w:val="24"/>
        </w:rPr>
        <w:tab/>
        <w:t>Stephen Toth</w:t>
      </w:r>
    </w:p>
    <w:p w14:paraId="69715304" w14:textId="77777777" w:rsidR="006639E3" w:rsidRDefault="006639E3">
      <w:pPr>
        <w:rPr>
          <w:sz w:val="24"/>
        </w:rPr>
      </w:pPr>
    </w:p>
    <w:p w14:paraId="3B8AB112" w14:textId="77777777" w:rsidR="006639E3" w:rsidRDefault="006639E3">
      <w:pPr>
        <w:rPr>
          <w:sz w:val="24"/>
        </w:rPr>
      </w:pPr>
      <w:r>
        <w:rPr>
          <w:sz w:val="24"/>
        </w:rPr>
        <w:t>Secretaries:</w:t>
      </w:r>
    </w:p>
    <w:p w14:paraId="52B7D99A" w14:textId="77777777" w:rsidR="006639E3" w:rsidRDefault="00156E54" w:rsidP="00156E54">
      <w:pPr>
        <w:rPr>
          <w:sz w:val="24"/>
        </w:rPr>
      </w:pPr>
      <w:r>
        <w:rPr>
          <w:sz w:val="24"/>
        </w:rPr>
        <w:t>1999-2002</w:t>
      </w:r>
      <w:r>
        <w:rPr>
          <w:sz w:val="24"/>
        </w:rPr>
        <w:tab/>
      </w:r>
      <w:r w:rsidR="006639E3">
        <w:rPr>
          <w:sz w:val="24"/>
        </w:rPr>
        <w:t>Sara J. Risch</w:t>
      </w:r>
    </w:p>
    <w:p w14:paraId="7223CF85" w14:textId="77777777" w:rsidR="006639E3" w:rsidRDefault="006639E3">
      <w:pPr>
        <w:rPr>
          <w:sz w:val="24"/>
        </w:rPr>
      </w:pPr>
      <w:r>
        <w:rPr>
          <w:sz w:val="24"/>
        </w:rPr>
        <w:t>2003-</w:t>
      </w:r>
      <w:r w:rsidR="00D90CA7">
        <w:rPr>
          <w:sz w:val="24"/>
        </w:rPr>
        <w:t>18</w:t>
      </w:r>
      <w:r>
        <w:rPr>
          <w:sz w:val="24"/>
        </w:rPr>
        <w:tab/>
        <w:t>Michael H. Tunick</w:t>
      </w:r>
    </w:p>
    <w:p w14:paraId="62DD14B4" w14:textId="77777777" w:rsidR="00D90CA7" w:rsidRDefault="00D90CA7">
      <w:pPr>
        <w:rPr>
          <w:sz w:val="24"/>
        </w:rPr>
      </w:pPr>
      <w:r>
        <w:rPr>
          <w:sz w:val="24"/>
        </w:rPr>
        <w:t>2019-date</w:t>
      </w:r>
      <w:r>
        <w:rPr>
          <w:sz w:val="24"/>
        </w:rPr>
        <w:tab/>
        <w:t>Alyson E. Mitchell</w:t>
      </w:r>
    </w:p>
    <w:p w14:paraId="5670331A" w14:textId="77777777" w:rsidR="00D90CA7" w:rsidRDefault="00D90CA7">
      <w:pPr>
        <w:rPr>
          <w:sz w:val="24"/>
        </w:rPr>
      </w:pPr>
    </w:p>
    <w:p w14:paraId="296553FF" w14:textId="77777777" w:rsidR="006639E3" w:rsidRDefault="006639E3">
      <w:pPr>
        <w:rPr>
          <w:sz w:val="24"/>
        </w:rPr>
      </w:pPr>
      <w:r>
        <w:rPr>
          <w:sz w:val="24"/>
        </w:rPr>
        <w:t>Cornucopia Editors:</w:t>
      </w:r>
    </w:p>
    <w:p w14:paraId="2F543887" w14:textId="77777777" w:rsidR="004B5B0E" w:rsidRDefault="004B5B0E" w:rsidP="00156E54">
      <w:pPr>
        <w:rPr>
          <w:sz w:val="24"/>
        </w:rPr>
      </w:pPr>
      <w:r>
        <w:rPr>
          <w:sz w:val="24"/>
        </w:rPr>
        <w:t>19</w:t>
      </w:r>
      <w:r w:rsidR="00CF6D1B">
        <w:rPr>
          <w:sz w:val="24"/>
        </w:rPr>
        <w:t>60</w:t>
      </w:r>
      <w:r>
        <w:rPr>
          <w:sz w:val="24"/>
        </w:rPr>
        <w:t>-19..</w:t>
      </w:r>
      <w:r>
        <w:rPr>
          <w:sz w:val="24"/>
        </w:rPr>
        <w:tab/>
        <w:t>Len Stoloff</w:t>
      </w:r>
    </w:p>
    <w:p w14:paraId="4D09532E" w14:textId="77777777" w:rsidR="00156E54" w:rsidRDefault="00355473" w:rsidP="00156E54">
      <w:pPr>
        <w:rPr>
          <w:sz w:val="24"/>
        </w:rPr>
      </w:pPr>
      <w:r>
        <w:rPr>
          <w:sz w:val="24"/>
        </w:rPr>
        <w:t>19.</w:t>
      </w:r>
      <w:r w:rsidR="00D34A38">
        <w:rPr>
          <w:sz w:val="24"/>
        </w:rPr>
        <w:t>.</w:t>
      </w:r>
      <w:r>
        <w:rPr>
          <w:sz w:val="24"/>
        </w:rPr>
        <w:t>-1998</w:t>
      </w:r>
      <w:r>
        <w:rPr>
          <w:sz w:val="24"/>
        </w:rPr>
        <w:tab/>
      </w:r>
      <w:r w:rsidR="006639E3">
        <w:rPr>
          <w:sz w:val="24"/>
        </w:rPr>
        <w:t>Edward L. Wheeler</w:t>
      </w:r>
    </w:p>
    <w:p w14:paraId="79C8F821" w14:textId="77777777" w:rsidR="006639E3" w:rsidRDefault="00156E54" w:rsidP="00156E54">
      <w:pPr>
        <w:rPr>
          <w:sz w:val="24"/>
        </w:rPr>
      </w:pPr>
      <w:r>
        <w:rPr>
          <w:sz w:val="24"/>
        </w:rPr>
        <w:t>1999-2000</w:t>
      </w:r>
      <w:r>
        <w:rPr>
          <w:sz w:val="24"/>
        </w:rPr>
        <w:tab/>
      </w:r>
      <w:r w:rsidR="006639E3">
        <w:rPr>
          <w:sz w:val="24"/>
        </w:rPr>
        <w:t>Dominic Wong</w:t>
      </w:r>
    </w:p>
    <w:p w14:paraId="2DE403D3" w14:textId="77777777" w:rsidR="006639E3" w:rsidRDefault="006639E3">
      <w:pPr>
        <w:rPr>
          <w:sz w:val="24"/>
        </w:rPr>
      </w:pPr>
      <w:r>
        <w:rPr>
          <w:sz w:val="24"/>
        </w:rPr>
        <w:t>2001-03</w:t>
      </w:r>
      <w:r>
        <w:rPr>
          <w:sz w:val="24"/>
        </w:rPr>
        <w:tab/>
        <w:t>Charles L. Cantrell</w:t>
      </w:r>
    </w:p>
    <w:p w14:paraId="1F73769E" w14:textId="77777777" w:rsidR="006639E3" w:rsidRDefault="00055493" w:rsidP="00055493">
      <w:pPr>
        <w:rPr>
          <w:sz w:val="24"/>
        </w:rPr>
      </w:pPr>
      <w:r>
        <w:rPr>
          <w:sz w:val="24"/>
        </w:rPr>
        <w:t>2003-06</w:t>
      </w:r>
      <w:r>
        <w:rPr>
          <w:sz w:val="24"/>
        </w:rPr>
        <w:tab/>
      </w:r>
      <w:r w:rsidR="006639E3">
        <w:rPr>
          <w:sz w:val="24"/>
        </w:rPr>
        <w:t xml:space="preserve">Susan </w:t>
      </w:r>
      <w:r w:rsidR="003C0B1C">
        <w:rPr>
          <w:sz w:val="24"/>
        </w:rPr>
        <w:t xml:space="preserve">P. </w:t>
      </w:r>
      <w:proofErr w:type="spellStart"/>
      <w:r w:rsidR="006639E3">
        <w:rPr>
          <w:sz w:val="24"/>
        </w:rPr>
        <w:t>Bodett</w:t>
      </w:r>
      <w:proofErr w:type="spellEnd"/>
    </w:p>
    <w:p w14:paraId="2B9A5162" w14:textId="77777777" w:rsidR="004F7583" w:rsidRDefault="004F7583" w:rsidP="00055493">
      <w:pPr>
        <w:rPr>
          <w:sz w:val="24"/>
        </w:rPr>
      </w:pPr>
      <w:r>
        <w:rPr>
          <w:sz w:val="24"/>
        </w:rPr>
        <w:t>2006-</w:t>
      </w:r>
      <w:r w:rsidR="0025056C">
        <w:rPr>
          <w:sz w:val="24"/>
        </w:rPr>
        <w:t>date</w:t>
      </w:r>
      <w:r>
        <w:rPr>
          <w:sz w:val="24"/>
        </w:rPr>
        <w:tab/>
        <w:t>Carl Frey</w:t>
      </w:r>
    </w:p>
    <w:p w14:paraId="5A30E91A" w14:textId="77777777" w:rsidR="006639E3" w:rsidRDefault="006639E3">
      <w:pPr>
        <w:rPr>
          <w:sz w:val="24"/>
        </w:rPr>
      </w:pPr>
    </w:p>
    <w:p w14:paraId="216B75BF" w14:textId="77777777" w:rsidR="006639E3" w:rsidRDefault="006639E3">
      <w:pPr>
        <w:rPr>
          <w:sz w:val="24"/>
        </w:rPr>
      </w:pPr>
      <w:r>
        <w:rPr>
          <w:sz w:val="24"/>
        </w:rPr>
        <w:t>Councilors:</w:t>
      </w:r>
    </w:p>
    <w:p w14:paraId="3290D80F" w14:textId="77777777" w:rsidR="006639E3" w:rsidRDefault="00355473">
      <w:pPr>
        <w:rPr>
          <w:sz w:val="24"/>
        </w:rPr>
      </w:pPr>
      <w:r>
        <w:rPr>
          <w:sz w:val="24"/>
        </w:rPr>
        <w:t>19</w:t>
      </w:r>
      <w:r w:rsidR="003A415E">
        <w:rPr>
          <w:sz w:val="24"/>
        </w:rPr>
        <w:t>90</w:t>
      </w:r>
      <w:r w:rsidR="006639E3">
        <w:rPr>
          <w:sz w:val="24"/>
        </w:rPr>
        <w:t>-</w:t>
      </w:r>
      <w:r w:rsidR="00344D71">
        <w:rPr>
          <w:sz w:val="24"/>
        </w:rPr>
        <w:t>2009</w:t>
      </w:r>
      <w:r w:rsidR="006639E3">
        <w:rPr>
          <w:sz w:val="24"/>
        </w:rPr>
        <w:tab/>
        <w:t>Marshall Phillips</w:t>
      </w:r>
    </w:p>
    <w:p w14:paraId="79BD8FB6" w14:textId="77777777" w:rsidR="006639E3" w:rsidRDefault="00355473">
      <w:pPr>
        <w:rPr>
          <w:sz w:val="24"/>
        </w:rPr>
      </w:pPr>
      <w:r>
        <w:rPr>
          <w:sz w:val="24"/>
        </w:rPr>
        <w:t>19.</w:t>
      </w:r>
      <w:r w:rsidR="00D34A38">
        <w:rPr>
          <w:sz w:val="24"/>
        </w:rPr>
        <w:t>.</w:t>
      </w:r>
      <w:r w:rsidR="006639E3">
        <w:rPr>
          <w:sz w:val="24"/>
        </w:rPr>
        <w:t>-1998</w:t>
      </w:r>
      <w:r w:rsidR="006639E3">
        <w:rPr>
          <w:sz w:val="24"/>
        </w:rPr>
        <w:tab/>
        <w:t>George E. Inglett</w:t>
      </w:r>
    </w:p>
    <w:p w14:paraId="783F3844" w14:textId="77777777" w:rsidR="006639E3" w:rsidRDefault="00355473">
      <w:pPr>
        <w:rPr>
          <w:sz w:val="24"/>
        </w:rPr>
      </w:pPr>
      <w:r>
        <w:rPr>
          <w:sz w:val="24"/>
        </w:rPr>
        <w:t>19.</w:t>
      </w:r>
      <w:r w:rsidR="00D34A38">
        <w:rPr>
          <w:sz w:val="24"/>
        </w:rPr>
        <w:t>.</w:t>
      </w:r>
      <w:r w:rsidR="006639E3">
        <w:rPr>
          <w:sz w:val="24"/>
        </w:rPr>
        <w:t>-1996</w:t>
      </w:r>
      <w:r w:rsidR="006639E3">
        <w:rPr>
          <w:sz w:val="24"/>
        </w:rPr>
        <w:tab/>
        <w:t>Robert E. Feeney</w:t>
      </w:r>
    </w:p>
    <w:p w14:paraId="2C5E9259" w14:textId="77777777" w:rsidR="00ED6559" w:rsidRDefault="00ED6559" w:rsidP="00ED6559">
      <w:pPr>
        <w:rPr>
          <w:sz w:val="24"/>
        </w:rPr>
      </w:pPr>
      <w:r>
        <w:rPr>
          <w:sz w:val="24"/>
        </w:rPr>
        <w:t>1997-2013</w:t>
      </w:r>
      <w:r>
        <w:rPr>
          <w:sz w:val="24"/>
        </w:rPr>
        <w:tab/>
        <w:t>Sara J. Risch</w:t>
      </w:r>
    </w:p>
    <w:p w14:paraId="43212DBC" w14:textId="77777777" w:rsidR="006639E3" w:rsidRDefault="006639E3">
      <w:pPr>
        <w:rPr>
          <w:sz w:val="24"/>
        </w:rPr>
      </w:pPr>
      <w:r>
        <w:rPr>
          <w:sz w:val="24"/>
        </w:rPr>
        <w:t>1997-</w:t>
      </w:r>
      <w:r w:rsidR="00C20051">
        <w:rPr>
          <w:sz w:val="24"/>
        </w:rPr>
        <w:t>date</w:t>
      </w:r>
      <w:r>
        <w:rPr>
          <w:sz w:val="24"/>
        </w:rPr>
        <w:tab/>
        <w:t>John W. Finley</w:t>
      </w:r>
    </w:p>
    <w:p w14:paraId="6AE4511F" w14:textId="77777777" w:rsidR="006639E3" w:rsidRDefault="00E25AB7" w:rsidP="00E25AB7">
      <w:pPr>
        <w:rPr>
          <w:sz w:val="24"/>
        </w:rPr>
      </w:pPr>
      <w:r>
        <w:rPr>
          <w:sz w:val="24"/>
        </w:rPr>
        <w:t>2000-02</w:t>
      </w:r>
      <w:r>
        <w:rPr>
          <w:sz w:val="24"/>
        </w:rPr>
        <w:tab/>
      </w:r>
      <w:r w:rsidR="006639E3">
        <w:rPr>
          <w:sz w:val="24"/>
        </w:rPr>
        <w:t>John R. Whitaker</w:t>
      </w:r>
    </w:p>
    <w:p w14:paraId="54090B92" w14:textId="77777777" w:rsidR="006639E3" w:rsidRDefault="006639E3">
      <w:pPr>
        <w:rPr>
          <w:sz w:val="24"/>
        </w:rPr>
      </w:pPr>
      <w:r>
        <w:rPr>
          <w:sz w:val="24"/>
        </w:rPr>
        <w:t>2003-</w:t>
      </w:r>
      <w:r w:rsidR="000B2761">
        <w:rPr>
          <w:sz w:val="24"/>
        </w:rPr>
        <w:t>17</w:t>
      </w:r>
      <w:r>
        <w:rPr>
          <w:sz w:val="24"/>
        </w:rPr>
        <w:tab/>
        <w:t>Michael J. Morello</w:t>
      </w:r>
    </w:p>
    <w:p w14:paraId="7A0DBCDF" w14:textId="77777777" w:rsidR="00C628E1" w:rsidRDefault="00C628E1">
      <w:pPr>
        <w:rPr>
          <w:sz w:val="24"/>
        </w:rPr>
      </w:pPr>
      <w:r>
        <w:rPr>
          <w:sz w:val="24"/>
        </w:rPr>
        <w:t>2010-</w:t>
      </w:r>
      <w:r w:rsidR="000B2761">
        <w:rPr>
          <w:sz w:val="24"/>
        </w:rPr>
        <w:t>18</w:t>
      </w:r>
      <w:r>
        <w:rPr>
          <w:sz w:val="24"/>
        </w:rPr>
        <w:tab/>
        <w:t>Agnes M. Rimando</w:t>
      </w:r>
    </w:p>
    <w:p w14:paraId="7C13B93C" w14:textId="77777777" w:rsidR="00FC38CC" w:rsidRDefault="00FC38CC">
      <w:pPr>
        <w:rPr>
          <w:sz w:val="24"/>
        </w:rPr>
      </w:pPr>
      <w:r>
        <w:rPr>
          <w:sz w:val="24"/>
        </w:rPr>
        <w:t>2014-</w:t>
      </w:r>
      <w:r w:rsidR="005708BC">
        <w:rPr>
          <w:sz w:val="24"/>
        </w:rPr>
        <w:t>19</w:t>
      </w:r>
      <w:r>
        <w:rPr>
          <w:sz w:val="24"/>
        </w:rPr>
        <w:tab/>
        <w:t>Michael Appell</w:t>
      </w:r>
    </w:p>
    <w:p w14:paraId="1BB62750" w14:textId="69ADD0DB" w:rsidR="000B2761" w:rsidRDefault="000B2761">
      <w:pPr>
        <w:rPr>
          <w:sz w:val="24"/>
        </w:rPr>
      </w:pPr>
      <w:r>
        <w:rPr>
          <w:sz w:val="24"/>
        </w:rPr>
        <w:t>2018-</w:t>
      </w:r>
      <w:r w:rsidR="00964DC3">
        <w:rPr>
          <w:sz w:val="24"/>
        </w:rPr>
        <w:t>2</w:t>
      </w:r>
      <w:r w:rsidR="001B418F">
        <w:rPr>
          <w:sz w:val="24"/>
        </w:rPr>
        <w:t>6</w:t>
      </w:r>
      <w:r>
        <w:rPr>
          <w:sz w:val="24"/>
        </w:rPr>
        <w:tab/>
        <w:t>Lauren S. Jackson</w:t>
      </w:r>
    </w:p>
    <w:p w14:paraId="360EECEC" w14:textId="532110DC" w:rsidR="000B2761" w:rsidRDefault="000B2761">
      <w:pPr>
        <w:rPr>
          <w:sz w:val="24"/>
        </w:rPr>
      </w:pPr>
      <w:r>
        <w:rPr>
          <w:sz w:val="24"/>
        </w:rPr>
        <w:t>2019-</w:t>
      </w:r>
      <w:r w:rsidR="00964DC3">
        <w:rPr>
          <w:sz w:val="24"/>
        </w:rPr>
        <w:t>2</w:t>
      </w:r>
      <w:r w:rsidR="007F2A7B">
        <w:rPr>
          <w:sz w:val="24"/>
        </w:rPr>
        <w:t>7</w:t>
      </w:r>
      <w:r w:rsidR="00C20051">
        <w:rPr>
          <w:sz w:val="24"/>
        </w:rPr>
        <w:tab/>
        <w:t>Michael H. Tunick</w:t>
      </w:r>
    </w:p>
    <w:p w14:paraId="5556758A" w14:textId="41762330" w:rsidR="00964DC3" w:rsidRDefault="00964DC3">
      <w:pPr>
        <w:rPr>
          <w:sz w:val="24"/>
        </w:rPr>
      </w:pPr>
      <w:r>
        <w:rPr>
          <w:sz w:val="24"/>
        </w:rPr>
        <w:t>2020-2</w:t>
      </w:r>
      <w:r w:rsidR="001B418F">
        <w:rPr>
          <w:sz w:val="24"/>
        </w:rPr>
        <w:t>6</w:t>
      </w:r>
      <w:r>
        <w:rPr>
          <w:sz w:val="24"/>
        </w:rPr>
        <w:tab/>
        <w:t>A</w:t>
      </w:r>
      <w:r w:rsidR="00DC760E">
        <w:rPr>
          <w:sz w:val="24"/>
        </w:rPr>
        <w:t>lyson</w:t>
      </w:r>
      <w:r>
        <w:rPr>
          <w:sz w:val="24"/>
        </w:rPr>
        <w:t xml:space="preserve"> </w:t>
      </w:r>
      <w:r w:rsidR="00DC760E">
        <w:rPr>
          <w:sz w:val="24"/>
        </w:rPr>
        <w:t xml:space="preserve">E. </w:t>
      </w:r>
      <w:r>
        <w:rPr>
          <w:sz w:val="24"/>
        </w:rPr>
        <w:t>Mitchell</w:t>
      </w:r>
    </w:p>
    <w:p w14:paraId="75A3F0CC" w14:textId="77777777" w:rsidR="006639E3" w:rsidRDefault="006639E3">
      <w:pPr>
        <w:rPr>
          <w:sz w:val="24"/>
        </w:rPr>
      </w:pPr>
    </w:p>
    <w:p w14:paraId="2D59C4DC" w14:textId="77777777" w:rsidR="006639E3" w:rsidRDefault="006639E3">
      <w:pPr>
        <w:rPr>
          <w:sz w:val="24"/>
        </w:rPr>
      </w:pPr>
      <w:r>
        <w:rPr>
          <w:sz w:val="24"/>
        </w:rPr>
        <w:t>Alternate Councilors:</w:t>
      </w:r>
    </w:p>
    <w:p w14:paraId="67E20469" w14:textId="77777777" w:rsidR="006639E3" w:rsidRDefault="00355473">
      <w:pPr>
        <w:rPr>
          <w:sz w:val="24"/>
        </w:rPr>
      </w:pPr>
      <w:r>
        <w:rPr>
          <w:sz w:val="24"/>
        </w:rPr>
        <w:t>19.</w:t>
      </w:r>
      <w:r w:rsidR="00D34A38">
        <w:rPr>
          <w:sz w:val="24"/>
        </w:rPr>
        <w:t>.</w:t>
      </w:r>
      <w:r w:rsidR="006639E3">
        <w:rPr>
          <w:sz w:val="24"/>
        </w:rPr>
        <w:t>-1996</w:t>
      </w:r>
      <w:r w:rsidR="006639E3">
        <w:rPr>
          <w:sz w:val="24"/>
        </w:rPr>
        <w:tab/>
        <w:t xml:space="preserve">Harold E. Pattee </w:t>
      </w:r>
    </w:p>
    <w:p w14:paraId="64D01DD6" w14:textId="77777777" w:rsidR="006639E3" w:rsidRDefault="00355473">
      <w:pPr>
        <w:rPr>
          <w:sz w:val="24"/>
        </w:rPr>
      </w:pPr>
      <w:r>
        <w:rPr>
          <w:sz w:val="24"/>
        </w:rPr>
        <w:t>19.</w:t>
      </w:r>
      <w:r w:rsidR="00D34A38">
        <w:rPr>
          <w:sz w:val="24"/>
        </w:rPr>
        <w:t>.</w:t>
      </w:r>
      <w:r w:rsidR="006639E3">
        <w:rPr>
          <w:sz w:val="24"/>
        </w:rPr>
        <w:t>-1999</w:t>
      </w:r>
      <w:r w:rsidR="006639E3">
        <w:rPr>
          <w:sz w:val="24"/>
        </w:rPr>
        <w:tab/>
        <w:t>John R. Whitaker</w:t>
      </w:r>
    </w:p>
    <w:p w14:paraId="1F1597F3" w14:textId="77777777" w:rsidR="006639E3" w:rsidRDefault="00355473">
      <w:pPr>
        <w:rPr>
          <w:sz w:val="24"/>
        </w:rPr>
      </w:pPr>
      <w:r>
        <w:rPr>
          <w:sz w:val="24"/>
        </w:rPr>
        <w:t>19.</w:t>
      </w:r>
      <w:r w:rsidR="00D34A38">
        <w:rPr>
          <w:sz w:val="24"/>
        </w:rPr>
        <w:t>.</w:t>
      </w:r>
      <w:r w:rsidR="006639E3">
        <w:rPr>
          <w:sz w:val="24"/>
        </w:rPr>
        <w:t>-2002</w:t>
      </w:r>
      <w:r w:rsidR="006639E3">
        <w:rPr>
          <w:sz w:val="24"/>
        </w:rPr>
        <w:tab/>
        <w:t>Glenn Fuller</w:t>
      </w:r>
    </w:p>
    <w:p w14:paraId="1A730CC3" w14:textId="77777777" w:rsidR="006639E3" w:rsidRDefault="009331A7" w:rsidP="009331A7">
      <w:pPr>
        <w:rPr>
          <w:sz w:val="24"/>
        </w:rPr>
      </w:pPr>
      <w:r>
        <w:rPr>
          <w:sz w:val="24"/>
        </w:rPr>
        <w:t>1997-99</w:t>
      </w:r>
      <w:r>
        <w:rPr>
          <w:sz w:val="24"/>
        </w:rPr>
        <w:tab/>
        <w:t>Robert E. Feeney</w:t>
      </w:r>
    </w:p>
    <w:p w14:paraId="4ABD5341" w14:textId="77777777" w:rsidR="006639E3" w:rsidRDefault="00E25AB7" w:rsidP="00E25AB7">
      <w:pPr>
        <w:rPr>
          <w:sz w:val="24"/>
        </w:rPr>
      </w:pPr>
      <w:r>
        <w:rPr>
          <w:sz w:val="24"/>
        </w:rPr>
        <w:t>2000-02</w:t>
      </w:r>
      <w:r>
        <w:rPr>
          <w:sz w:val="24"/>
        </w:rPr>
        <w:tab/>
      </w:r>
      <w:r w:rsidR="006639E3">
        <w:rPr>
          <w:sz w:val="24"/>
        </w:rPr>
        <w:t>Wallace H. Yokoyama</w:t>
      </w:r>
    </w:p>
    <w:p w14:paraId="5C2FCA37" w14:textId="77777777" w:rsidR="006639E3" w:rsidRDefault="006639E3">
      <w:pPr>
        <w:rPr>
          <w:sz w:val="24"/>
        </w:rPr>
      </w:pPr>
      <w:r>
        <w:rPr>
          <w:sz w:val="24"/>
        </w:rPr>
        <w:t>2000-</w:t>
      </w:r>
      <w:r w:rsidR="00C20051">
        <w:rPr>
          <w:sz w:val="24"/>
        </w:rPr>
        <w:t>18</w:t>
      </w:r>
      <w:r>
        <w:rPr>
          <w:sz w:val="24"/>
        </w:rPr>
        <w:tab/>
        <w:t>Charles J. Brine</w:t>
      </w:r>
    </w:p>
    <w:p w14:paraId="306D8582" w14:textId="77777777" w:rsidR="006639E3" w:rsidRDefault="006639E3">
      <w:pPr>
        <w:rPr>
          <w:sz w:val="24"/>
        </w:rPr>
      </w:pPr>
      <w:r>
        <w:rPr>
          <w:sz w:val="24"/>
        </w:rPr>
        <w:t>2000-</w:t>
      </w:r>
      <w:r w:rsidR="002135B2">
        <w:rPr>
          <w:sz w:val="24"/>
        </w:rPr>
        <w:t>05</w:t>
      </w:r>
      <w:r>
        <w:rPr>
          <w:sz w:val="24"/>
        </w:rPr>
        <w:tab/>
        <w:t xml:space="preserve">Gary </w:t>
      </w:r>
      <w:r w:rsidR="003C0B1C">
        <w:rPr>
          <w:sz w:val="24"/>
        </w:rPr>
        <w:t xml:space="preserve">R. </w:t>
      </w:r>
      <w:proofErr w:type="spellStart"/>
      <w:r>
        <w:rPr>
          <w:sz w:val="24"/>
        </w:rPr>
        <w:t>Takeoka</w:t>
      </w:r>
      <w:proofErr w:type="spellEnd"/>
    </w:p>
    <w:p w14:paraId="74A7AAC8" w14:textId="77777777" w:rsidR="006639E3" w:rsidRDefault="006639E3">
      <w:pPr>
        <w:rPr>
          <w:sz w:val="24"/>
        </w:rPr>
      </w:pPr>
      <w:r>
        <w:rPr>
          <w:sz w:val="24"/>
        </w:rPr>
        <w:t>2003-</w:t>
      </w:r>
      <w:r w:rsidR="0099459F">
        <w:rPr>
          <w:sz w:val="24"/>
        </w:rPr>
        <w:t>10</w:t>
      </w:r>
      <w:r>
        <w:rPr>
          <w:sz w:val="24"/>
        </w:rPr>
        <w:tab/>
        <w:t>Chi-Tang Ho</w:t>
      </w:r>
    </w:p>
    <w:p w14:paraId="5F4FC3B3" w14:textId="77777777" w:rsidR="006639E3" w:rsidRDefault="006639E3">
      <w:pPr>
        <w:rPr>
          <w:sz w:val="24"/>
        </w:rPr>
      </w:pPr>
      <w:r>
        <w:rPr>
          <w:sz w:val="24"/>
        </w:rPr>
        <w:t>2003-</w:t>
      </w:r>
      <w:r w:rsidR="000E01C8">
        <w:rPr>
          <w:sz w:val="24"/>
        </w:rPr>
        <w:t>06</w:t>
      </w:r>
      <w:r>
        <w:rPr>
          <w:sz w:val="24"/>
        </w:rPr>
        <w:tab/>
        <w:t xml:space="preserve">Agnes </w:t>
      </w:r>
      <w:r w:rsidR="00D30902">
        <w:rPr>
          <w:sz w:val="24"/>
        </w:rPr>
        <w:t xml:space="preserve">M. </w:t>
      </w:r>
      <w:r>
        <w:rPr>
          <w:sz w:val="24"/>
        </w:rPr>
        <w:t>Rimando</w:t>
      </w:r>
    </w:p>
    <w:p w14:paraId="12138C69" w14:textId="45F0403C" w:rsidR="00116282" w:rsidRDefault="00116282">
      <w:pPr>
        <w:rPr>
          <w:sz w:val="24"/>
        </w:rPr>
      </w:pPr>
      <w:r>
        <w:rPr>
          <w:sz w:val="24"/>
        </w:rPr>
        <w:t>2006-</w:t>
      </w:r>
      <w:r w:rsidR="0099459F">
        <w:rPr>
          <w:sz w:val="24"/>
        </w:rPr>
        <w:t>09</w:t>
      </w:r>
      <w:r w:rsidR="00DC760E">
        <w:rPr>
          <w:sz w:val="24"/>
        </w:rPr>
        <w:tab/>
        <w:t>Alyson</w:t>
      </w:r>
      <w:r w:rsidR="00DC24A9">
        <w:rPr>
          <w:sz w:val="24"/>
        </w:rPr>
        <w:t xml:space="preserve"> </w:t>
      </w:r>
      <w:r w:rsidR="00DC760E">
        <w:rPr>
          <w:sz w:val="24"/>
        </w:rPr>
        <w:t xml:space="preserve">E. </w:t>
      </w:r>
      <w:r>
        <w:rPr>
          <w:sz w:val="24"/>
        </w:rPr>
        <w:t>Mitchell</w:t>
      </w:r>
    </w:p>
    <w:p w14:paraId="12FE5E95" w14:textId="77777777" w:rsidR="000E01C8" w:rsidRDefault="000E01C8">
      <w:pPr>
        <w:rPr>
          <w:sz w:val="24"/>
        </w:rPr>
      </w:pPr>
      <w:r>
        <w:rPr>
          <w:sz w:val="24"/>
        </w:rPr>
        <w:t>2007-</w:t>
      </w:r>
      <w:r w:rsidR="00ED6559">
        <w:rPr>
          <w:sz w:val="24"/>
        </w:rPr>
        <w:t>13</w:t>
      </w:r>
      <w:r>
        <w:rPr>
          <w:sz w:val="24"/>
        </w:rPr>
        <w:tab/>
        <w:t xml:space="preserve">Russell </w:t>
      </w:r>
      <w:r w:rsidR="00D30902">
        <w:rPr>
          <w:sz w:val="24"/>
        </w:rPr>
        <w:t xml:space="preserve">L. </w:t>
      </w:r>
      <w:proofErr w:type="spellStart"/>
      <w:r>
        <w:rPr>
          <w:sz w:val="24"/>
        </w:rPr>
        <w:t>Rouseff</w:t>
      </w:r>
      <w:proofErr w:type="spellEnd"/>
    </w:p>
    <w:p w14:paraId="437F23B7" w14:textId="77777777" w:rsidR="0099459F" w:rsidRDefault="0099459F">
      <w:pPr>
        <w:rPr>
          <w:sz w:val="24"/>
        </w:rPr>
      </w:pPr>
      <w:r>
        <w:rPr>
          <w:sz w:val="24"/>
        </w:rPr>
        <w:t>2010-</w:t>
      </w:r>
      <w:r w:rsidR="00406AAE">
        <w:rPr>
          <w:sz w:val="24"/>
        </w:rPr>
        <w:t>16</w:t>
      </w:r>
      <w:r>
        <w:rPr>
          <w:sz w:val="24"/>
        </w:rPr>
        <w:tab/>
        <w:t>Fereidoon Shahidi</w:t>
      </w:r>
    </w:p>
    <w:p w14:paraId="7F89F60C" w14:textId="17419CA6" w:rsidR="00406AAE" w:rsidRDefault="00406AAE" w:rsidP="00406AAE">
      <w:pPr>
        <w:rPr>
          <w:sz w:val="24"/>
        </w:rPr>
      </w:pPr>
      <w:r>
        <w:rPr>
          <w:sz w:val="24"/>
        </w:rPr>
        <w:t>2010-</w:t>
      </w:r>
      <w:r w:rsidR="00964DC3">
        <w:rPr>
          <w:sz w:val="24"/>
        </w:rPr>
        <w:t>23</w:t>
      </w:r>
      <w:r>
        <w:rPr>
          <w:sz w:val="24"/>
        </w:rPr>
        <w:tab/>
        <w:t>Keith Cadwallader</w:t>
      </w:r>
    </w:p>
    <w:p w14:paraId="6AB13101" w14:textId="13528738" w:rsidR="00FC38CC" w:rsidRDefault="00FC38CC">
      <w:pPr>
        <w:rPr>
          <w:sz w:val="24"/>
        </w:rPr>
      </w:pPr>
      <w:r>
        <w:rPr>
          <w:sz w:val="24"/>
        </w:rPr>
        <w:lastRenderedPageBreak/>
        <w:t>2014-</w:t>
      </w:r>
      <w:r w:rsidR="00DC760E">
        <w:rPr>
          <w:sz w:val="24"/>
        </w:rPr>
        <w:t>19</w:t>
      </w:r>
      <w:r>
        <w:rPr>
          <w:sz w:val="24"/>
        </w:rPr>
        <w:tab/>
        <w:t xml:space="preserve">Alyson </w:t>
      </w:r>
      <w:r w:rsidR="00DC760E">
        <w:rPr>
          <w:sz w:val="24"/>
        </w:rPr>
        <w:t xml:space="preserve">E. </w:t>
      </w:r>
      <w:r>
        <w:rPr>
          <w:sz w:val="24"/>
        </w:rPr>
        <w:t>Mitchell</w:t>
      </w:r>
    </w:p>
    <w:p w14:paraId="2AB1DCF0" w14:textId="77777777" w:rsidR="000B2761" w:rsidRDefault="000B2761">
      <w:pPr>
        <w:rPr>
          <w:sz w:val="24"/>
        </w:rPr>
      </w:pPr>
      <w:r>
        <w:rPr>
          <w:sz w:val="24"/>
        </w:rPr>
        <w:t>2017</w:t>
      </w:r>
      <w:r>
        <w:rPr>
          <w:sz w:val="24"/>
        </w:rPr>
        <w:tab/>
      </w:r>
      <w:r>
        <w:rPr>
          <w:sz w:val="24"/>
        </w:rPr>
        <w:tab/>
        <w:t>Lauren S. Jackson</w:t>
      </w:r>
    </w:p>
    <w:p w14:paraId="0475BA68" w14:textId="7261550C" w:rsidR="00406AAE" w:rsidRDefault="000B2761">
      <w:pPr>
        <w:rPr>
          <w:sz w:val="24"/>
        </w:rPr>
      </w:pPr>
      <w:r>
        <w:rPr>
          <w:sz w:val="24"/>
        </w:rPr>
        <w:t>2018</w:t>
      </w:r>
      <w:r w:rsidR="00406AAE">
        <w:rPr>
          <w:sz w:val="24"/>
        </w:rPr>
        <w:t>-</w:t>
      </w:r>
      <w:r w:rsidR="009331A7">
        <w:rPr>
          <w:sz w:val="24"/>
        </w:rPr>
        <w:t>2</w:t>
      </w:r>
      <w:r w:rsidR="008201D1">
        <w:rPr>
          <w:sz w:val="24"/>
        </w:rPr>
        <w:t>7</w:t>
      </w:r>
      <w:r w:rsidR="00406AAE">
        <w:rPr>
          <w:sz w:val="24"/>
        </w:rPr>
        <w:tab/>
      </w:r>
      <w:r>
        <w:rPr>
          <w:sz w:val="24"/>
        </w:rPr>
        <w:t>Michael Qian</w:t>
      </w:r>
    </w:p>
    <w:p w14:paraId="337CEBBE" w14:textId="351174FE" w:rsidR="00C20051" w:rsidRDefault="00C20051">
      <w:pPr>
        <w:rPr>
          <w:sz w:val="24"/>
        </w:rPr>
      </w:pPr>
      <w:r>
        <w:rPr>
          <w:sz w:val="24"/>
        </w:rPr>
        <w:t>2019-</w:t>
      </w:r>
      <w:r w:rsidR="00F55813">
        <w:rPr>
          <w:sz w:val="24"/>
        </w:rPr>
        <w:t>2</w:t>
      </w:r>
      <w:r w:rsidR="008201D1">
        <w:rPr>
          <w:sz w:val="24"/>
        </w:rPr>
        <w:t>7</w:t>
      </w:r>
      <w:r>
        <w:rPr>
          <w:sz w:val="24"/>
        </w:rPr>
        <w:tab/>
        <w:t>Kathryn Deibler</w:t>
      </w:r>
    </w:p>
    <w:p w14:paraId="25777105" w14:textId="4479B5B5" w:rsidR="001B418F" w:rsidRDefault="001B418F">
      <w:pPr>
        <w:rPr>
          <w:sz w:val="24"/>
        </w:rPr>
      </w:pPr>
      <w:r>
        <w:rPr>
          <w:sz w:val="24"/>
        </w:rPr>
        <w:t>2024-26</w:t>
      </w:r>
      <w:r>
        <w:rPr>
          <w:sz w:val="24"/>
        </w:rPr>
        <w:tab/>
        <w:t>Brian Guthrie</w:t>
      </w:r>
    </w:p>
    <w:p w14:paraId="5A6CA832" w14:textId="77777777" w:rsidR="006639E3" w:rsidRDefault="006639E3">
      <w:pPr>
        <w:rPr>
          <w:sz w:val="24"/>
        </w:rPr>
      </w:pPr>
    </w:p>
    <w:p w14:paraId="157D6DA5" w14:textId="77777777" w:rsidR="006639E3" w:rsidRDefault="006639E3">
      <w:pPr>
        <w:rPr>
          <w:sz w:val="24"/>
        </w:rPr>
      </w:pPr>
      <w:r>
        <w:rPr>
          <w:sz w:val="24"/>
        </w:rPr>
        <w:t>At-Large Executive Committee Members:</w:t>
      </w:r>
    </w:p>
    <w:p w14:paraId="07E40080" w14:textId="77777777" w:rsidR="006639E3" w:rsidRDefault="00355473">
      <w:pPr>
        <w:rPr>
          <w:sz w:val="24"/>
        </w:rPr>
      </w:pPr>
      <w:r>
        <w:rPr>
          <w:sz w:val="24"/>
        </w:rPr>
        <w:t>19.</w:t>
      </w:r>
      <w:r w:rsidR="00D34A38">
        <w:rPr>
          <w:sz w:val="24"/>
        </w:rPr>
        <w:t>.</w:t>
      </w:r>
      <w:r w:rsidR="006639E3">
        <w:rPr>
          <w:sz w:val="24"/>
        </w:rPr>
        <w:t>-1997</w:t>
      </w:r>
      <w:r w:rsidR="006639E3">
        <w:rPr>
          <w:sz w:val="24"/>
        </w:rPr>
        <w:tab/>
        <w:t xml:space="preserve">Russell L. </w:t>
      </w:r>
      <w:proofErr w:type="spellStart"/>
      <w:r w:rsidR="006639E3">
        <w:rPr>
          <w:sz w:val="24"/>
        </w:rPr>
        <w:t>Rouseff</w:t>
      </w:r>
      <w:proofErr w:type="spellEnd"/>
    </w:p>
    <w:p w14:paraId="50F3F2C2" w14:textId="77777777" w:rsidR="006639E3" w:rsidRDefault="00355473">
      <w:pPr>
        <w:rPr>
          <w:sz w:val="24"/>
        </w:rPr>
      </w:pPr>
      <w:r>
        <w:rPr>
          <w:sz w:val="24"/>
        </w:rPr>
        <w:t>19.</w:t>
      </w:r>
      <w:r w:rsidR="00D34A38">
        <w:rPr>
          <w:sz w:val="24"/>
        </w:rPr>
        <w:t>.</w:t>
      </w:r>
      <w:r w:rsidR="006639E3">
        <w:rPr>
          <w:sz w:val="24"/>
        </w:rPr>
        <w:t>-1998</w:t>
      </w:r>
      <w:r w:rsidR="006639E3">
        <w:rPr>
          <w:sz w:val="24"/>
        </w:rPr>
        <w:tab/>
      </w:r>
      <w:smartTag w:uri="urn:schemas-microsoft-com:office:smarttags" w:element="City">
        <w:smartTag w:uri="urn:schemas-microsoft-com:office:smarttags" w:element="place">
          <w:r w:rsidR="006639E3">
            <w:rPr>
              <w:sz w:val="24"/>
            </w:rPr>
            <w:t>Stanley</w:t>
          </w:r>
        </w:smartTag>
      </w:smartTag>
      <w:r w:rsidR="006639E3">
        <w:rPr>
          <w:sz w:val="24"/>
        </w:rPr>
        <w:t xml:space="preserve"> J. </w:t>
      </w:r>
      <w:proofErr w:type="spellStart"/>
      <w:r w:rsidR="006639E3">
        <w:rPr>
          <w:sz w:val="24"/>
        </w:rPr>
        <w:t>Kazeniac</w:t>
      </w:r>
      <w:proofErr w:type="spellEnd"/>
    </w:p>
    <w:p w14:paraId="39B4E886" w14:textId="77777777" w:rsidR="006639E3" w:rsidRDefault="00355473">
      <w:pPr>
        <w:rPr>
          <w:sz w:val="24"/>
        </w:rPr>
      </w:pPr>
      <w:r>
        <w:rPr>
          <w:sz w:val="24"/>
        </w:rPr>
        <w:t>19.</w:t>
      </w:r>
      <w:r w:rsidR="00D34A38">
        <w:rPr>
          <w:sz w:val="24"/>
        </w:rPr>
        <w:t>.</w:t>
      </w:r>
      <w:r w:rsidR="006639E3">
        <w:rPr>
          <w:sz w:val="24"/>
        </w:rPr>
        <w:t>-1998</w:t>
      </w:r>
      <w:r w:rsidR="006639E3">
        <w:rPr>
          <w:sz w:val="24"/>
        </w:rPr>
        <w:tab/>
        <w:t>Ira Katz</w:t>
      </w:r>
    </w:p>
    <w:p w14:paraId="6C4933AB" w14:textId="77777777" w:rsidR="006639E3" w:rsidRDefault="00355473">
      <w:pPr>
        <w:rPr>
          <w:sz w:val="24"/>
        </w:rPr>
      </w:pPr>
      <w:r>
        <w:rPr>
          <w:sz w:val="24"/>
        </w:rPr>
        <w:t>19.</w:t>
      </w:r>
      <w:r w:rsidR="00D34A38">
        <w:rPr>
          <w:sz w:val="24"/>
        </w:rPr>
        <w:t>.</w:t>
      </w:r>
      <w:r w:rsidR="006639E3">
        <w:rPr>
          <w:sz w:val="24"/>
        </w:rPr>
        <w:t>-1999</w:t>
      </w:r>
      <w:r w:rsidR="006639E3">
        <w:rPr>
          <w:sz w:val="24"/>
        </w:rPr>
        <w:tab/>
        <w:t>Steven Nagy</w:t>
      </w:r>
    </w:p>
    <w:p w14:paraId="4F5022E7" w14:textId="77777777" w:rsidR="006639E3" w:rsidRDefault="006639E3" w:rsidP="00977791">
      <w:pPr>
        <w:numPr>
          <w:ilvl w:val="0"/>
          <w:numId w:val="16"/>
        </w:numPr>
        <w:rPr>
          <w:sz w:val="24"/>
        </w:rPr>
      </w:pPr>
      <w:r>
        <w:rPr>
          <w:sz w:val="24"/>
        </w:rPr>
        <w:t>Michael H. Tunick</w:t>
      </w:r>
    </w:p>
    <w:p w14:paraId="5057D474" w14:textId="2FB5CC55" w:rsidR="006639E3" w:rsidRDefault="006639E3">
      <w:pPr>
        <w:rPr>
          <w:sz w:val="24"/>
        </w:rPr>
      </w:pPr>
      <w:r>
        <w:rPr>
          <w:sz w:val="24"/>
        </w:rPr>
        <w:t>1997-</w:t>
      </w:r>
      <w:r w:rsidR="00DC760E">
        <w:rPr>
          <w:sz w:val="24"/>
        </w:rPr>
        <w:t>202</w:t>
      </w:r>
      <w:r w:rsidR="001B418F">
        <w:rPr>
          <w:sz w:val="24"/>
        </w:rPr>
        <w:t>6</w:t>
      </w:r>
      <w:r>
        <w:rPr>
          <w:sz w:val="24"/>
        </w:rPr>
        <w:tab/>
        <w:t xml:space="preserve">Robert J. </w:t>
      </w:r>
      <w:proofErr w:type="spellStart"/>
      <w:r>
        <w:rPr>
          <w:sz w:val="24"/>
        </w:rPr>
        <w:t>McGorrin</w:t>
      </w:r>
      <w:proofErr w:type="spellEnd"/>
    </w:p>
    <w:p w14:paraId="547E4C7E" w14:textId="1617E813" w:rsidR="006639E3" w:rsidRDefault="006639E3">
      <w:pPr>
        <w:rPr>
          <w:sz w:val="24"/>
        </w:rPr>
      </w:pPr>
      <w:r>
        <w:rPr>
          <w:sz w:val="24"/>
        </w:rPr>
        <w:t>1999-</w:t>
      </w:r>
      <w:r w:rsidR="00DC760E">
        <w:rPr>
          <w:sz w:val="24"/>
        </w:rPr>
        <w:t>2021</w:t>
      </w:r>
      <w:r>
        <w:rPr>
          <w:sz w:val="24"/>
        </w:rPr>
        <w:tab/>
        <w:t>Terry E. Acree</w:t>
      </w:r>
    </w:p>
    <w:p w14:paraId="0C495C43" w14:textId="77777777" w:rsidR="00E25AB7" w:rsidRDefault="006639E3" w:rsidP="00E25AB7">
      <w:pPr>
        <w:rPr>
          <w:sz w:val="24"/>
        </w:rPr>
      </w:pPr>
      <w:r>
        <w:rPr>
          <w:sz w:val="24"/>
        </w:rPr>
        <w:t>1999-</w:t>
      </w:r>
      <w:r w:rsidR="0099459F">
        <w:rPr>
          <w:sz w:val="24"/>
        </w:rPr>
        <w:t>2010</w:t>
      </w:r>
      <w:r>
        <w:rPr>
          <w:sz w:val="24"/>
        </w:rPr>
        <w:tab/>
        <w:t>Harold E. Pattee</w:t>
      </w:r>
    </w:p>
    <w:p w14:paraId="75652BB0" w14:textId="77777777" w:rsidR="006639E3" w:rsidRDefault="00E25AB7" w:rsidP="00E25AB7">
      <w:pPr>
        <w:rPr>
          <w:sz w:val="24"/>
        </w:rPr>
      </w:pPr>
      <w:r>
        <w:rPr>
          <w:sz w:val="24"/>
        </w:rPr>
        <w:t>2000-02</w:t>
      </w:r>
      <w:r>
        <w:rPr>
          <w:sz w:val="24"/>
        </w:rPr>
        <w:tab/>
      </w:r>
      <w:r w:rsidR="006639E3">
        <w:rPr>
          <w:sz w:val="24"/>
        </w:rPr>
        <w:t>Deborah D. Roberts</w:t>
      </w:r>
    </w:p>
    <w:p w14:paraId="4549E55D" w14:textId="77777777" w:rsidR="006639E3" w:rsidRDefault="006639E3">
      <w:pPr>
        <w:rPr>
          <w:sz w:val="24"/>
        </w:rPr>
      </w:pPr>
      <w:r>
        <w:rPr>
          <w:sz w:val="24"/>
        </w:rPr>
        <w:t>2003-</w:t>
      </w:r>
      <w:r w:rsidR="00C628E1">
        <w:rPr>
          <w:sz w:val="24"/>
        </w:rPr>
        <w:t>08</w:t>
      </w:r>
      <w:r>
        <w:rPr>
          <w:sz w:val="24"/>
        </w:rPr>
        <w:tab/>
        <w:t>Kathryn Deibler</w:t>
      </w:r>
    </w:p>
    <w:p w14:paraId="3EF10650" w14:textId="1175E365" w:rsidR="006639E3" w:rsidRDefault="00DC760E">
      <w:pPr>
        <w:rPr>
          <w:sz w:val="24"/>
        </w:rPr>
      </w:pPr>
      <w:r>
        <w:rPr>
          <w:sz w:val="24"/>
        </w:rPr>
        <w:t>2009-2</w:t>
      </w:r>
      <w:r w:rsidR="001B418F">
        <w:rPr>
          <w:sz w:val="24"/>
        </w:rPr>
        <w:t>6</w:t>
      </w:r>
      <w:r w:rsidR="00C628E1">
        <w:rPr>
          <w:sz w:val="24"/>
        </w:rPr>
        <w:tab/>
        <w:t>Jane V. Leland</w:t>
      </w:r>
    </w:p>
    <w:p w14:paraId="3F8C099F" w14:textId="70653358" w:rsidR="0099459F" w:rsidRDefault="0099459F">
      <w:pPr>
        <w:rPr>
          <w:sz w:val="24"/>
        </w:rPr>
      </w:pPr>
      <w:r>
        <w:rPr>
          <w:sz w:val="24"/>
        </w:rPr>
        <w:t>2010-</w:t>
      </w:r>
      <w:r w:rsidR="00DC760E">
        <w:rPr>
          <w:sz w:val="24"/>
        </w:rPr>
        <w:t>21</w:t>
      </w:r>
      <w:r>
        <w:rPr>
          <w:sz w:val="24"/>
        </w:rPr>
        <w:tab/>
        <w:t xml:space="preserve">Mathias </w:t>
      </w:r>
      <w:proofErr w:type="spellStart"/>
      <w:r>
        <w:rPr>
          <w:sz w:val="24"/>
        </w:rPr>
        <w:t>Sucan</w:t>
      </w:r>
      <w:proofErr w:type="spellEnd"/>
    </w:p>
    <w:p w14:paraId="756FB020" w14:textId="75E71BCD" w:rsidR="00E52870" w:rsidRDefault="00E52870">
      <w:pPr>
        <w:rPr>
          <w:sz w:val="24"/>
        </w:rPr>
      </w:pPr>
      <w:r>
        <w:rPr>
          <w:sz w:val="24"/>
        </w:rPr>
        <w:t>2021-24</w:t>
      </w:r>
      <w:r>
        <w:rPr>
          <w:sz w:val="24"/>
        </w:rPr>
        <w:tab/>
      </w:r>
      <w:proofErr w:type="spellStart"/>
      <w:r>
        <w:rPr>
          <w:sz w:val="24"/>
        </w:rPr>
        <w:t>Bosoon</w:t>
      </w:r>
      <w:proofErr w:type="spellEnd"/>
      <w:r>
        <w:rPr>
          <w:sz w:val="24"/>
        </w:rPr>
        <w:t xml:space="preserve"> Park</w:t>
      </w:r>
    </w:p>
    <w:p w14:paraId="3E227611" w14:textId="21CD00EE" w:rsidR="00E52870" w:rsidRDefault="00E52870">
      <w:pPr>
        <w:rPr>
          <w:sz w:val="24"/>
        </w:rPr>
      </w:pPr>
      <w:r>
        <w:rPr>
          <w:sz w:val="24"/>
        </w:rPr>
        <w:t>2021-24</w:t>
      </w:r>
      <w:r>
        <w:rPr>
          <w:sz w:val="24"/>
        </w:rPr>
        <w:tab/>
        <w:t>Brian Guthri</w:t>
      </w:r>
      <w:r w:rsidR="008201D1">
        <w:rPr>
          <w:sz w:val="24"/>
        </w:rPr>
        <w:t>e</w:t>
      </w:r>
    </w:p>
    <w:p w14:paraId="0D7CC6BE" w14:textId="1D5A8EBF" w:rsidR="008201D1" w:rsidRDefault="008201D1">
      <w:pPr>
        <w:rPr>
          <w:sz w:val="24"/>
        </w:rPr>
      </w:pPr>
      <w:r>
        <w:rPr>
          <w:sz w:val="24"/>
        </w:rPr>
        <w:t>2025-27</w:t>
      </w:r>
      <w:r>
        <w:rPr>
          <w:sz w:val="24"/>
        </w:rPr>
        <w:tab/>
        <w:t>Keith Cadwallader</w:t>
      </w:r>
    </w:p>
    <w:p w14:paraId="77DB6EF5" w14:textId="71AA3F27" w:rsidR="008201D1" w:rsidRDefault="008201D1">
      <w:pPr>
        <w:rPr>
          <w:sz w:val="24"/>
        </w:rPr>
      </w:pPr>
      <w:r>
        <w:rPr>
          <w:sz w:val="24"/>
        </w:rPr>
        <w:t>2025-27</w:t>
      </w:r>
      <w:r>
        <w:rPr>
          <w:sz w:val="24"/>
        </w:rPr>
        <w:tab/>
        <w:t>Jonathan Beauchamp</w:t>
      </w:r>
    </w:p>
    <w:p w14:paraId="7A59FB70" w14:textId="77777777" w:rsidR="00C628E1" w:rsidRDefault="00C628E1">
      <w:pPr>
        <w:rPr>
          <w:sz w:val="24"/>
        </w:rPr>
      </w:pPr>
    </w:p>
    <w:p w14:paraId="6910005B" w14:textId="77777777" w:rsidR="006639E3" w:rsidRDefault="006639E3">
      <w:pPr>
        <w:rPr>
          <w:sz w:val="24"/>
        </w:rPr>
      </w:pPr>
      <w:r>
        <w:rPr>
          <w:sz w:val="24"/>
        </w:rPr>
        <w:t>Awards</w:t>
      </w:r>
    </w:p>
    <w:p w14:paraId="25EA88E3" w14:textId="77777777" w:rsidR="006639E3" w:rsidRDefault="00355473">
      <w:pPr>
        <w:rPr>
          <w:sz w:val="24"/>
        </w:rPr>
      </w:pPr>
      <w:r>
        <w:rPr>
          <w:sz w:val="24"/>
        </w:rPr>
        <w:t>19.</w:t>
      </w:r>
      <w:r w:rsidR="00D34A38">
        <w:rPr>
          <w:sz w:val="24"/>
        </w:rPr>
        <w:t>.</w:t>
      </w:r>
      <w:r w:rsidR="006639E3">
        <w:rPr>
          <w:sz w:val="24"/>
        </w:rPr>
        <w:t>-1999</w:t>
      </w:r>
      <w:r w:rsidR="006639E3">
        <w:rPr>
          <w:sz w:val="24"/>
        </w:rPr>
        <w:tab/>
        <w:t>William A. Moats</w:t>
      </w:r>
    </w:p>
    <w:p w14:paraId="31924089" w14:textId="77777777" w:rsidR="006639E3" w:rsidRDefault="006639E3">
      <w:pPr>
        <w:rPr>
          <w:sz w:val="24"/>
        </w:rPr>
      </w:pPr>
      <w:r>
        <w:rPr>
          <w:sz w:val="24"/>
        </w:rPr>
        <w:t>2000-</w:t>
      </w:r>
      <w:r w:rsidR="00FA73EF">
        <w:rPr>
          <w:sz w:val="24"/>
        </w:rPr>
        <w:t>2015</w:t>
      </w:r>
      <w:r>
        <w:rPr>
          <w:sz w:val="24"/>
        </w:rPr>
        <w:tab/>
        <w:t>Steven Nagy</w:t>
      </w:r>
    </w:p>
    <w:p w14:paraId="52C299F7" w14:textId="77777777" w:rsidR="00FA73EF" w:rsidRDefault="00FA73EF">
      <w:pPr>
        <w:rPr>
          <w:sz w:val="24"/>
        </w:rPr>
      </w:pPr>
      <w:r>
        <w:rPr>
          <w:sz w:val="24"/>
        </w:rPr>
        <w:t>2016-dat</w:t>
      </w:r>
      <w:r w:rsidR="00C16CBF">
        <w:rPr>
          <w:sz w:val="24"/>
        </w:rPr>
        <w:t>e</w:t>
      </w:r>
      <w:r>
        <w:rPr>
          <w:sz w:val="24"/>
        </w:rPr>
        <w:tab/>
        <w:t>Michael J. Morello</w:t>
      </w:r>
    </w:p>
    <w:p w14:paraId="0E997C8A" w14:textId="77777777" w:rsidR="006639E3" w:rsidRDefault="006639E3">
      <w:pPr>
        <w:rPr>
          <w:sz w:val="24"/>
        </w:rPr>
      </w:pPr>
    </w:p>
    <w:p w14:paraId="314B6B83" w14:textId="77777777" w:rsidR="006639E3" w:rsidRDefault="006639E3">
      <w:pPr>
        <w:rPr>
          <w:sz w:val="24"/>
        </w:rPr>
      </w:pPr>
      <w:r>
        <w:rPr>
          <w:sz w:val="24"/>
        </w:rPr>
        <w:t>Student Awards</w:t>
      </w:r>
    </w:p>
    <w:p w14:paraId="35684EF7" w14:textId="77777777" w:rsidR="006639E3" w:rsidRDefault="00355473">
      <w:pPr>
        <w:rPr>
          <w:sz w:val="24"/>
        </w:rPr>
      </w:pPr>
      <w:r>
        <w:rPr>
          <w:sz w:val="24"/>
        </w:rPr>
        <w:t>19.</w:t>
      </w:r>
      <w:r w:rsidR="00D34A38">
        <w:rPr>
          <w:sz w:val="24"/>
        </w:rPr>
        <w:t>.</w:t>
      </w:r>
      <w:r w:rsidR="006639E3">
        <w:rPr>
          <w:sz w:val="24"/>
        </w:rPr>
        <w:t>-1998</w:t>
      </w:r>
      <w:r w:rsidR="006639E3">
        <w:rPr>
          <w:sz w:val="24"/>
        </w:rPr>
        <w:tab/>
        <w:t xml:space="preserve">Harold </w:t>
      </w:r>
      <w:r w:rsidR="00975846">
        <w:rPr>
          <w:sz w:val="24"/>
        </w:rPr>
        <w:t xml:space="preserve">E. </w:t>
      </w:r>
      <w:r w:rsidR="006639E3">
        <w:rPr>
          <w:sz w:val="24"/>
        </w:rPr>
        <w:t>Swaisgood</w:t>
      </w:r>
    </w:p>
    <w:p w14:paraId="7DAA336B" w14:textId="5DECEDE3" w:rsidR="006639E3" w:rsidRDefault="006639E3">
      <w:pPr>
        <w:rPr>
          <w:sz w:val="24"/>
        </w:rPr>
      </w:pPr>
      <w:r>
        <w:rPr>
          <w:sz w:val="24"/>
        </w:rPr>
        <w:t>1999-</w:t>
      </w:r>
      <w:r w:rsidR="00181BF6">
        <w:rPr>
          <w:sz w:val="24"/>
        </w:rPr>
        <w:t>2018</w:t>
      </w:r>
      <w:r>
        <w:rPr>
          <w:sz w:val="24"/>
        </w:rPr>
        <w:tab/>
        <w:t>Chi-Tang Ho</w:t>
      </w:r>
    </w:p>
    <w:p w14:paraId="656F11AD" w14:textId="16C58B3C" w:rsidR="00181BF6" w:rsidRDefault="00181BF6">
      <w:pPr>
        <w:rPr>
          <w:sz w:val="24"/>
        </w:rPr>
      </w:pPr>
      <w:r>
        <w:rPr>
          <w:sz w:val="24"/>
        </w:rPr>
        <w:t>2019-date</w:t>
      </w:r>
      <w:r>
        <w:rPr>
          <w:sz w:val="24"/>
        </w:rPr>
        <w:tab/>
        <w:t>Kathryn Deibler</w:t>
      </w:r>
    </w:p>
    <w:p w14:paraId="058379F9" w14:textId="77777777" w:rsidR="006639E3" w:rsidRDefault="006639E3">
      <w:pPr>
        <w:rPr>
          <w:sz w:val="24"/>
        </w:rPr>
      </w:pPr>
    </w:p>
    <w:p w14:paraId="1FEB00BA" w14:textId="77777777" w:rsidR="006639E3" w:rsidRDefault="006639E3">
      <w:pPr>
        <w:rPr>
          <w:sz w:val="24"/>
        </w:rPr>
      </w:pPr>
      <w:r>
        <w:rPr>
          <w:sz w:val="24"/>
        </w:rPr>
        <w:t>Fellow Awards</w:t>
      </w:r>
    </w:p>
    <w:p w14:paraId="1587AD0D" w14:textId="77777777" w:rsidR="006639E3" w:rsidRDefault="00355473">
      <w:pPr>
        <w:rPr>
          <w:sz w:val="24"/>
        </w:rPr>
      </w:pPr>
      <w:r>
        <w:rPr>
          <w:sz w:val="24"/>
        </w:rPr>
        <w:t>19.</w:t>
      </w:r>
      <w:r w:rsidR="00D34A38">
        <w:rPr>
          <w:sz w:val="24"/>
        </w:rPr>
        <w:t>.</w:t>
      </w:r>
      <w:r>
        <w:rPr>
          <w:sz w:val="24"/>
        </w:rPr>
        <w:t>-2002</w:t>
      </w:r>
      <w:r>
        <w:rPr>
          <w:sz w:val="24"/>
        </w:rPr>
        <w:tab/>
      </w:r>
      <w:r w:rsidR="006639E3">
        <w:rPr>
          <w:sz w:val="24"/>
        </w:rPr>
        <w:t>John R. Whitaker</w:t>
      </w:r>
    </w:p>
    <w:p w14:paraId="11067829" w14:textId="77777777" w:rsidR="006639E3" w:rsidRDefault="006639E3">
      <w:pPr>
        <w:rPr>
          <w:sz w:val="24"/>
        </w:rPr>
      </w:pPr>
      <w:r>
        <w:rPr>
          <w:sz w:val="24"/>
        </w:rPr>
        <w:t>2003-date</w:t>
      </w:r>
      <w:r>
        <w:rPr>
          <w:sz w:val="24"/>
        </w:rPr>
        <w:tab/>
        <w:t>Fereidoon Shahidi</w:t>
      </w:r>
    </w:p>
    <w:p w14:paraId="403C655B" w14:textId="77777777" w:rsidR="006639E3" w:rsidRDefault="006639E3">
      <w:pPr>
        <w:rPr>
          <w:sz w:val="24"/>
        </w:rPr>
      </w:pPr>
    </w:p>
    <w:p w14:paraId="68093131" w14:textId="77777777" w:rsidR="006639E3" w:rsidRDefault="006639E3">
      <w:pPr>
        <w:rPr>
          <w:sz w:val="24"/>
        </w:rPr>
      </w:pPr>
      <w:r>
        <w:rPr>
          <w:sz w:val="24"/>
        </w:rPr>
        <w:t>Awards Canvassing</w:t>
      </w:r>
    </w:p>
    <w:p w14:paraId="43B11C89" w14:textId="77777777" w:rsidR="006639E3" w:rsidRDefault="00355473">
      <w:pPr>
        <w:rPr>
          <w:sz w:val="24"/>
        </w:rPr>
      </w:pPr>
      <w:r>
        <w:rPr>
          <w:sz w:val="24"/>
        </w:rPr>
        <w:t>19.</w:t>
      </w:r>
      <w:r w:rsidR="00D34A38">
        <w:rPr>
          <w:sz w:val="24"/>
        </w:rPr>
        <w:t>.</w:t>
      </w:r>
      <w:r w:rsidR="006639E3">
        <w:rPr>
          <w:sz w:val="24"/>
        </w:rPr>
        <w:t>-1995</w:t>
      </w:r>
      <w:r w:rsidR="006639E3">
        <w:rPr>
          <w:sz w:val="24"/>
        </w:rPr>
        <w:tab/>
        <w:t>Mary E. Keelan</w:t>
      </w:r>
    </w:p>
    <w:p w14:paraId="7CA097A5" w14:textId="77777777" w:rsidR="006639E3" w:rsidRDefault="006639E3">
      <w:pPr>
        <w:rPr>
          <w:sz w:val="24"/>
        </w:rPr>
      </w:pPr>
      <w:r>
        <w:rPr>
          <w:sz w:val="24"/>
        </w:rPr>
        <w:t>1996-</w:t>
      </w:r>
      <w:r w:rsidR="0099459F">
        <w:rPr>
          <w:sz w:val="24"/>
        </w:rPr>
        <w:t>2011</w:t>
      </w:r>
      <w:r>
        <w:rPr>
          <w:sz w:val="24"/>
        </w:rPr>
        <w:tab/>
        <w:t>Lauren</w:t>
      </w:r>
      <w:r w:rsidR="00D30902">
        <w:rPr>
          <w:sz w:val="24"/>
        </w:rPr>
        <w:t xml:space="preserve"> S.</w:t>
      </w:r>
      <w:r>
        <w:rPr>
          <w:sz w:val="24"/>
        </w:rPr>
        <w:t xml:space="preserve"> Jackson</w:t>
      </w:r>
    </w:p>
    <w:p w14:paraId="37E69A04" w14:textId="77777777" w:rsidR="0099459F" w:rsidRDefault="0099459F">
      <w:pPr>
        <w:rPr>
          <w:sz w:val="24"/>
        </w:rPr>
      </w:pPr>
      <w:r>
        <w:rPr>
          <w:sz w:val="24"/>
        </w:rPr>
        <w:t>2011-date</w:t>
      </w:r>
      <w:r>
        <w:rPr>
          <w:sz w:val="24"/>
        </w:rPr>
        <w:tab/>
        <w:t>Stephen Toth</w:t>
      </w:r>
    </w:p>
    <w:p w14:paraId="24AF55B6" w14:textId="77777777" w:rsidR="006639E3" w:rsidRDefault="006639E3">
      <w:pPr>
        <w:rPr>
          <w:sz w:val="24"/>
        </w:rPr>
      </w:pPr>
    </w:p>
    <w:p w14:paraId="7577DAD1" w14:textId="77777777" w:rsidR="006639E3" w:rsidRDefault="006639E3">
      <w:pPr>
        <w:rPr>
          <w:sz w:val="24"/>
        </w:rPr>
      </w:pPr>
      <w:r>
        <w:rPr>
          <w:sz w:val="24"/>
        </w:rPr>
        <w:t>By</w:t>
      </w:r>
      <w:r w:rsidR="00B83EDB">
        <w:rPr>
          <w:sz w:val="24"/>
        </w:rPr>
        <w:t>l</w:t>
      </w:r>
      <w:r>
        <w:rPr>
          <w:sz w:val="24"/>
        </w:rPr>
        <w:t>aws</w:t>
      </w:r>
    </w:p>
    <w:p w14:paraId="12126A81" w14:textId="77777777" w:rsidR="006639E3" w:rsidRDefault="00355473">
      <w:pPr>
        <w:rPr>
          <w:sz w:val="24"/>
        </w:rPr>
      </w:pPr>
      <w:r>
        <w:rPr>
          <w:sz w:val="24"/>
        </w:rPr>
        <w:t>19.</w:t>
      </w:r>
      <w:r w:rsidR="00D34A38">
        <w:rPr>
          <w:sz w:val="24"/>
        </w:rPr>
        <w:t>.</w:t>
      </w:r>
      <w:r w:rsidR="006639E3">
        <w:rPr>
          <w:sz w:val="24"/>
        </w:rPr>
        <w:t>-1997</w:t>
      </w:r>
      <w:r w:rsidR="006639E3">
        <w:rPr>
          <w:sz w:val="24"/>
        </w:rPr>
        <w:tab/>
        <w:t>Larry Hood</w:t>
      </w:r>
    </w:p>
    <w:p w14:paraId="678CA3F6" w14:textId="77777777" w:rsidR="006639E3" w:rsidRDefault="006639E3">
      <w:pPr>
        <w:rPr>
          <w:sz w:val="24"/>
        </w:rPr>
      </w:pPr>
    </w:p>
    <w:p w14:paraId="197B110D" w14:textId="77777777" w:rsidR="006639E3" w:rsidRDefault="006639E3">
      <w:pPr>
        <w:rPr>
          <w:sz w:val="24"/>
        </w:rPr>
      </w:pPr>
      <w:r>
        <w:rPr>
          <w:sz w:val="24"/>
        </w:rPr>
        <w:lastRenderedPageBreak/>
        <w:t>Historian</w:t>
      </w:r>
    </w:p>
    <w:p w14:paraId="2149DCCB" w14:textId="77777777" w:rsidR="006639E3" w:rsidRDefault="00355473">
      <w:pPr>
        <w:rPr>
          <w:sz w:val="24"/>
        </w:rPr>
      </w:pPr>
      <w:r>
        <w:rPr>
          <w:sz w:val="24"/>
        </w:rPr>
        <w:t>19.</w:t>
      </w:r>
      <w:r w:rsidR="00D34A38">
        <w:rPr>
          <w:sz w:val="24"/>
        </w:rPr>
        <w:t>.</w:t>
      </w:r>
      <w:r w:rsidR="006639E3">
        <w:rPr>
          <w:sz w:val="24"/>
        </w:rPr>
        <w:t>-1997</w:t>
      </w:r>
      <w:r w:rsidR="006639E3">
        <w:rPr>
          <w:sz w:val="24"/>
        </w:rPr>
        <w:tab/>
        <w:t>Mir Islam</w:t>
      </w:r>
    </w:p>
    <w:p w14:paraId="29A80CA6" w14:textId="77777777" w:rsidR="006639E3" w:rsidRDefault="006639E3">
      <w:pPr>
        <w:rPr>
          <w:sz w:val="24"/>
        </w:rPr>
      </w:pPr>
    </w:p>
    <w:p w14:paraId="2EF9F8EC" w14:textId="77777777" w:rsidR="006639E3" w:rsidRDefault="006639E3">
      <w:pPr>
        <w:rPr>
          <w:sz w:val="24"/>
        </w:rPr>
      </w:pPr>
      <w:r>
        <w:rPr>
          <w:sz w:val="24"/>
        </w:rPr>
        <w:t>Hospitality</w:t>
      </w:r>
    </w:p>
    <w:p w14:paraId="46CF4D8D" w14:textId="77777777" w:rsidR="006639E3" w:rsidRDefault="00355473">
      <w:pPr>
        <w:rPr>
          <w:sz w:val="24"/>
        </w:rPr>
      </w:pPr>
      <w:r>
        <w:rPr>
          <w:sz w:val="24"/>
        </w:rPr>
        <w:t>19.</w:t>
      </w:r>
      <w:r w:rsidR="00D34A38">
        <w:rPr>
          <w:sz w:val="24"/>
        </w:rPr>
        <w:t>.</w:t>
      </w:r>
      <w:r w:rsidR="006639E3">
        <w:rPr>
          <w:sz w:val="24"/>
        </w:rPr>
        <w:t>-</w:t>
      </w:r>
      <w:r w:rsidR="00D90CA7">
        <w:rPr>
          <w:sz w:val="24"/>
        </w:rPr>
        <w:t>2017</w:t>
      </w:r>
      <w:r w:rsidR="006639E3">
        <w:rPr>
          <w:sz w:val="24"/>
        </w:rPr>
        <w:tab/>
        <w:t>Charles J. Brine</w:t>
      </w:r>
    </w:p>
    <w:p w14:paraId="19DEEF92" w14:textId="77777777" w:rsidR="00D90CA7" w:rsidRDefault="00D90CA7">
      <w:pPr>
        <w:rPr>
          <w:sz w:val="24"/>
        </w:rPr>
      </w:pPr>
      <w:r>
        <w:rPr>
          <w:sz w:val="24"/>
        </w:rPr>
        <w:t>2018-date</w:t>
      </w:r>
      <w:r>
        <w:rPr>
          <w:sz w:val="24"/>
        </w:rPr>
        <w:tab/>
        <w:t>Alyson E. Mitchell</w:t>
      </w:r>
    </w:p>
    <w:p w14:paraId="1899633F" w14:textId="77777777" w:rsidR="006639E3" w:rsidRDefault="006639E3">
      <w:pPr>
        <w:rPr>
          <w:sz w:val="24"/>
        </w:rPr>
      </w:pPr>
    </w:p>
    <w:p w14:paraId="4F812BFF" w14:textId="77777777" w:rsidR="006639E3" w:rsidRDefault="006639E3">
      <w:pPr>
        <w:rPr>
          <w:sz w:val="24"/>
        </w:rPr>
      </w:pPr>
      <w:r>
        <w:rPr>
          <w:sz w:val="24"/>
        </w:rPr>
        <w:t>Membership</w:t>
      </w:r>
    </w:p>
    <w:p w14:paraId="2981B3C0" w14:textId="77777777" w:rsidR="006639E3" w:rsidRDefault="00355473">
      <w:pPr>
        <w:rPr>
          <w:sz w:val="24"/>
        </w:rPr>
      </w:pPr>
      <w:r>
        <w:rPr>
          <w:sz w:val="24"/>
        </w:rPr>
        <w:t>19.</w:t>
      </w:r>
      <w:r w:rsidR="00D34A38">
        <w:rPr>
          <w:sz w:val="24"/>
        </w:rPr>
        <w:t>.</w:t>
      </w:r>
      <w:r w:rsidR="006639E3">
        <w:rPr>
          <w:sz w:val="24"/>
        </w:rPr>
        <w:t>-1995</w:t>
      </w:r>
      <w:r w:rsidR="006639E3">
        <w:rPr>
          <w:sz w:val="24"/>
        </w:rPr>
        <w:tab/>
        <w:t>J</w:t>
      </w:r>
      <w:r w:rsidR="00485D49">
        <w:rPr>
          <w:sz w:val="24"/>
        </w:rPr>
        <w:t>esse</w:t>
      </w:r>
      <w:r w:rsidR="006639E3">
        <w:rPr>
          <w:sz w:val="24"/>
        </w:rPr>
        <w:t xml:space="preserve"> Rivers</w:t>
      </w:r>
    </w:p>
    <w:p w14:paraId="6FD9859E" w14:textId="77777777" w:rsidR="006639E3" w:rsidRDefault="006639E3">
      <w:pPr>
        <w:rPr>
          <w:sz w:val="24"/>
        </w:rPr>
      </w:pPr>
      <w:r>
        <w:rPr>
          <w:sz w:val="24"/>
        </w:rPr>
        <w:t>1996-2000</w:t>
      </w:r>
      <w:r>
        <w:rPr>
          <w:sz w:val="24"/>
        </w:rPr>
        <w:tab/>
        <w:t>Carl Frey</w:t>
      </w:r>
    </w:p>
    <w:p w14:paraId="06E7F96F" w14:textId="77777777" w:rsidR="006639E3" w:rsidRDefault="006639E3">
      <w:pPr>
        <w:rPr>
          <w:sz w:val="24"/>
        </w:rPr>
      </w:pPr>
      <w:r>
        <w:rPr>
          <w:sz w:val="24"/>
        </w:rPr>
        <w:t>2001-</w:t>
      </w:r>
      <w:r w:rsidR="000B2761">
        <w:rPr>
          <w:sz w:val="24"/>
        </w:rPr>
        <w:t>2017</w:t>
      </w:r>
      <w:r>
        <w:rPr>
          <w:sz w:val="24"/>
        </w:rPr>
        <w:tab/>
        <w:t>Lucy Yu</w:t>
      </w:r>
    </w:p>
    <w:p w14:paraId="0C58D4B2" w14:textId="77777777" w:rsidR="000B2761" w:rsidRDefault="000B2761">
      <w:pPr>
        <w:rPr>
          <w:sz w:val="24"/>
        </w:rPr>
      </w:pPr>
      <w:r>
        <w:rPr>
          <w:sz w:val="24"/>
        </w:rPr>
        <w:t>2018-date</w:t>
      </w:r>
      <w:r>
        <w:rPr>
          <w:sz w:val="24"/>
        </w:rPr>
        <w:tab/>
        <w:t>Michael Qian</w:t>
      </w:r>
    </w:p>
    <w:p w14:paraId="46E45B13" w14:textId="77777777" w:rsidR="006639E3" w:rsidRDefault="006639E3">
      <w:pPr>
        <w:rPr>
          <w:sz w:val="24"/>
        </w:rPr>
      </w:pPr>
    </w:p>
    <w:p w14:paraId="4186BA66" w14:textId="77777777" w:rsidR="006639E3" w:rsidRDefault="006639E3">
      <w:pPr>
        <w:rPr>
          <w:sz w:val="24"/>
        </w:rPr>
      </w:pPr>
      <w:r>
        <w:rPr>
          <w:sz w:val="24"/>
        </w:rPr>
        <w:t>Public Relations</w:t>
      </w:r>
    </w:p>
    <w:p w14:paraId="68A9B45E" w14:textId="77777777" w:rsidR="006639E3" w:rsidRDefault="006639E3">
      <w:pPr>
        <w:rPr>
          <w:sz w:val="24"/>
        </w:rPr>
      </w:pPr>
      <w:r>
        <w:rPr>
          <w:sz w:val="24"/>
        </w:rPr>
        <w:t>1973-80</w:t>
      </w:r>
      <w:r>
        <w:rPr>
          <w:sz w:val="24"/>
        </w:rPr>
        <w:tab/>
        <w:t xml:space="preserve">Harry </w:t>
      </w:r>
      <w:r w:rsidR="00975846">
        <w:rPr>
          <w:sz w:val="24"/>
        </w:rPr>
        <w:t xml:space="preserve">J. </w:t>
      </w:r>
      <w:proofErr w:type="spellStart"/>
      <w:r>
        <w:rPr>
          <w:sz w:val="24"/>
        </w:rPr>
        <w:t>Prebluda</w:t>
      </w:r>
      <w:proofErr w:type="spellEnd"/>
    </w:p>
    <w:p w14:paraId="517967C5" w14:textId="77777777" w:rsidR="006639E3" w:rsidRDefault="006639E3">
      <w:pPr>
        <w:rPr>
          <w:sz w:val="24"/>
        </w:rPr>
      </w:pPr>
      <w:r>
        <w:rPr>
          <w:sz w:val="24"/>
        </w:rPr>
        <w:t>1981-19</w:t>
      </w:r>
      <w:r w:rsidR="00D34A38">
        <w:rPr>
          <w:sz w:val="24"/>
        </w:rPr>
        <w:t>..</w:t>
      </w:r>
      <w:r>
        <w:rPr>
          <w:sz w:val="24"/>
        </w:rPr>
        <w:tab/>
        <w:t xml:space="preserve">John </w:t>
      </w:r>
      <w:r w:rsidR="00D30902">
        <w:rPr>
          <w:sz w:val="24"/>
        </w:rPr>
        <w:t xml:space="preserve">P. </w:t>
      </w:r>
      <w:proofErr w:type="spellStart"/>
      <w:r>
        <w:rPr>
          <w:sz w:val="24"/>
        </w:rPr>
        <w:t>Zikakis</w:t>
      </w:r>
      <w:proofErr w:type="spellEnd"/>
    </w:p>
    <w:p w14:paraId="398EC071" w14:textId="77777777" w:rsidR="006639E3" w:rsidRDefault="006639E3">
      <w:pPr>
        <w:rPr>
          <w:sz w:val="24"/>
        </w:rPr>
      </w:pPr>
      <w:r>
        <w:rPr>
          <w:sz w:val="24"/>
        </w:rPr>
        <w:t>19</w:t>
      </w:r>
      <w:r w:rsidR="00D34A38">
        <w:rPr>
          <w:sz w:val="24"/>
        </w:rPr>
        <w:t>..</w:t>
      </w:r>
      <w:r>
        <w:rPr>
          <w:sz w:val="24"/>
        </w:rPr>
        <w:t>-</w:t>
      </w:r>
      <w:r w:rsidR="00D90CA7">
        <w:rPr>
          <w:sz w:val="24"/>
        </w:rPr>
        <w:t>2017</w:t>
      </w:r>
      <w:r>
        <w:rPr>
          <w:sz w:val="24"/>
        </w:rPr>
        <w:tab/>
        <w:t xml:space="preserve">Charles </w:t>
      </w:r>
      <w:r w:rsidR="00D30902">
        <w:rPr>
          <w:sz w:val="24"/>
        </w:rPr>
        <w:t xml:space="preserve">J. </w:t>
      </w:r>
      <w:r>
        <w:rPr>
          <w:sz w:val="24"/>
        </w:rPr>
        <w:t>Brine</w:t>
      </w:r>
    </w:p>
    <w:p w14:paraId="34797AA8" w14:textId="77777777" w:rsidR="00D90CA7" w:rsidRDefault="00D90CA7">
      <w:pPr>
        <w:rPr>
          <w:sz w:val="24"/>
        </w:rPr>
      </w:pPr>
      <w:r>
        <w:rPr>
          <w:sz w:val="24"/>
        </w:rPr>
        <w:t>2018-date</w:t>
      </w:r>
      <w:r>
        <w:rPr>
          <w:sz w:val="24"/>
        </w:rPr>
        <w:tab/>
        <w:t>Alyson E. Mitchell</w:t>
      </w:r>
    </w:p>
    <w:p w14:paraId="33633D13" w14:textId="77777777" w:rsidR="006639E3" w:rsidRDefault="006639E3">
      <w:pPr>
        <w:rPr>
          <w:sz w:val="24"/>
        </w:rPr>
      </w:pPr>
    </w:p>
    <w:p w14:paraId="0F802E21" w14:textId="615B75BE" w:rsidR="000028D3" w:rsidRDefault="000028D3">
      <w:pPr>
        <w:rPr>
          <w:sz w:val="24"/>
        </w:rPr>
      </w:pPr>
      <w:r>
        <w:rPr>
          <w:sz w:val="24"/>
        </w:rPr>
        <w:t>Student Committee</w:t>
      </w:r>
    </w:p>
    <w:p w14:paraId="283FBDAD" w14:textId="3E1AEA9A" w:rsidR="000028D3" w:rsidRPr="000028D3" w:rsidRDefault="000028D3" w:rsidP="000028D3">
      <w:pPr>
        <w:rPr>
          <w:sz w:val="24"/>
          <w:szCs w:val="24"/>
        </w:rPr>
      </w:pPr>
      <w:r w:rsidRPr="000028D3">
        <w:rPr>
          <w:sz w:val="24"/>
        </w:rPr>
        <w:t>2020</w:t>
      </w:r>
      <w:r>
        <w:rPr>
          <w:sz w:val="24"/>
        </w:rPr>
        <w:tab/>
      </w:r>
      <w:r>
        <w:rPr>
          <w:sz w:val="24"/>
        </w:rPr>
        <w:tab/>
      </w:r>
      <w:proofErr w:type="spellStart"/>
      <w:r w:rsidRPr="000028D3">
        <w:rPr>
          <w:sz w:val="24"/>
        </w:rPr>
        <w:t>Zhuzhu</w:t>
      </w:r>
      <w:proofErr w:type="spellEnd"/>
      <w:r w:rsidRPr="000028D3">
        <w:rPr>
          <w:sz w:val="24"/>
        </w:rPr>
        <w:t xml:space="preserve"> Wang</w:t>
      </w:r>
      <w:r w:rsidR="006B0E3D">
        <w:rPr>
          <w:sz w:val="24"/>
        </w:rPr>
        <w:t xml:space="preserve"> </w:t>
      </w:r>
    </w:p>
    <w:p w14:paraId="462E438F" w14:textId="2A73AD5A" w:rsidR="006B0E3D" w:rsidRDefault="006B0E3D">
      <w:pPr>
        <w:rPr>
          <w:sz w:val="24"/>
        </w:rPr>
      </w:pPr>
      <w:r>
        <w:rPr>
          <w:sz w:val="24"/>
        </w:rPr>
        <w:t>2020-21</w:t>
      </w:r>
      <w:r>
        <w:rPr>
          <w:sz w:val="24"/>
        </w:rPr>
        <w:tab/>
      </w:r>
      <w:r w:rsidRPr="000028D3">
        <w:rPr>
          <w:sz w:val="24"/>
        </w:rPr>
        <w:t>Kathleen Luo</w:t>
      </w:r>
      <w:r>
        <w:rPr>
          <w:sz w:val="24"/>
        </w:rPr>
        <w:t xml:space="preserve">, </w:t>
      </w:r>
      <w:proofErr w:type="spellStart"/>
      <w:r w:rsidRPr="000028D3">
        <w:rPr>
          <w:sz w:val="24"/>
          <w:szCs w:val="24"/>
        </w:rPr>
        <w:t>Zhichao</w:t>
      </w:r>
      <w:proofErr w:type="spellEnd"/>
      <w:r w:rsidRPr="000028D3">
        <w:rPr>
          <w:sz w:val="24"/>
          <w:szCs w:val="24"/>
        </w:rPr>
        <w:t xml:space="preserve"> Zhang</w:t>
      </w:r>
    </w:p>
    <w:p w14:paraId="6EA2F275" w14:textId="57FD67ED" w:rsidR="000028D3" w:rsidRDefault="000028D3">
      <w:pPr>
        <w:rPr>
          <w:sz w:val="24"/>
        </w:rPr>
      </w:pPr>
      <w:r>
        <w:rPr>
          <w:sz w:val="24"/>
        </w:rPr>
        <w:t>2022</w:t>
      </w:r>
      <w:r>
        <w:rPr>
          <w:sz w:val="24"/>
        </w:rPr>
        <w:tab/>
      </w:r>
      <w:r w:rsidR="006B0E3D">
        <w:rPr>
          <w:sz w:val="24"/>
        </w:rPr>
        <w:tab/>
      </w:r>
      <w:proofErr w:type="spellStart"/>
      <w:r w:rsidRPr="000028D3">
        <w:rPr>
          <w:sz w:val="24"/>
        </w:rPr>
        <w:t>Apratim</w:t>
      </w:r>
      <w:proofErr w:type="spellEnd"/>
      <w:r w:rsidRPr="000028D3">
        <w:rPr>
          <w:sz w:val="24"/>
        </w:rPr>
        <w:t xml:space="preserve"> Jash</w:t>
      </w:r>
    </w:p>
    <w:p w14:paraId="6001EF1F" w14:textId="6288AF4C" w:rsidR="000028D3" w:rsidRDefault="000028D3">
      <w:pPr>
        <w:rPr>
          <w:sz w:val="24"/>
        </w:rPr>
      </w:pPr>
      <w:r>
        <w:rPr>
          <w:sz w:val="24"/>
        </w:rPr>
        <w:t>2023-</w:t>
      </w:r>
      <w:r w:rsidR="002A01F4">
        <w:rPr>
          <w:sz w:val="24"/>
        </w:rPr>
        <w:t>24</w:t>
      </w:r>
      <w:r>
        <w:rPr>
          <w:sz w:val="24"/>
        </w:rPr>
        <w:tab/>
      </w:r>
      <w:r w:rsidRPr="000028D3">
        <w:rPr>
          <w:sz w:val="24"/>
        </w:rPr>
        <w:t>Elyse Doria</w:t>
      </w:r>
      <w:r w:rsidR="0049673F">
        <w:rPr>
          <w:sz w:val="24"/>
        </w:rPr>
        <w:t>, Ann-Dorie Webley</w:t>
      </w:r>
    </w:p>
    <w:p w14:paraId="2D860294" w14:textId="53D78B40" w:rsidR="000028D3" w:rsidRDefault="002A01F4">
      <w:pPr>
        <w:rPr>
          <w:sz w:val="24"/>
        </w:rPr>
      </w:pPr>
      <w:r>
        <w:rPr>
          <w:sz w:val="24"/>
        </w:rPr>
        <w:t>2024-26</w:t>
      </w:r>
      <w:r>
        <w:rPr>
          <w:sz w:val="24"/>
        </w:rPr>
        <w:tab/>
        <w:t>Jiayi Hang</w:t>
      </w:r>
    </w:p>
    <w:p w14:paraId="72DB2863" w14:textId="0D3D9766" w:rsidR="002A01F4" w:rsidRDefault="002A01F4">
      <w:pPr>
        <w:rPr>
          <w:sz w:val="24"/>
        </w:rPr>
      </w:pPr>
      <w:r>
        <w:rPr>
          <w:sz w:val="24"/>
        </w:rPr>
        <w:t>2025-27</w:t>
      </w:r>
      <w:r>
        <w:rPr>
          <w:sz w:val="24"/>
        </w:rPr>
        <w:tab/>
        <w:t>Ethan Lee</w:t>
      </w:r>
    </w:p>
    <w:p w14:paraId="3234AF0E" w14:textId="77777777" w:rsidR="002A01F4" w:rsidRDefault="002A01F4">
      <w:pPr>
        <w:rPr>
          <w:sz w:val="24"/>
        </w:rPr>
      </w:pPr>
    </w:p>
    <w:p w14:paraId="012AC4AB" w14:textId="4376541F" w:rsidR="006639E3" w:rsidRDefault="006639E3">
      <w:pPr>
        <w:rPr>
          <w:sz w:val="24"/>
        </w:rPr>
      </w:pPr>
      <w:r>
        <w:rPr>
          <w:sz w:val="24"/>
        </w:rPr>
        <w:t>Web Site</w:t>
      </w:r>
    </w:p>
    <w:p w14:paraId="60C78187" w14:textId="77777777" w:rsidR="006639E3" w:rsidRDefault="00E25AB7" w:rsidP="00E25AB7">
      <w:pPr>
        <w:rPr>
          <w:sz w:val="24"/>
        </w:rPr>
      </w:pPr>
      <w:r>
        <w:rPr>
          <w:sz w:val="24"/>
        </w:rPr>
        <w:t>2001-04</w:t>
      </w:r>
      <w:r>
        <w:rPr>
          <w:sz w:val="24"/>
        </w:rPr>
        <w:tab/>
      </w:r>
      <w:r w:rsidR="006639E3">
        <w:rPr>
          <w:sz w:val="24"/>
        </w:rPr>
        <w:t xml:space="preserve">Colin J. </w:t>
      </w:r>
      <w:proofErr w:type="spellStart"/>
      <w:r w:rsidR="006639E3">
        <w:rPr>
          <w:sz w:val="24"/>
        </w:rPr>
        <w:t>Ringleib</w:t>
      </w:r>
      <w:proofErr w:type="spellEnd"/>
    </w:p>
    <w:p w14:paraId="60C0F4BB" w14:textId="77777777" w:rsidR="00D34A38" w:rsidRDefault="00D34A38" w:rsidP="00D34A38">
      <w:pPr>
        <w:rPr>
          <w:sz w:val="24"/>
        </w:rPr>
      </w:pPr>
      <w:r>
        <w:rPr>
          <w:sz w:val="24"/>
        </w:rPr>
        <w:t>2005-</w:t>
      </w:r>
      <w:r w:rsidR="008A19A2">
        <w:rPr>
          <w:sz w:val="24"/>
        </w:rPr>
        <w:t>08</w:t>
      </w:r>
      <w:r>
        <w:rPr>
          <w:sz w:val="24"/>
        </w:rPr>
        <w:tab/>
        <w:t xml:space="preserve">Terry </w:t>
      </w:r>
      <w:r w:rsidR="00D30902">
        <w:rPr>
          <w:sz w:val="24"/>
        </w:rPr>
        <w:t xml:space="preserve">E. </w:t>
      </w:r>
      <w:r>
        <w:rPr>
          <w:sz w:val="24"/>
        </w:rPr>
        <w:t>Acree</w:t>
      </w:r>
    </w:p>
    <w:p w14:paraId="65798352" w14:textId="77777777" w:rsidR="008A19A2" w:rsidRDefault="008A19A2" w:rsidP="00D34A38">
      <w:pPr>
        <w:rPr>
          <w:sz w:val="24"/>
        </w:rPr>
      </w:pPr>
      <w:r>
        <w:rPr>
          <w:sz w:val="24"/>
        </w:rPr>
        <w:t>2008-</w:t>
      </w:r>
      <w:r w:rsidR="00594F73">
        <w:rPr>
          <w:sz w:val="24"/>
        </w:rPr>
        <w:t>12</w:t>
      </w:r>
      <w:r>
        <w:rPr>
          <w:sz w:val="24"/>
        </w:rPr>
        <w:tab/>
        <w:t xml:space="preserve">Victoria </w:t>
      </w:r>
      <w:proofErr w:type="spellStart"/>
      <w:r>
        <w:rPr>
          <w:sz w:val="24"/>
        </w:rPr>
        <w:t>Finkenstadt</w:t>
      </w:r>
      <w:proofErr w:type="spellEnd"/>
    </w:p>
    <w:p w14:paraId="01AFD562" w14:textId="77777777" w:rsidR="00FF06BD" w:rsidRDefault="00594F73">
      <w:pPr>
        <w:rPr>
          <w:sz w:val="24"/>
        </w:rPr>
      </w:pPr>
      <w:r>
        <w:rPr>
          <w:sz w:val="24"/>
        </w:rPr>
        <w:t>2012-date</w:t>
      </w:r>
      <w:r>
        <w:rPr>
          <w:sz w:val="24"/>
        </w:rPr>
        <w:tab/>
        <w:t>Michael Appell</w:t>
      </w:r>
    </w:p>
    <w:p w14:paraId="5199B5FD" w14:textId="77777777" w:rsidR="00FF06BD" w:rsidRDefault="00FF06BD">
      <w:pPr>
        <w:rPr>
          <w:sz w:val="24"/>
        </w:rPr>
      </w:pPr>
    </w:p>
    <w:p w14:paraId="10E79D42" w14:textId="3BB8C03B" w:rsidR="006639E3" w:rsidRPr="00A139A3" w:rsidRDefault="006639E3">
      <w:pPr>
        <w:rPr>
          <w:i/>
          <w:iCs/>
          <w:sz w:val="24"/>
        </w:rPr>
      </w:pPr>
      <w:r w:rsidRPr="00A139A3">
        <w:rPr>
          <w:i/>
          <w:iCs/>
          <w:sz w:val="24"/>
        </w:rPr>
        <w:t>Subdivision Chairs</w:t>
      </w:r>
      <w:r w:rsidR="00B56444" w:rsidRPr="00A139A3">
        <w:rPr>
          <w:i/>
          <w:iCs/>
          <w:sz w:val="24"/>
        </w:rPr>
        <w:t xml:space="preserve"> </w:t>
      </w:r>
      <w:r w:rsidR="00577A48" w:rsidRPr="00A139A3">
        <w:rPr>
          <w:i/>
          <w:iCs/>
          <w:sz w:val="24"/>
        </w:rPr>
        <w:t>(</w:t>
      </w:r>
      <w:r w:rsidR="00B56444" w:rsidRPr="00A139A3">
        <w:rPr>
          <w:i/>
          <w:iCs/>
          <w:sz w:val="24"/>
        </w:rPr>
        <w:t>since 1994</w:t>
      </w:r>
      <w:r w:rsidR="00577A48" w:rsidRPr="00A139A3">
        <w:rPr>
          <w:i/>
          <w:iCs/>
          <w:sz w:val="24"/>
        </w:rPr>
        <w:t>)</w:t>
      </w:r>
      <w:r w:rsidRPr="00A139A3">
        <w:rPr>
          <w:i/>
          <w:iCs/>
          <w:sz w:val="24"/>
        </w:rPr>
        <w:t>:</w:t>
      </w:r>
    </w:p>
    <w:p w14:paraId="10C12EF0" w14:textId="7862C122" w:rsidR="00FC1B89" w:rsidRDefault="00507FE8" w:rsidP="00242887">
      <w:pPr>
        <w:tabs>
          <w:tab w:val="left" w:pos="2320"/>
        </w:tabs>
        <w:rPr>
          <w:sz w:val="24"/>
          <w:szCs w:val="24"/>
        </w:rPr>
      </w:pPr>
      <w:proofErr w:type="spellStart"/>
      <w:r>
        <w:rPr>
          <w:sz w:val="24"/>
          <w:szCs w:val="24"/>
        </w:rPr>
        <w:t>Agriceuticals</w:t>
      </w:r>
      <w:proofErr w:type="spellEnd"/>
      <w:r w:rsidR="00242887">
        <w:rPr>
          <w:sz w:val="24"/>
          <w:szCs w:val="24"/>
        </w:rPr>
        <w:t xml:space="preserve"> (founded in 202</w:t>
      </w:r>
      <w:r w:rsidR="008539CE">
        <w:rPr>
          <w:sz w:val="24"/>
          <w:szCs w:val="24"/>
        </w:rPr>
        <w:t>2</w:t>
      </w:r>
      <w:r w:rsidR="00242887">
        <w:rPr>
          <w:sz w:val="24"/>
          <w:szCs w:val="24"/>
        </w:rPr>
        <w:t>)</w:t>
      </w:r>
    </w:p>
    <w:p w14:paraId="245C699B" w14:textId="2DF423FF" w:rsidR="00507FE8" w:rsidRDefault="00242887" w:rsidP="009E0BD1">
      <w:pPr>
        <w:rPr>
          <w:sz w:val="24"/>
          <w:szCs w:val="24"/>
        </w:rPr>
      </w:pPr>
      <w:r>
        <w:rPr>
          <w:sz w:val="24"/>
          <w:szCs w:val="24"/>
        </w:rPr>
        <w:t>2022</w:t>
      </w:r>
      <w:r>
        <w:rPr>
          <w:sz w:val="24"/>
          <w:szCs w:val="24"/>
        </w:rPr>
        <w:tab/>
      </w:r>
      <w:r>
        <w:rPr>
          <w:sz w:val="24"/>
          <w:szCs w:val="24"/>
        </w:rPr>
        <w:tab/>
        <w:t>Wallace Yokoyama</w:t>
      </w:r>
    </w:p>
    <w:p w14:paraId="7ED1F92A" w14:textId="66FD58AD" w:rsidR="00242887" w:rsidRDefault="00242887" w:rsidP="009E0BD1">
      <w:pPr>
        <w:rPr>
          <w:sz w:val="24"/>
          <w:szCs w:val="24"/>
        </w:rPr>
      </w:pPr>
      <w:r>
        <w:rPr>
          <w:sz w:val="24"/>
          <w:szCs w:val="24"/>
        </w:rPr>
        <w:t>2023</w:t>
      </w:r>
      <w:r>
        <w:rPr>
          <w:sz w:val="24"/>
          <w:szCs w:val="24"/>
        </w:rPr>
        <w:tab/>
      </w:r>
      <w:r>
        <w:rPr>
          <w:sz w:val="24"/>
          <w:szCs w:val="24"/>
        </w:rPr>
        <w:tab/>
      </w:r>
      <w:proofErr w:type="spellStart"/>
      <w:r>
        <w:rPr>
          <w:sz w:val="24"/>
          <w:szCs w:val="24"/>
        </w:rPr>
        <w:t>Daxi</w:t>
      </w:r>
      <w:proofErr w:type="spellEnd"/>
      <w:r>
        <w:rPr>
          <w:sz w:val="24"/>
          <w:szCs w:val="24"/>
        </w:rPr>
        <w:t xml:space="preserve"> Ren</w:t>
      </w:r>
    </w:p>
    <w:p w14:paraId="1D1D3C0A" w14:textId="6AD3DA1E" w:rsidR="001B418F" w:rsidRDefault="001B418F" w:rsidP="009E0BD1">
      <w:pPr>
        <w:rPr>
          <w:sz w:val="24"/>
          <w:szCs w:val="24"/>
        </w:rPr>
      </w:pPr>
      <w:r>
        <w:rPr>
          <w:sz w:val="24"/>
          <w:szCs w:val="24"/>
        </w:rPr>
        <w:t>2024</w:t>
      </w:r>
      <w:r>
        <w:rPr>
          <w:sz w:val="24"/>
          <w:szCs w:val="24"/>
        </w:rPr>
        <w:tab/>
      </w:r>
      <w:r>
        <w:rPr>
          <w:sz w:val="24"/>
          <w:szCs w:val="24"/>
        </w:rPr>
        <w:tab/>
      </w:r>
      <w:proofErr w:type="spellStart"/>
      <w:r>
        <w:rPr>
          <w:sz w:val="24"/>
          <w:szCs w:val="24"/>
        </w:rPr>
        <w:t>H</w:t>
      </w:r>
      <w:r w:rsidR="00D74AA5">
        <w:rPr>
          <w:sz w:val="24"/>
          <w:szCs w:val="24"/>
        </w:rPr>
        <w:t>yun</w:t>
      </w:r>
      <w:r w:rsidR="00B01B86">
        <w:rPr>
          <w:sz w:val="24"/>
          <w:szCs w:val="24"/>
        </w:rPr>
        <w:t>sook</w:t>
      </w:r>
      <w:proofErr w:type="spellEnd"/>
      <w:r>
        <w:rPr>
          <w:sz w:val="24"/>
          <w:szCs w:val="24"/>
        </w:rPr>
        <w:t xml:space="preserve"> Kim</w:t>
      </w:r>
    </w:p>
    <w:p w14:paraId="5170605D" w14:textId="77777777" w:rsidR="00FC1B89" w:rsidRDefault="00FC1B89" w:rsidP="009E0BD1">
      <w:pPr>
        <w:rPr>
          <w:sz w:val="24"/>
          <w:szCs w:val="24"/>
        </w:rPr>
      </w:pPr>
    </w:p>
    <w:p w14:paraId="77B8375B" w14:textId="77777777" w:rsidR="006639E3" w:rsidRDefault="006639E3">
      <w:pPr>
        <w:rPr>
          <w:sz w:val="24"/>
        </w:rPr>
      </w:pPr>
      <w:r>
        <w:rPr>
          <w:sz w:val="24"/>
        </w:rPr>
        <w:t>Flavor (founded in 1965)</w:t>
      </w:r>
    </w:p>
    <w:p w14:paraId="71309771" w14:textId="77777777" w:rsidR="006639E3" w:rsidRDefault="006639E3" w:rsidP="00977791">
      <w:pPr>
        <w:numPr>
          <w:ilvl w:val="0"/>
          <w:numId w:val="12"/>
        </w:numPr>
        <w:rPr>
          <w:sz w:val="24"/>
        </w:rPr>
      </w:pPr>
      <w:r>
        <w:rPr>
          <w:sz w:val="24"/>
        </w:rPr>
        <w:t xml:space="preserve">Gary </w:t>
      </w:r>
      <w:r w:rsidR="003C0B1C">
        <w:rPr>
          <w:sz w:val="24"/>
        </w:rPr>
        <w:t xml:space="preserve">R. </w:t>
      </w:r>
      <w:proofErr w:type="spellStart"/>
      <w:r>
        <w:rPr>
          <w:sz w:val="24"/>
        </w:rPr>
        <w:t>Takeoka</w:t>
      </w:r>
      <w:proofErr w:type="spellEnd"/>
    </w:p>
    <w:p w14:paraId="702EADC7" w14:textId="77777777" w:rsidR="006639E3" w:rsidRDefault="006639E3" w:rsidP="00977791">
      <w:pPr>
        <w:numPr>
          <w:ilvl w:val="0"/>
          <w:numId w:val="12"/>
        </w:numPr>
        <w:rPr>
          <w:sz w:val="24"/>
        </w:rPr>
      </w:pPr>
      <w:r>
        <w:rPr>
          <w:sz w:val="24"/>
        </w:rPr>
        <w:t>Michael J. Morello</w:t>
      </w:r>
    </w:p>
    <w:p w14:paraId="49CDA281" w14:textId="77777777" w:rsidR="006639E3" w:rsidRDefault="006639E3" w:rsidP="00977791">
      <w:pPr>
        <w:numPr>
          <w:ilvl w:val="0"/>
          <w:numId w:val="12"/>
        </w:numPr>
        <w:rPr>
          <w:sz w:val="24"/>
        </w:rPr>
      </w:pPr>
      <w:r>
        <w:rPr>
          <w:sz w:val="24"/>
        </w:rPr>
        <w:t>Jane V. Leland</w:t>
      </w:r>
    </w:p>
    <w:p w14:paraId="70E00866" w14:textId="77777777" w:rsidR="006639E3" w:rsidRDefault="006639E3" w:rsidP="00977791">
      <w:pPr>
        <w:numPr>
          <w:ilvl w:val="0"/>
          <w:numId w:val="12"/>
        </w:numPr>
        <w:rPr>
          <w:sz w:val="24"/>
        </w:rPr>
      </w:pPr>
      <w:r>
        <w:rPr>
          <w:sz w:val="24"/>
        </w:rPr>
        <w:t>Terry Bolton</w:t>
      </w:r>
    </w:p>
    <w:p w14:paraId="5DAF3394" w14:textId="77777777" w:rsidR="006639E3" w:rsidRDefault="006639E3" w:rsidP="00977791">
      <w:pPr>
        <w:numPr>
          <w:ilvl w:val="0"/>
          <w:numId w:val="12"/>
        </w:numPr>
        <w:rPr>
          <w:sz w:val="24"/>
        </w:rPr>
      </w:pPr>
      <w:r>
        <w:rPr>
          <w:sz w:val="24"/>
        </w:rPr>
        <w:t>Deborah D. Roberts</w:t>
      </w:r>
    </w:p>
    <w:p w14:paraId="255A9ECB" w14:textId="77777777" w:rsidR="006639E3" w:rsidRDefault="006639E3" w:rsidP="00977791">
      <w:pPr>
        <w:numPr>
          <w:ilvl w:val="0"/>
          <w:numId w:val="12"/>
        </w:numPr>
        <w:rPr>
          <w:sz w:val="24"/>
        </w:rPr>
      </w:pPr>
      <w:r>
        <w:rPr>
          <w:sz w:val="24"/>
        </w:rPr>
        <w:t>Fereidoon Shahidi</w:t>
      </w:r>
    </w:p>
    <w:p w14:paraId="208A860C" w14:textId="77777777" w:rsidR="006639E3" w:rsidRDefault="006639E3" w:rsidP="00977791">
      <w:pPr>
        <w:numPr>
          <w:ilvl w:val="0"/>
          <w:numId w:val="12"/>
        </w:numPr>
        <w:rPr>
          <w:sz w:val="24"/>
        </w:rPr>
      </w:pPr>
      <w:r>
        <w:rPr>
          <w:sz w:val="24"/>
        </w:rPr>
        <w:lastRenderedPageBreak/>
        <w:t xml:space="preserve">Keith </w:t>
      </w:r>
      <w:r w:rsidR="0077478E">
        <w:rPr>
          <w:sz w:val="24"/>
        </w:rPr>
        <w:t xml:space="preserve">R. </w:t>
      </w:r>
      <w:r>
        <w:rPr>
          <w:sz w:val="24"/>
        </w:rPr>
        <w:t>Cadwallader</w:t>
      </w:r>
    </w:p>
    <w:p w14:paraId="7D454BF4" w14:textId="77777777" w:rsidR="006639E3" w:rsidRDefault="006639E3" w:rsidP="00977791">
      <w:pPr>
        <w:numPr>
          <w:ilvl w:val="0"/>
          <w:numId w:val="12"/>
        </w:numPr>
        <w:rPr>
          <w:sz w:val="24"/>
        </w:rPr>
      </w:pPr>
      <w:r>
        <w:rPr>
          <w:sz w:val="24"/>
        </w:rPr>
        <w:t xml:space="preserve">Byron </w:t>
      </w:r>
      <w:r w:rsidR="00975846">
        <w:rPr>
          <w:sz w:val="24"/>
        </w:rPr>
        <w:t xml:space="preserve">C. </w:t>
      </w:r>
      <w:r>
        <w:rPr>
          <w:sz w:val="24"/>
        </w:rPr>
        <w:t>Burros</w:t>
      </w:r>
    </w:p>
    <w:p w14:paraId="667FC86C" w14:textId="77777777" w:rsidR="006639E3" w:rsidRDefault="006639E3" w:rsidP="00977791">
      <w:pPr>
        <w:numPr>
          <w:ilvl w:val="0"/>
          <w:numId w:val="12"/>
        </w:numPr>
        <w:rPr>
          <w:sz w:val="24"/>
        </w:rPr>
      </w:pPr>
      <w:r>
        <w:rPr>
          <w:sz w:val="24"/>
        </w:rPr>
        <w:t>Prashanthi Jella</w:t>
      </w:r>
    </w:p>
    <w:p w14:paraId="4F38CFF1" w14:textId="77777777" w:rsidR="006639E3" w:rsidRDefault="006639E3">
      <w:pPr>
        <w:rPr>
          <w:sz w:val="24"/>
        </w:rPr>
      </w:pPr>
      <w:r>
        <w:rPr>
          <w:sz w:val="24"/>
        </w:rPr>
        <w:t>2003-0</w:t>
      </w:r>
      <w:r w:rsidR="00391110">
        <w:rPr>
          <w:sz w:val="24"/>
        </w:rPr>
        <w:t>6</w:t>
      </w:r>
      <w:r>
        <w:rPr>
          <w:sz w:val="24"/>
        </w:rPr>
        <w:tab/>
        <w:t xml:space="preserve">Deepthi </w:t>
      </w:r>
      <w:r w:rsidR="0077478E">
        <w:rPr>
          <w:sz w:val="24"/>
        </w:rPr>
        <w:t xml:space="preserve">K. </w:t>
      </w:r>
      <w:r>
        <w:rPr>
          <w:sz w:val="24"/>
        </w:rPr>
        <w:t>Weerasinghe</w:t>
      </w:r>
    </w:p>
    <w:p w14:paraId="518E424B" w14:textId="77777777" w:rsidR="00391110" w:rsidRDefault="00391110">
      <w:pPr>
        <w:rPr>
          <w:sz w:val="24"/>
        </w:rPr>
      </w:pPr>
      <w:r>
        <w:rPr>
          <w:sz w:val="24"/>
        </w:rPr>
        <w:t>2007</w:t>
      </w:r>
      <w:r>
        <w:rPr>
          <w:sz w:val="24"/>
        </w:rPr>
        <w:tab/>
      </w:r>
      <w:r>
        <w:rPr>
          <w:sz w:val="24"/>
        </w:rPr>
        <w:tab/>
        <w:t>Michael Qian</w:t>
      </w:r>
    </w:p>
    <w:p w14:paraId="599206BE" w14:textId="77777777" w:rsidR="00D1557E" w:rsidRDefault="00D1557E">
      <w:pPr>
        <w:rPr>
          <w:sz w:val="24"/>
        </w:rPr>
      </w:pPr>
      <w:r>
        <w:rPr>
          <w:sz w:val="24"/>
        </w:rPr>
        <w:t>2008</w:t>
      </w:r>
      <w:r>
        <w:rPr>
          <w:sz w:val="24"/>
        </w:rPr>
        <w:tab/>
      </w:r>
      <w:r>
        <w:rPr>
          <w:sz w:val="24"/>
        </w:rPr>
        <w:tab/>
        <w:t xml:space="preserve">Sree </w:t>
      </w:r>
      <w:r w:rsidR="00975846">
        <w:rPr>
          <w:sz w:val="24"/>
        </w:rPr>
        <w:t xml:space="preserve">K. </w:t>
      </w:r>
      <w:r>
        <w:rPr>
          <w:sz w:val="24"/>
        </w:rPr>
        <w:t>Raghavan</w:t>
      </w:r>
    </w:p>
    <w:p w14:paraId="52199C83" w14:textId="77777777" w:rsidR="007166CE" w:rsidRDefault="007166CE">
      <w:pPr>
        <w:rPr>
          <w:sz w:val="24"/>
        </w:rPr>
      </w:pPr>
      <w:r>
        <w:rPr>
          <w:sz w:val="24"/>
        </w:rPr>
        <w:t>2009</w:t>
      </w:r>
      <w:r>
        <w:rPr>
          <w:sz w:val="24"/>
        </w:rPr>
        <w:tab/>
      </w:r>
      <w:r>
        <w:rPr>
          <w:sz w:val="24"/>
        </w:rPr>
        <w:tab/>
        <w:t xml:space="preserve">Kanjana </w:t>
      </w:r>
      <w:proofErr w:type="spellStart"/>
      <w:r>
        <w:rPr>
          <w:sz w:val="24"/>
        </w:rPr>
        <w:t>Mahattanatawee</w:t>
      </w:r>
      <w:proofErr w:type="spellEnd"/>
    </w:p>
    <w:p w14:paraId="3B96203D" w14:textId="77777777" w:rsidR="00C628E1" w:rsidRDefault="00C628E1">
      <w:pPr>
        <w:rPr>
          <w:sz w:val="24"/>
        </w:rPr>
      </w:pPr>
      <w:r>
        <w:rPr>
          <w:sz w:val="24"/>
        </w:rPr>
        <w:t>2010</w:t>
      </w:r>
      <w:r>
        <w:rPr>
          <w:sz w:val="24"/>
        </w:rPr>
        <w:tab/>
      </w:r>
      <w:r>
        <w:rPr>
          <w:sz w:val="24"/>
        </w:rPr>
        <w:tab/>
        <w:t xml:space="preserve">Mathias </w:t>
      </w:r>
      <w:proofErr w:type="spellStart"/>
      <w:r>
        <w:rPr>
          <w:sz w:val="24"/>
        </w:rPr>
        <w:t>Sucan</w:t>
      </w:r>
      <w:proofErr w:type="spellEnd"/>
    </w:p>
    <w:p w14:paraId="095F850D" w14:textId="77777777" w:rsidR="0099459F" w:rsidRDefault="0099459F">
      <w:pPr>
        <w:rPr>
          <w:sz w:val="24"/>
        </w:rPr>
      </w:pPr>
      <w:r>
        <w:rPr>
          <w:sz w:val="24"/>
        </w:rPr>
        <w:t>2011</w:t>
      </w:r>
      <w:r>
        <w:rPr>
          <w:sz w:val="24"/>
        </w:rPr>
        <w:tab/>
      </w:r>
      <w:r>
        <w:rPr>
          <w:sz w:val="24"/>
        </w:rPr>
        <w:tab/>
      </w:r>
      <w:proofErr w:type="spellStart"/>
      <w:r>
        <w:rPr>
          <w:sz w:val="24"/>
        </w:rPr>
        <w:t>Kotambilli</w:t>
      </w:r>
      <w:proofErr w:type="spellEnd"/>
      <w:r>
        <w:rPr>
          <w:sz w:val="24"/>
        </w:rPr>
        <w:t xml:space="preserve"> N.C. Murthy</w:t>
      </w:r>
    </w:p>
    <w:p w14:paraId="308002BD" w14:textId="77777777" w:rsidR="001870A3" w:rsidRDefault="001870A3">
      <w:pPr>
        <w:rPr>
          <w:sz w:val="24"/>
        </w:rPr>
      </w:pPr>
      <w:r>
        <w:rPr>
          <w:sz w:val="24"/>
        </w:rPr>
        <w:t>2012</w:t>
      </w:r>
      <w:r>
        <w:rPr>
          <w:sz w:val="24"/>
        </w:rPr>
        <w:tab/>
      </w:r>
      <w:r>
        <w:rPr>
          <w:sz w:val="24"/>
        </w:rPr>
        <w:tab/>
        <w:t>Kevin Goodner</w:t>
      </w:r>
    </w:p>
    <w:p w14:paraId="39F5DD49" w14:textId="77777777" w:rsidR="00762FCB" w:rsidRDefault="00762FCB">
      <w:pPr>
        <w:rPr>
          <w:sz w:val="24"/>
        </w:rPr>
      </w:pPr>
      <w:r>
        <w:rPr>
          <w:sz w:val="24"/>
        </w:rPr>
        <w:t>2013</w:t>
      </w:r>
      <w:r>
        <w:rPr>
          <w:sz w:val="24"/>
        </w:rPr>
        <w:tab/>
      </w:r>
      <w:r>
        <w:rPr>
          <w:sz w:val="24"/>
        </w:rPr>
        <w:tab/>
        <w:t>Gavin Sacks</w:t>
      </w:r>
    </w:p>
    <w:p w14:paraId="2836FE15" w14:textId="77777777" w:rsidR="00FC38CC" w:rsidRDefault="00FC38CC">
      <w:pPr>
        <w:rPr>
          <w:sz w:val="24"/>
        </w:rPr>
      </w:pPr>
      <w:r>
        <w:rPr>
          <w:sz w:val="24"/>
        </w:rPr>
        <w:t>2014</w:t>
      </w:r>
      <w:r>
        <w:rPr>
          <w:sz w:val="24"/>
        </w:rPr>
        <w:tab/>
      </w:r>
      <w:r>
        <w:rPr>
          <w:sz w:val="24"/>
        </w:rPr>
        <w:tab/>
        <w:t xml:space="preserve">Sanjay </w:t>
      </w:r>
      <w:proofErr w:type="spellStart"/>
      <w:r>
        <w:rPr>
          <w:sz w:val="24"/>
        </w:rPr>
        <w:t>Gummalla</w:t>
      </w:r>
      <w:proofErr w:type="spellEnd"/>
    </w:p>
    <w:p w14:paraId="60BE26D2" w14:textId="77777777" w:rsidR="00B56444" w:rsidRDefault="00B56444">
      <w:pPr>
        <w:rPr>
          <w:sz w:val="24"/>
        </w:rPr>
      </w:pPr>
      <w:r>
        <w:rPr>
          <w:sz w:val="24"/>
        </w:rPr>
        <w:t>2015</w:t>
      </w:r>
      <w:r>
        <w:rPr>
          <w:sz w:val="24"/>
        </w:rPr>
        <w:tab/>
      </w:r>
      <w:r>
        <w:rPr>
          <w:sz w:val="24"/>
        </w:rPr>
        <w:tab/>
      </w:r>
      <w:r w:rsidRPr="00B56444">
        <w:rPr>
          <w:sz w:val="24"/>
        </w:rPr>
        <w:t>Valeria Acquarone</w:t>
      </w:r>
    </w:p>
    <w:p w14:paraId="79E43328" w14:textId="77777777" w:rsidR="0081325C" w:rsidRDefault="0081325C">
      <w:pPr>
        <w:rPr>
          <w:sz w:val="24"/>
        </w:rPr>
      </w:pPr>
      <w:r>
        <w:rPr>
          <w:sz w:val="24"/>
        </w:rPr>
        <w:t>2016</w:t>
      </w:r>
      <w:r>
        <w:rPr>
          <w:sz w:val="24"/>
        </w:rPr>
        <w:tab/>
      </w:r>
      <w:r>
        <w:rPr>
          <w:sz w:val="24"/>
        </w:rPr>
        <w:tab/>
      </w:r>
      <w:proofErr w:type="spellStart"/>
      <w:r w:rsidRPr="0081325C">
        <w:rPr>
          <w:sz w:val="24"/>
        </w:rPr>
        <w:t>Kawaljit</w:t>
      </w:r>
      <w:proofErr w:type="spellEnd"/>
      <w:r w:rsidRPr="0081325C">
        <w:rPr>
          <w:sz w:val="24"/>
        </w:rPr>
        <w:t xml:space="preserve"> Tandon</w:t>
      </w:r>
    </w:p>
    <w:p w14:paraId="428B82D0" w14:textId="77777777" w:rsidR="00406AAE" w:rsidRDefault="00406AAE">
      <w:pPr>
        <w:rPr>
          <w:sz w:val="24"/>
        </w:rPr>
      </w:pPr>
      <w:r>
        <w:rPr>
          <w:sz w:val="24"/>
        </w:rPr>
        <w:t>2017</w:t>
      </w:r>
      <w:r>
        <w:rPr>
          <w:sz w:val="24"/>
        </w:rPr>
        <w:tab/>
      </w:r>
      <w:r>
        <w:rPr>
          <w:sz w:val="24"/>
        </w:rPr>
        <w:tab/>
        <w:t>Ryan Elias</w:t>
      </w:r>
    </w:p>
    <w:p w14:paraId="7D263402" w14:textId="77777777" w:rsidR="00C628E1" w:rsidRDefault="004B3C87">
      <w:pPr>
        <w:rPr>
          <w:sz w:val="24"/>
        </w:rPr>
      </w:pPr>
      <w:r>
        <w:rPr>
          <w:sz w:val="24"/>
        </w:rPr>
        <w:t>2018</w:t>
      </w:r>
      <w:r>
        <w:rPr>
          <w:sz w:val="24"/>
        </w:rPr>
        <w:tab/>
      </w:r>
      <w:r>
        <w:rPr>
          <w:sz w:val="24"/>
        </w:rPr>
        <w:tab/>
        <w:t>Julie Anne Grover</w:t>
      </w:r>
    </w:p>
    <w:p w14:paraId="3DA637BF" w14:textId="77777777" w:rsidR="00D90CA7" w:rsidRDefault="00D90CA7">
      <w:pPr>
        <w:rPr>
          <w:sz w:val="24"/>
        </w:rPr>
      </w:pPr>
      <w:r>
        <w:rPr>
          <w:sz w:val="24"/>
        </w:rPr>
        <w:t>2019</w:t>
      </w:r>
      <w:r>
        <w:rPr>
          <w:sz w:val="24"/>
        </w:rPr>
        <w:tab/>
      </w:r>
      <w:r>
        <w:rPr>
          <w:sz w:val="24"/>
        </w:rPr>
        <w:tab/>
        <w:t>Elizabeth Kreger</w:t>
      </w:r>
    </w:p>
    <w:p w14:paraId="2CB58084" w14:textId="77777777" w:rsidR="00FF06BD" w:rsidRDefault="00FF06BD">
      <w:pPr>
        <w:rPr>
          <w:sz w:val="24"/>
        </w:rPr>
      </w:pPr>
      <w:r>
        <w:rPr>
          <w:sz w:val="24"/>
        </w:rPr>
        <w:t>2020</w:t>
      </w:r>
      <w:r>
        <w:rPr>
          <w:sz w:val="24"/>
        </w:rPr>
        <w:tab/>
      </w:r>
      <w:r>
        <w:rPr>
          <w:sz w:val="24"/>
        </w:rPr>
        <w:tab/>
        <w:t>Tony Shao</w:t>
      </w:r>
    </w:p>
    <w:p w14:paraId="4A101188" w14:textId="57D08D32" w:rsidR="004B3C87" w:rsidRDefault="005374DB">
      <w:pPr>
        <w:rPr>
          <w:sz w:val="24"/>
        </w:rPr>
      </w:pPr>
      <w:r>
        <w:rPr>
          <w:sz w:val="24"/>
        </w:rPr>
        <w:t>2021</w:t>
      </w:r>
      <w:r>
        <w:rPr>
          <w:sz w:val="24"/>
        </w:rPr>
        <w:tab/>
      </w:r>
      <w:r>
        <w:rPr>
          <w:sz w:val="24"/>
        </w:rPr>
        <w:tab/>
        <w:t>Jonathan Beauchamp</w:t>
      </w:r>
    </w:p>
    <w:p w14:paraId="1C93229E" w14:textId="3BF9C6BA" w:rsidR="003E6CFB" w:rsidRDefault="003E6CFB">
      <w:pPr>
        <w:rPr>
          <w:sz w:val="24"/>
        </w:rPr>
      </w:pPr>
      <w:r>
        <w:rPr>
          <w:sz w:val="24"/>
        </w:rPr>
        <w:t>2022</w:t>
      </w:r>
      <w:r>
        <w:rPr>
          <w:sz w:val="24"/>
        </w:rPr>
        <w:tab/>
      </w:r>
      <w:r>
        <w:rPr>
          <w:sz w:val="24"/>
        </w:rPr>
        <w:tab/>
        <w:t>Yu Wang</w:t>
      </w:r>
    </w:p>
    <w:p w14:paraId="38F9633C" w14:textId="7A43F584" w:rsidR="003E6CFB" w:rsidRDefault="003E6CFB">
      <w:pPr>
        <w:rPr>
          <w:sz w:val="24"/>
        </w:rPr>
      </w:pPr>
      <w:r>
        <w:rPr>
          <w:sz w:val="24"/>
        </w:rPr>
        <w:t>2023</w:t>
      </w:r>
      <w:r>
        <w:rPr>
          <w:sz w:val="24"/>
        </w:rPr>
        <w:tab/>
      </w:r>
      <w:r>
        <w:rPr>
          <w:sz w:val="24"/>
        </w:rPr>
        <w:tab/>
      </w:r>
      <w:r w:rsidR="00FD0E08" w:rsidRPr="00FD0E08">
        <w:rPr>
          <w:sz w:val="24"/>
        </w:rPr>
        <w:t>Gal Kreitman</w:t>
      </w:r>
    </w:p>
    <w:p w14:paraId="4B083954" w14:textId="1B9F3A11" w:rsidR="001B418F" w:rsidRDefault="001B418F">
      <w:pPr>
        <w:rPr>
          <w:sz w:val="24"/>
        </w:rPr>
      </w:pPr>
      <w:r>
        <w:rPr>
          <w:sz w:val="24"/>
        </w:rPr>
        <w:t>2024</w:t>
      </w:r>
      <w:r>
        <w:rPr>
          <w:sz w:val="24"/>
        </w:rPr>
        <w:tab/>
      </w:r>
      <w:r>
        <w:rPr>
          <w:sz w:val="24"/>
        </w:rPr>
        <w:tab/>
      </w:r>
      <w:proofErr w:type="spellStart"/>
      <w:r>
        <w:rPr>
          <w:sz w:val="24"/>
        </w:rPr>
        <w:t>Xiaofen</w:t>
      </w:r>
      <w:proofErr w:type="spellEnd"/>
      <w:r>
        <w:rPr>
          <w:sz w:val="24"/>
        </w:rPr>
        <w:t xml:space="preserve"> Du</w:t>
      </w:r>
    </w:p>
    <w:p w14:paraId="690FDFAD" w14:textId="36297BDF" w:rsidR="007F2A7B" w:rsidRDefault="007F2A7B">
      <w:pPr>
        <w:rPr>
          <w:sz w:val="24"/>
        </w:rPr>
      </w:pPr>
      <w:r>
        <w:rPr>
          <w:sz w:val="24"/>
        </w:rPr>
        <w:t>2025</w:t>
      </w:r>
      <w:r>
        <w:rPr>
          <w:sz w:val="24"/>
        </w:rPr>
        <w:tab/>
      </w:r>
      <w:r>
        <w:rPr>
          <w:sz w:val="24"/>
        </w:rPr>
        <w:tab/>
      </w:r>
      <w:proofErr w:type="spellStart"/>
      <w:r>
        <w:rPr>
          <w:sz w:val="24"/>
        </w:rPr>
        <w:t>Joonhyuk</w:t>
      </w:r>
      <w:proofErr w:type="spellEnd"/>
      <w:r>
        <w:rPr>
          <w:sz w:val="24"/>
        </w:rPr>
        <w:t xml:space="preserve"> Suh</w:t>
      </w:r>
    </w:p>
    <w:p w14:paraId="2CE22726" w14:textId="77777777" w:rsidR="003E6CFB" w:rsidRDefault="003E6CFB">
      <w:pPr>
        <w:rPr>
          <w:sz w:val="24"/>
        </w:rPr>
      </w:pPr>
    </w:p>
    <w:p w14:paraId="657D767B" w14:textId="77777777" w:rsidR="00FF06BD" w:rsidRDefault="00FF06BD" w:rsidP="00FF06BD">
      <w:pPr>
        <w:rPr>
          <w:sz w:val="24"/>
        </w:rPr>
      </w:pPr>
      <w:r>
        <w:rPr>
          <w:sz w:val="24"/>
        </w:rPr>
        <w:t>Food Bioengineering (founded as Biotechnology in 2014)</w:t>
      </w:r>
    </w:p>
    <w:p w14:paraId="193731FD" w14:textId="77777777" w:rsidR="00FF06BD" w:rsidRDefault="00FF06BD" w:rsidP="00FF06BD">
      <w:pPr>
        <w:rPr>
          <w:sz w:val="24"/>
        </w:rPr>
      </w:pPr>
      <w:r>
        <w:rPr>
          <w:sz w:val="24"/>
        </w:rPr>
        <w:t>2015</w:t>
      </w:r>
      <w:r w:rsidRPr="00E05AD3">
        <w:rPr>
          <w:sz w:val="24"/>
        </w:rPr>
        <w:t xml:space="preserve"> </w:t>
      </w:r>
      <w:r>
        <w:rPr>
          <w:sz w:val="24"/>
        </w:rPr>
        <w:tab/>
      </w:r>
      <w:r>
        <w:rPr>
          <w:sz w:val="24"/>
        </w:rPr>
        <w:tab/>
        <w:t>Sam Nugen</w:t>
      </w:r>
    </w:p>
    <w:p w14:paraId="75858090" w14:textId="77777777" w:rsidR="00FF06BD" w:rsidRDefault="00FF06BD" w:rsidP="00FF06BD">
      <w:pPr>
        <w:rPr>
          <w:sz w:val="24"/>
        </w:rPr>
      </w:pPr>
      <w:r w:rsidRPr="0081325C">
        <w:rPr>
          <w:sz w:val="24"/>
        </w:rPr>
        <w:t>201</w:t>
      </w:r>
      <w:r>
        <w:rPr>
          <w:sz w:val="24"/>
        </w:rPr>
        <w:t>6</w:t>
      </w:r>
      <w:r>
        <w:rPr>
          <w:sz w:val="24"/>
        </w:rPr>
        <w:tab/>
      </w:r>
      <w:r>
        <w:rPr>
          <w:sz w:val="24"/>
        </w:rPr>
        <w:tab/>
        <w:t>Joey N. Talbert</w:t>
      </w:r>
    </w:p>
    <w:p w14:paraId="1DA2035C" w14:textId="77777777" w:rsidR="00FF06BD" w:rsidRDefault="00FF06BD" w:rsidP="00FF06BD">
      <w:pPr>
        <w:rPr>
          <w:sz w:val="24"/>
        </w:rPr>
      </w:pPr>
      <w:r>
        <w:rPr>
          <w:sz w:val="24"/>
        </w:rPr>
        <w:t>2017</w:t>
      </w:r>
      <w:r>
        <w:rPr>
          <w:sz w:val="24"/>
        </w:rPr>
        <w:tab/>
      </w:r>
      <w:r>
        <w:rPr>
          <w:sz w:val="24"/>
        </w:rPr>
        <w:tab/>
        <w:t>Rashmi Tiwari</w:t>
      </w:r>
    </w:p>
    <w:p w14:paraId="6B679B63" w14:textId="77777777" w:rsidR="00FF06BD" w:rsidRDefault="00FF06BD" w:rsidP="00FF06BD">
      <w:pPr>
        <w:rPr>
          <w:sz w:val="24"/>
        </w:rPr>
      </w:pPr>
      <w:r>
        <w:rPr>
          <w:sz w:val="24"/>
        </w:rPr>
        <w:t>2018</w:t>
      </w:r>
      <w:r>
        <w:rPr>
          <w:sz w:val="24"/>
        </w:rPr>
        <w:tab/>
      </w:r>
      <w:r>
        <w:rPr>
          <w:sz w:val="24"/>
        </w:rPr>
        <w:tab/>
        <w:t xml:space="preserve">Nitin </w:t>
      </w:r>
      <w:proofErr w:type="spellStart"/>
      <w:r>
        <w:rPr>
          <w:sz w:val="24"/>
        </w:rPr>
        <w:t>Nitin</w:t>
      </w:r>
      <w:proofErr w:type="spellEnd"/>
    </w:p>
    <w:p w14:paraId="00C1234C" w14:textId="57CFDA21" w:rsidR="00FF06BD" w:rsidRDefault="00FF06BD" w:rsidP="00FF06BD">
      <w:pPr>
        <w:rPr>
          <w:sz w:val="24"/>
        </w:rPr>
      </w:pPr>
      <w:r>
        <w:rPr>
          <w:sz w:val="24"/>
        </w:rPr>
        <w:t>2019-20</w:t>
      </w:r>
      <w:r>
        <w:rPr>
          <w:sz w:val="24"/>
        </w:rPr>
        <w:tab/>
        <w:t>John Finley</w:t>
      </w:r>
    </w:p>
    <w:p w14:paraId="5BEFFD74" w14:textId="27E1C94D" w:rsidR="005374DB" w:rsidRDefault="005374DB" w:rsidP="00FF06BD">
      <w:pPr>
        <w:rPr>
          <w:sz w:val="24"/>
        </w:rPr>
      </w:pPr>
      <w:r>
        <w:rPr>
          <w:sz w:val="24"/>
        </w:rPr>
        <w:t>2021</w:t>
      </w:r>
      <w:r w:rsidR="00740966">
        <w:rPr>
          <w:sz w:val="24"/>
        </w:rPr>
        <w:t>-22</w:t>
      </w:r>
      <w:r>
        <w:rPr>
          <w:sz w:val="24"/>
        </w:rPr>
        <w:tab/>
      </w:r>
      <w:proofErr w:type="spellStart"/>
      <w:r>
        <w:rPr>
          <w:sz w:val="24"/>
        </w:rPr>
        <w:t>Tianxi</w:t>
      </w:r>
      <w:proofErr w:type="spellEnd"/>
      <w:r>
        <w:rPr>
          <w:sz w:val="24"/>
        </w:rPr>
        <w:t xml:space="preserve"> Yang</w:t>
      </w:r>
    </w:p>
    <w:p w14:paraId="06CB0EC0" w14:textId="53E1A821" w:rsidR="00740966" w:rsidRDefault="00740966" w:rsidP="00FF06BD">
      <w:pPr>
        <w:rPr>
          <w:sz w:val="24"/>
        </w:rPr>
      </w:pPr>
      <w:r>
        <w:rPr>
          <w:sz w:val="24"/>
        </w:rPr>
        <w:t>2023</w:t>
      </w:r>
      <w:r w:rsidR="009E18F6">
        <w:rPr>
          <w:sz w:val="24"/>
        </w:rPr>
        <w:tab/>
      </w:r>
      <w:r w:rsidR="009E18F6">
        <w:rPr>
          <w:sz w:val="24"/>
        </w:rPr>
        <w:tab/>
      </w:r>
      <w:r w:rsidR="009E18F6" w:rsidRPr="009E18F6">
        <w:rPr>
          <w:sz w:val="24"/>
        </w:rPr>
        <w:t>Majher Sarker</w:t>
      </w:r>
    </w:p>
    <w:p w14:paraId="0C73D7AE" w14:textId="28963E38" w:rsidR="00FF06BD" w:rsidRDefault="001B418F" w:rsidP="00FF06BD">
      <w:pPr>
        <w:rPr>
          <w:sz w:val="24"/>
        </w:rPr>
      </w:pPr>
      <w:r>
        <w:rPr>
          <w:sz w:val="24"/>
        </w:rPr>
        <w:t>2024</w:t>
      </w:r>
      <w:r>
        <w:rPr>
          <w:sz w:val="24"/>
        </w:rPr>
        <w:tab/>
      </w:r>
      <w:r>
        <w:rPr>
          <w:sz w:val="24"/>
        </w:rPr>
        <w:tab/>
        <w:t>K</w:t>
      </w:r>
      <w:r w:rsidR="00D74AA5">
        <w:rPr>
          <w:sz w:val="24"/>
        </w:rPr>
        <w:t>wang-</w:t>
      </w:r>
      <w:r>
        <w:rPr>
          <w:sz w:val="24"/>
        </w:rPr>
        <w:t>G</w:t>
      </w:r>
      <w:r w:rsidR="00D74AA5">
        <w:rPr>
          <w:sz w:val="24"/>
        </w:rPr>
        <w:t>eun</w:t>
      </w:r>
      <w:r>
        <w:rPr>
          <w:sz w:val="24"/>
        </w:rPr>
        <w:t xml:space="preserve"> Lee</w:t>
      </w:r>
    </w:p>
    <w:p w14:paraId="421EDEC4" w14:textId="7AE1AFFA" w:rsidR="007F2A7B" w:rsidRDefault="007F2A7B" w:rsidP="00FF06BD">
      <w:pPr>
        <w:rPr>
          <w:sz w:val="24"/>
        </w:rPr>
      </w:pPr>
      <w:r>
        <w:rPr>
          <w:sz w:val="24"/>
        </w:rPr>
        <w:t>2025</w:t>
      </w:r>
      <w:r>
        <w:rPr>
          <w:sz w:val="24"/>
        </w:rPr>
        <w:tab/>
      </w:r>
      <w:r>
        <w:rPr>
          <w:sz w:val="24"/>
        </w:rPr>
        <w:tab/>
      </w:r>
      <w:proofErr w:type="spellStart"/>
      <w:r>
        <w:rPr>
          <w:sz w:val="24"/>
        </w:rPr>
        <w:t>Hongsik</w:t>
      </w:r>
      <w:proofErr w:type="spellEnd"/>
      <w:r>
        <w:rPr>
          <w:sz w:val="24"/>
        </w:rPr>
        <w:t xml:space="preserve"> Hwang</w:t>
      </w:r>
    </w:p>
    <w:p w14:paraId="1D2AD927" w14:textId="77777777" w:rsidR="001B418F" w:rsidRDefault="001B418F" w:rsidP="00FF06BD">
      <w:pPr>
        <w:rPr>
          <w:sz w:val="24"/>
        </w:rPr>
      </w:pPr>
    </w:p>
    <w:p w14:paraId="5325E31C" w14:textId="77777777" w:rsidR="00B56444" w:rsidRDefault="00B56444" w:rsidP="00B56444">
      <w:pPr>
        <w:rPr>
          <w:sz w:val="24"/>
        </w:rPr>
      </w:pPr>
      <w:r>
        <w:rPr>
          <w:sz w:val="24"/>
        </w:rPr>
        <w:t>Food Safety (1987-1999, reestablished in 2015)</w:t>
      </w:r>
    </w:p>
    <w:p w14:paraId="6F8697A7" w14:textId="77777777" w:rsidR="00B56444" w:rsidRDefault="00B56444" w:rsidP="00B56444">
      <w:pPr>
        <w:numPr>
          <w:ilvl w:val="0"/>
          <w:numId w:val="15"/>
        </w:numPr>
        <w:rPr>
          <w:sz w:val="24"/>
        </w:rPr>
      </w:pPr>
      <w:r>
        <w:rPr>
          <w:sz w:val="24"/>
        </w:rPr>
        <w:t>Larry Hood</w:t>
      </w:r>
    </w:p>
    <w:p w14:paraId="1974C82C" w14:textId="77777777" w:rsidR="00B56444" w:rsidRDefault="00B56444" w:rsidP="00B56444">
      <w:pPr>
        <w:numPr>
          <w:ilvl w:val="0"/>
          <w:numId w:val="15"/>
        </w:numPr>
        <w:rPr>
          <w:sz w:val="24"/>
        </w:rPr>
      </w:pPr>
      <w:r>
        <w:rPr>
          <w:sz w:val="24"/>
        </w:rPr>
        <w:t>Lauren S. Jackson</w:t>
      </w:r>
    </w:p>
    <w:p w14:paraId="3030060B" w14:textId="77777777" w:rsidR="00B56444" w:rsidRDefault="00B56444" w:rsidP="00B56444">
      <w:pPr>
        <w:numPr>
          <w:ilvl w:val="0"/>
          <w:numId w:val="15"/>
        </w:numPr>
        <w:rPr>
          <w:sz w:val="24"/>
        </w:rPr>
      </w:pPr>
      <w:r>
        <w:rPr>
          <w:sz w:val="24"/>
        </w:rPr>
        <w:t>Tong-Jen Fu</w:t>
      </w:r>
    </w:p>
    <w:p w14:paraId="3D64A777" w14:textId="77777777" w:rsidR="00B56444" w:rsidRDefault="00B56444" w:rsidP="00B56444">
      <w:pPr>
        <w:numPr>
          <w:ilvl w:val="0"/>
          <w:numId w:val="15"/>
        </w:numPr>
        <w:rPr>
          <w:sz w:val="24"/>
        </w:rPr>
      </w:pPr>
      <w:r>
        <w:rPr>
          <w:sz w:val="24"/>
        </w:rPr>
        <w:t>Michael S. Otterburn</w:t>
      </w:r>
    </w:p>
    <w:p w14:paraId="59796768" w14:textId="77777777" w:rsidR="00B56444" w:rsidRDefault="00B56444" w:rsidP="00B56444">
      <w:pPr>
        <w:numPr>
          <w:ilvl w:val="0"/>
          <w:numId w:val="15"/>
        </w:numPr>
        <w:rPr>
          <w:sz w:val="24"/>
        </w:rPr>
      </w:pPr>
      <w:r>
        <w:rPr>
          <w:sz w:val="24"/>
        </w:rPr>
        <w:t>Susan F. Robinson</w:t>
      </w:r>
    </w:p>
    <w:p w14:paraId="2180DF31" w14:textId="77777777" w:rsidR="00B56444" w:rsidRDefault="00B56444" w:rsidP="00B56444">
      <w:pPr>
        <w:numPr>
          <w:ilvl w:val="0"/>
          <w:numId w:val="15"/>
        </w:numPr>
        <w:rPr>
          <w:sz w:val="24"/>
        </w:rPr>
      </w:pPr>
      <w:r>
        <w:rPr>
          <w:sz w:val="24"/>
        </w:rPr>
        <w:t xml:space="preserve">Maria G. </w:t>
      </w:r>
      <w:proofErr w:type="spellStart"/>
      <w:r>
        <w:rPr>
          <w:sz w:val="24"/>
        </w:rPr>
        <w:t>Beconi</w:t>
      </w:r>
      <w:proofErr w:type="spellEnd"/>
      <w:r>
        <w:rPr>
          <w:sz w:val="24"/>
        </w:rPr>
        <w:t>-Barker</w:t>
      </w:r>
    </w:p>
    <w:p w14:paraId="67FF2F8B" w14:textId="77777777" w:rsidR="00B56444" w:rsidRDefault="00B56444" w:rsidP="00CB5D89">
      <w:pPr>
        <w:numPr>
          <w:ilvl w:val="0"/>
          <w:numId w:val="188"/>
        </w:numPr>
        <w:rPr>
          <w:sz w:val="24"/>
        </w:rPr>
      </w:pPr>
      <w:r>
        <w:rPr>
          <w:sz w:val="24"/>
        </w:rPr>
        <w:t>Lauren S. Jackson</w:t>
      </w:r>
    </w:p>
    <w:p w14:paraId="43CFD20B" w14:textId="77777777" w:rsidR="00406AAE" w:rsidRDefault="0081325C" w:rsidP="00CB5D89">
      <w:pPr>
        <w:numPr>
          <w:ilvl w:val="0"/>
          <w:numId w:val="188"/>
        </w:numPr>
        <w:rPr>
          <w:sz w:val="24"/>
        </w:rPr>
      </w:pPr>
      <w:r>
        <w:rPr>
          <w:sz w:val="24"/>
        </w:rPr>
        <w:t>Lucy Yu</w:t>
      </w:r>
    </w:p>
    <w:p w14:paraId="16B9D514" w14:textId="77777777" w:rsidR="0081325C" w:rsidRDefault="00406AAE" w:rsidP="00CB5D89">
      <w:pPr>
        <w:numPr>
          <w:ilvl w:val="0"/>
          <w:numId w:val="188"/>
        </w:numPr>
        <w:rPr>
          <w:sz w:val="24"/>
        </w:rPr>
      </w:pPr>
      <w:proofErr w:type="spellStart"/>
      <w:r>
        <w:rPr>
          <w:sz w:val="24"/>
        </w:rPr>
        <w:t>Bosoon</w:t>
      </w:r>
      <w:proofErr w:type="spellEnd"/>
      <w:r>
        <w:rPr>
          <w:sz w:val="24"/>
        </w:rPr>
        <w:t xml:space="preserve"> Park</w:t>
      </w:r>
      <w:r w:rsidR="0081325C">
        <w:rPr>
          <w:sz w:val="24"/>
        </w:rPr>
        <w:tab/>
      </w:r>
    </w:p>
    <w:p w14:paraId="72301503" w14:textId="77777777" w:rsidR="004B3C87" w:rsidRDefault="004B3C87" w:rsidP="00CB5D89">
      <w:pPr>
        <w:numPr>
          <w:ilvl w:val="0"/>
          <w:numId w:val="188"/>
        </w:numPr>
        <w:rPr>
          <w:sz w:val="24"/>
        </w:rPr>
      </w:pPr>
      <w:r>
        <w:rPr>
          <w:sz w:val="24"/>
        </w:rPr>
        <w:t>Alyson Mitchell</w:t>
      </w:r>
    </w:p>
    <w:p w14:paraId="39A30F7F" w14:textId="77777777" w:rsidR="00D90CA7" w:rsidRDefault="00D90CA7" w:rsidP="00CB5D89">
      <w:pPr>
        <w:numPr>
          <w:ilvl w:val="0"/>
          <w:numId w:val="188"/>
        </w:numPr>
        <w:rPr>
          <w:sz w:val="24"/>
        </w:rPr>
      </w:pPr>
      <w:r>
        <w:rPr>
          <w:sz w:val="24"/>
        </w:rPr>
        <w:lastRenderedPageBreak/>
        <w:t xml:space="preserve">Michael </w:t>
      </w:r>
      <w:proofErr w:type="spellStart"/>
      <w:r>
        <w:rPr>
          <w:sz w:val="24"/>
        </w:rPr>
        <w:t>Granvogl</w:t>
      </w:r>
      <w:proofErr w:type="spellEnd"/>
    </w:p>
    <w:p w14:paraId="3F965B45" w14:textId="0E893A01" w:rsidR="00FF06BD" w:rsidRDefault="00FF06BD" w:rsidP="00CB5D89">
      <w:pPr>
        <w:numPr>
          <w:ilvl w:val="0"/>
          <w:numId w:val="188"/>
        </w:numPr>
        <w:rPr>
          <w:sz w:val="24"/>
        </w:rPr>
      </w:pPr>
      <w:r>
        <w:rPr>
          <w:sz w:val="24"/>
        </w:rPr>
        <w:t>Xiaohua He</w:t>
      </w:r>
    </w:p>
    <w:p w14:paraId="4182EED6" w14:textId="10516CA3" w:rsidR="005374DB" w:rsidRDefault="005374DB" w:rsidP="00CB5D89">
      <w:pPr>
        <w:numPr>
          <w:ilvl w:val="0"/>
          <w:numId w:val="188"/>
        </w:numPr>
        <w:rPr>
          <w:sz w:val="24"/>
        </w:rPr>
      </w:pPr>
      <w:proofErr w:type="spellStart"/>
      <w:r>
        <w:rPr>
          <w:sz w:val="24"/>
        </w:rPr>
        <w:t>Juhong</w:t>
      </w:r>
      <w:proofErr w:type="spellEnd"/>
      <w:r>
        <w:rPr>
          <w:sz w:val="24"/>
        </w:rPr>
        <w:t xml:space="preserve"> Chen</w:t>
      </w:r>
    </w:p>
    <w:p w14:paraId="2AB00207" w14:textId="3AB0FBE0" w:rsidR="00740966" w:rsidRDefault="008230C4" w:rsidP="00CB5D89">
      <w:pPr>
        <w:numPr>
          <w:ilvl w:val="0"/>
          <w:numId w:val="188"/>
        </w:numPr>
        <w:rPr>
          <w:sz w:val="24"/>
        </w:rPr>
      </w:pPr>
      <w:r>
        <w:rPr>
          <w:sz w:val="24"/>
        </w:rPr>
        <w:t>Tony Jin</w:t>
      </w:r>
    </w:p>
    <w:p w14:paraId="630696EB" w14:textId="1130E38C" w:rsidR="008230C4" w:rsidRDefault="00FD0E08" w:rsidP="00CB5D89">
      <w:pPr>
        <w:numPr>
          <w:ilvl w:val="0"/>
          <w:numId w:val="188"/>
        </w:numPr>
        <w:rPr>
          <w:sz w:val="24"/>
        </w:rPr>
      </w:pPr>
      <w:r w:rsidRPr="00FD0E08">
        <w:rPr>
          <w:sz w:val="24"/>
        </w:rPr>
        <w:t xml:space="preserve">Reuven </w:t>
      </w:r>
      <w:proofErr w:type="spellStart"/>
      <w:r w:rsidRPr="00FD0E08">
        <w:rPr>
          <w:sz w:val="24"/>
        </w:rPr>
        <w:t>Rasooly</w:t>
      </w:r>
      <w:proofErr w:type="spellEnd"/>
    </w:p>
    <w:p w14:paraId="253CD7D3" w14:textId="790D9536" w:rsidR="001B418F" w:rsidRDefault="001B418F" w:rsidP="00CB5D89">
      <w:pPr>
        <w:numPr>
          <w:ilvl w:val="0"/>
          <w:numId w:val="188"/>
        </w:numPr>
        <w:rPr>
          <w:sz w:val="24"/>
        </w:rPr>
      </w:pPr>
      <w:proofErr w:type="spellStart"/>
      <w:r>
        <w:rPr>
          <w:sz w:val="24"/>
        </w:rPr>
        <w:t>X</w:t>
      </w:r>
      <w:r w:rsidR="00FB285D">
        <w:rPr>
          <w:sz w:val="24"/>
        </w:rPr>
        <w:t>ionan</w:t>
      </w:r>
      <w:proofErr w:type="spellEnd"/>
      <w:r>
        <w:rPr>
          <w:sz w:val="24"/>
        </w:rPr>
        <w:t xml:space="preserve"> Lu</w:t>
      </w:r>
    </w:p>
    <w:p w14:paraId="2613271A" w14:textId="2AA18331" w:rsidR="007F2A7B" w:rsidRDefault="007F2A7B" w:rsidP="00CB5D89">
      <w:pPr>
        <w:numPr>
          <w:ilvl w:val="0"/>
          <w:numId w:val="188"/>
        </w:numPr>
        <w:rPr>
          <w:sz w:val="24"/>
        </w:rPr>
      </w:pPr>
      <w:r>
        <w:rPr>
          <w:sz w:val="24"/>
        </w:rPr>
        <w:t>Boyan Gao</w:t>
      </w:r>
    </w:p>
    <w:p w14:paraId="5F4BC6AB" w14:textId="77777777" w:rsidR="007F2A7B" w:rsidRDefault="007F2A7B" w:rsidP="007F2A7B">
      <w:pPr>
        <w:rPr>
          <w:sz w:val="24"/>
        </w:rPr>
      </w:pPr>
    </w:p>
    <w:p w14:paraId="373A95FB" w14:textId="77777777" w:rsidR="006639E3" w:rsidRDefault="006639E3">
      <w:pPr>
        <w:rPr>
          <w:sz w:val="24"/>
        </w:rPr>
      </w:pPr>
      <w:r>
        <w:rPr>
          <w:sz w:val="24"/>
        </w:rPr>
        <w:t>Functional Foods &amp; Natural Products (founded in 2000 upon merger of three subdivisions)</w:t>
      </w:r>
    </w:p>
    <w:p w14:paraId="5D988584" w14:textId="77777777" w:rsidR="006639E3" w:rsidRDefault="006639E3" w:rsidP="00CB5D89">
      <w:pPr>
        <w:numPr>
          <w:ilvl w:val="0"/>
          <w:numId w:val="17"/>
        </w:numPr>
        <w:rPr>
          <w:sz w:val="24"/>
        </w:rPr>
      </w:pPr>
      <w:r>
        <w:rPr>
          <w:sz w:val="24"/>
        </w:rPr>
        <w:t>Mark A. Berhow</w:t>
      </w:r>
    </w:p>
    <w:p w14:paraId="3F46EFCC" w14:textId="77777777" w:rsidR="006639E3" w:rsidRDefault="006639E3" w:rsidP="00CB5D89">
      <w:pPr>
        <w:numPr>
          <w:ilvl w:val="0"/>
          <w:numId w:val="17"/>
        </w:numPr>
        <w:rPr>
          <w:sz w:val="24"/>
        </w:rPr>
      </w:pPr>
      <w:r>
        <w:rPr>
          <w:sz w:val="24"/>
        </w:rPr>
        <w:t>Daniel K. Solaiman</w:t>
      </w:r>
    </w:p>
    <w:p w14:paraId="1F6A2C98" w14:textId="77777777" w:rsidR="006639E3" w:rsidRDefault="006639E3" w:rsidP="00CB5D89">
      <w:pPr>
        <w:numPr>
          <w:ilvl w:val="0"/>
          <w:numId w:val="17"/>
        </w:numPr>
        <w:rPr>
          <w:sz w:val="24"/>
        </w:rPr>
      </w:pPr>
      <w:r>
        <w:rPr>
          <w:sz w:val="24"/>
        </w:rPr>
        <w:t xml:space="preserve">Agnes </w:t>
      </w:r>
      <w:r w:rsidR="00D30902">
        <w:rPr>
          <w:sz w:val="24"/>
        </w:rPr>
        <w:t xml:space="preserve">M. </w:t>
      </w:r>
      <w:r>
        <w:rPr>
          <w:sz w:val="24"/>
        </w:rPr>
        <w:t>Rimando</w:t>
      </w:r>
    </w:p>
    <w:p w14:paraId="473D81A2" w14:textId="77777777" w:rsidR="006639E3" w:rsidRDefault="006639E3">
      <w:pPr>
        <w:rPr>
          <w:sz w:val="24"/>
        </w:rPr>
      </w:pPr>
      <w:r>
        <w:rPr>
          <w:sz w:val="24"/>
        </w:rPr>
        <w:t>2004-0</w:t>
      </w:r>
      <w:r w:rsidR="00391110">
        <w:rPr>
          <w:sz w:val="24"/>
        </w:rPr>
        <w:t>6</w:t>
      </w:r>
      <w:r>
        <w:rPr>
          <w:sz w:val="24"/>
        </w:rPr>
        <w:tab/>
        <w:t xml:space="preserve">Richard </w:t>
      </w:r>
      <w:r w:rsidR="00D30902">
        <w:rPr>
          <w:sz w:val="24"/>
        </w:rPr>
        <w:t xml:space="preserve">J. </w:t>
      </w:r>
      <w:r>
        <w:rPr>
          <w:sz w:val="24"/>
        </w:rPr>
        <w:t>Petroski</w:t>
      </w:r>
    </w:p>
    <w:p w14:paraId="1DA30975" w14:textId="77777777" w:rsidR="00391110" w:rsidRDefault="00391110">
      <w:pPr>
        <w:rPr>
          <w:sz w:val="24"/>
        </w:rPr>
      </w:pPr>
      <w:r>
        <w:rPr>
          <w:sz w:val="24"/>
        </w:rPr>
        <w:t>2007</w:t>
      </w:r>
      <w:r>
        <w:rPr>
          <w:sz w:val="24"/>
        </w:rPr>
        <w:tab/>
      </w:r>
      <w:r>
        <w:rPr>
          <w:sz w:val="24"/>
        </w:rPr>
        <w:tab/>
        <w:t>Michael Appell</w:t>
      </w:r>
    </w:p>
    <w:p w14:paraId="12AE8CAC" w14:textId="77777777" w:rsidR="006639E3" w:rsidRDefault="00D1557E">
      <w:pPr>
        <w:rPr>
          <w:sz w:val="24"/>
        </w:rPr>
      </w:pPr>
      <w:r>
        <w:rPr>
          <w:sz w:val="24"/>
        </w:rPr>
        <w:t>2008</w:t>
      </w:r>
      <w:r>
        <w:rPr>
          <w:sz w:val="24"/>
        </w:rPr>
        <w:tab/>
      </w:r>
      <w:r>
        <w:rPr>
          <w:sz w:val="24"/>
        </w:rPr>
        <w:tab/>
        <w:t xml:space="preserve">Alyson </w:t>
      </w:r>
      <w:r w:rsidR="00D30902">
        <w:rPr>
          <w:sz w:val="24"/>
        </w:rPr>
        <w:t xml:space="preserve">E. </w:t>
      </w:r>
      <w:r>
        <w:rPr>
          <w:sz w:val="24"/>
        </w:rPr>
        <w:t>Mitchell</w:t>
      </w:r>
    </w:p>
    <w:p w14:paraId="4D575AAE" w14:textId="77777777" w:rsidR="007166CE" w:rsidRDefault="007166CE">
      <w:pPr>
        <w:rPr>
          <w:sz w:val="24"/>
        </w:rPr>
      </w:pPr>
      <w:r>
        <w:rPr>
          <w:sz w:val="24"/>
        </w:rPr>
        <w:t>2009</w:t>
      </w:r>
      <w:r>
        <w:rPr>
          <w:sz w:val="24"/>
        </w:rPr>
        <w:tab/>
      </w:r>
      <w:r>
        <w:rPr>
          <w:sz w:val="24"/>
        </w:rPr>
        <w:tab/>
        <w:t>David Schmidt</w:t>
      </w:r>
    </w:p>
    <w:p w14:paraId="2B3EA7E5" w14:textId="77777777" w:rsidR="00C628E1" w:rsidRDefault="00C628E1">
      <w:pPr>
        <w:rPr>
          <w:sz w:val="24"/>
        </w:rPr>
      </w:pPr>
      <w:r>
        <w:rPr>
          <w:sz w:val="24"/>
        </w:rPr>
        <w:t>2010</w:t>
      </w:r>
      <w:r>
        <w:rPr>
          <w:sz w:val="24"/>
        </w:rPr>
        <w:tab/>
      </w:r>
      <w:r>
        <w:rPr>
          <w:sz w:val="24"/>
        </w:rPr>
        <w:tab/>
        <w:t>Richard J. Petroski</w:t>
      </w:r>
    </w:p>
    <w:p w14:paraId="1DBBB823" w14:textId="77777777" w:rsidR="0099459F" w:rsidRDefault="0099459F">
      <w:pPr>
        <w:rPr>
          <w:sz w:val="24"/>
        </w:rPr>
      </w:pPr>
      <w:r>
        <w:rPr>
          <w:sz w:val="24"/>
        </w:rPr>
        <w:t>2011</w:t>
      </w:r>
      <w:r>
        <w:rPr>
          <w:sz w:val="24"/>
        </w:rPr>
        <w:tab/>
      </w:r>
      <w:r>
        <w:rPr>
          <w:sz w:val="24"/>
        </w:rPr>
        <w:tab/>
      </w:r>
      <w:proofErr w:type="spellStart"/>
      <w:r>
        <w:rPr>
          <w:sz w:val="24"/>
        </w:rPr>
        <w:t>Guddaram</w:t>
      </w:r>
      <w:proofErr w:type="spellEnd"/>
      <w:r>
        <w:rPr>
          <w:sz w:val="24"/>
        </w:rPr>
        <w:t xml:space="preserve"> </w:t>
      </w:r>
      <w:proofErr w:type="spellStart"/>
      <w:r>
        <w:rPr>
          <w:sz w:val="24"/>
        </w:rPr>
        <w:t>Jayaprakasha</w:t>
      </w:r>
      <w:proofErr w:type="spellEnd"/>
    </w:p>
    <w:p w14:paraId="4593D62E" w14:textId="77777777" w:rsidR="001870A3" w:rsidRDefault="001870A3">
      <w:pPr>
        <w:rPr>
          <w:sz w:val="24"/>
        </w:rPr>
      </w:pPr>
      <w:r>
        <w:rPr>
          <w:sz w:val="24"/>
        </w:rPr>
        <w:t>2012</w:t>
      </w:r>
      <w:r>
        <w:rPr>
          <w:sz w:val="24"/>
        </w:rPr>
        <w:tab/>
      </w:r>
      <w:r>
        <w:rPr>
          <w:sz w:val="24"/>
        </w:rPr>
        <w:tab/>
        <w:t>Navindra Seeram</w:t>
      </w:r>
    </w:p>
    <w:p w14:paraId="538C76C8" w14:textId="77777777" w:rsidR="00D1557E" w:rsidRDefault="00762FCB">
      <w:pPr>
        <w:rPr>
          <w:sz w:val="24"/>
        </w:rPr>
      </w:pPr>
      <w:r>
        <w:rPr>
          <w:sz w:val="24"/>
        </w:rPr>
        <w:t>2013</w:t>
      </w:r>
      <w:r>
        <w:rPr>
          <w:sz w:val="24"/>
        </w:rPr>
        <w:tab/>
      </w:r>
      <w:r>
        <w:rPr>
          <w:sz w:val="24"/>
        </w:rPr>
        <w:tab/>
        <w:t>Gene Lester</w:t>
      </w:r>
    </w:p>
    <w:p w14:paraId="4EB5A8DA" w14:textId="77777777" w:rsidR="00FC38CC" w:rsidRDefault="00FC38CC">
      <w:pPr>
        <w:rPr>
          <w:sz w:val="24"/>
        </w:rPr>
      </w:pPr>
      <w:r>
        <w:rPr>
          <w:sz w:val="24"/>
        </w:rPr>
        <w:t>2014</w:t>
      </w:r>
      <w:r>
        <w:rPr>
          <w:sz w:val="24"/>
        </w:rPr>
        <w:tab/>
      </w:r>
      <w:r>
        <w:rPr>
          <w:sz w:val="24"/>
        </w:rPr>
        <w:tab/>
        <w:t>Luke Howard</w:t>
      </w:r>
    </w:p>
    <w:p w14:paraId="2A1B9700" w14:textId="77777777" w:rsidR="00B56444" w:rsidRDefault="00B56444">
      <w:pPr>
        <w:rPr>
          <w:sz w:val="24"/>
        </w:rPr>
      </w:pPr>
      <w:r>
        <w:rPr>
          <w:sz w:val="24"/>
        </w:rPr>
        <w:t>2015</w:t>
      </w:r>
      <w:r>
        <w:rPr>
          <w:sz w:val="24"/>
        </w:rPr>
        <w:tab/>
      </w:r>
      <w:r>
        <w:rPr>
          <w:sz w:val="24"/>
        </w:rPr>
        <w:tab/>
      </w:r>
      <w:proofErr w:type="spellStart"/>
      <w:r w:rsidRPr="00B56444">
        <w:rPr>
          <w:sz w:val="24"/>
        </w:rPr>
        <w:t>Youngmok</w:t>
      </w:r>
      <w:proofErr w:type="spellEnd"/>
      <w:r w:rsidRPr="00B56444">
        <w:rPr>
          <w:sz w:val="24"/>
        </w:rPr>
        <w:t xml:space="preserve"> Kim</w:t>
      </w:r>
    </w:p>
    <w:p w14:paraId="7F7CB2BD" w14:textId="77777777" w:rsidR="0081325C" w:rsidRDefault="0081325C">
      <w:pPr>
        <w:rPr>
          <w:sz w:val="24"/>
        </w:rPr>
      </w:pPr>
      <w:r>
        <w:rPr>
          <w:sz w:val="24"/>
        </w:rPr>
        <w:t>2016</w:t>
      </w:r>
      <w:r>
        <w:rPr>
          <w:sz w:val="24"/>
        </w:rPr>
        <w:tab/>
      </w:r>
      <w:r>
        <w:rPr>
          <w:sz w:val="24"/>
        </w:rPr>
        <w:tab/>
      </w:r>
      <w:r w:rsidRPr="0081325C">
        <w:rPr>
          <w:sz w:val="24"/>
        </w:rPr>
        <w:t>Steve Talcott</w:t>
      </w:r>
    </w:p>
    <w:p w14:paraId="6DE1F165" w14:textId="77777777" w:rsidR="00406AAE" w:rsidRDefault="00406AAE">
      <w:pPr>
        <w:rPr>
          <w:sz w:val="24"/>
        </w:rPr>
      </w:pPr>
      <w:r>
        <w:rPr>
          <w:sz w:val="24"/>
        </w:rPr>
        <w:t>2017</w:t>
      </w:r>
      <w:r>
        <w:rPr>
          <w:sz w:val="24"/>
        </w:rPr>
        <w:tab/>
      </w:r>
      <w:r>
        <w:rPr>
          <w:sz w:val="24"/>
        </w:rPr>
        <w:tab/>
        <w:t xml:space="preserve">Mathias </w:t>
      </w:r>
      <w:proofErr w:type="spellStart"/>
      <w:r>
        <w:rPr>
          <w:sz w:val="24"/>
        </w:rPr>
        <w:t>Sucan</w:t>
      </w:r>
      <w:proofErr w:type="spellEnd"/>
    </w:p>
    <w:p w14:paraId="0FF6AFE6" w14:textId="77777777" w:rsidR="004B3C87" w:rsidRDefault="004B3C87">
      <w:pPr>
        <w:rPr>
          <w:sz w:val="24"/>
        </w:rPr>
      </w:pPr>
      <w:r>
        <w:rPr>
          <w:sz w:val="24"/>
        </w:rPr>
        <w:t>2018</w:t>
      </w:r>
      <w:r>
        <w:rPr>
          <w:sz w:val="24"/>
        </w:rPr>
        <w:tab/>
      </w:r>
      <w:r>
        <w:rPr>
          <w:sz w:val="24"/>
        </w:rPr>
        <w:tab/>
      </w:r>
      <w:r w:rsidRPr="004B3C87">
        <w:rPr>
          <w:sz w:val="24"/>
        </w:rPr>
        <w:t>Kwang-Geun Lee</w:t>
      </w:r>
    </w:p>
    <w:p w14:paraId="05C6B5F1" w14:textId="77777777" w:rsidR="00D90CA7" w:rsidRDefault="00D90CA7">
      <w:pPr>
        <w:rPr>
          <w:sz w:val="24"/>
        </w:rPr>
      </w:pPr>
      <w:r>
        <w:rPr>
          <w:sz w:val="24"/>
        </w:rPr>
        <w:t>2019</w:t>
      </w:r>
      <w:r>
        <w:rPr>
          <w:sz w:val="24"/>
        </w:rPr>
        <w:tab/>
      </w:r>
      <w:r>
        <w:rPr>
          <w:sz w:val="24"/>
        </w:rPr>
        <w:tab/>
      </w:r>
      <w:r w:rsidRPr="00D90CA7">
        <w:rPr>
          <w:sz w:val="24"/>
        </w:rPr>
        <w:t>Hyang-Sook Chun</w:t>
      </w:r>
    </w:p>
    <w:p w14:paraId="333E988C" w14:textId="737969BB" w:rsidR="00FF06BD" w:rsidRDefault="00FF06BD">
      <w:pPr>
        <w:rPr>
          <w:sz w:val="24"/>
        </w:rPr>
      </w:pPr>
      <w:r>
        <w:rPr>
          <w:sz w:val="24"/>
        </w:rPr>
        <w:t>2020</w:t>
      </w:r>
      <w:r>
        <w:rPr>
          <w:sz w:val="24"/>
        </w:rPr>
        <w:tab/>
      </w:r>
      <w:r>
        <w:rPr>
          <w:sz w:val="24"/>
        </w:rPr>
        <w:tab/>
        <w:t>Hang Ma</w:t>
      </w:r>
    </w:p>
    <w:p w14:paraId="13DA21D9" w14:textId="0B8B19D0" w:rsidR="005374DB" w:rsidRDefault="005374DB">
      <w:pPr>
        <w:rPr>
          <w:sz w:val="24"/>
        </w:rPr>
      </w:pPr>
      <w:r>
        <w:rPr>
          <w:sz w:val="24"/>
        </w:rPr>
        <w:t>2021</w:t>
      </w:r>
      <w:r>
        <w:rPr>
          <w:sz w:val="24"/>
        </w:rPr>
        <w:tab/>
      </w:r>
      <w:r>
        <w:rPr>
          <w:sz w:val="24"/>
        </w:rPr>
        <w:tab/>
        <w:t>Yu Wang</w:t>
      </w:r>
    </w:p>
    <w:p w14:paraId="477ADFA2" w14:textId="6767AF91" w:rsidR="008230C4" w:rsidRDefault="008230C4">
      <w:pPr>
        <w:rPr>
          <w:sz w:val="24"/>
        </w:rPr>
      </w:pPr>
      <w:r>
        <w:rPr>
          <w:sz w:val="24"/>
        </w:rPr>
        <w:t>2022</w:t>
      </w:r>
      <w:r>
        <w:rPr>
          <w:sz w:val="24"/>
        </w:rPr>
        <w:tab/>
      </w:r>
      <w:r>
        <w:rPr>
          <w:sz w:val="24"/>
        </w:rPr>
        <w:tab/>
        <w:t>Xian Wu</w:t>
      </w:r>
    </w:p>
    <w:p w14:paraId="036EFCF8" w14:textId="500055D1" w:rsidR="00E05AD3" w:rsidRDefault="008230C4">
      <w:pPr>
        <w:rPr>
          <w:sz w:val="24"/>
        </w:rPr>
      </w:pPr>
      <w:r>
        <w:rPr>
          <w:sz w:val="24"/>
        </w:rPr>
        <w:t>2023</w:t>
      </w:r>
      <w:r w:rsidR="00FD0E08">
        <w:rPr>
          <w:sz w:val="24"/>
        </w:rPr>
        <w:tab/>
      </w:r>
      <w:r w:rsidR="00FD0E08">
        <w:rPr>
          <w:sz w:val="24"/>
        </w:rPr>
        <w:tab/>
      </w:r>
      <w:r w:rsidR="00A448F0" w:rsidRPr="00A448F0">
        <w:rPr>
          <w:sz w:val="24"/>
        </w:rPr>
        <w:t>Jianping Wu</w:t>
      </w:r>
    </w:p>
    <w:p w14:paraId="167E7E08" w14:textId="0BF85C2F" w:rsidR="001B418F" w:rsidRDefault="001B418F">
      <w:pPr>
        <w:rPr>
          <w:sz w:val="24"/>
        </w:rPr>
      </w:pPr>
      <w:r>
        <w:rPr>
          <w:sz w:val="24"/>
        </w:rPr>
        <w:t>2024</w:t>
      </w:r>
      <w:r>
        <w:rPr>
          <w:sz w:val="24"/>
        </w:rPr>
        <w:tab/>
      </w:r>
      <w:r>
        <w:rPr>
          <w:sz w:val="24"/>
        </w:rPr>
        <w:tab/>
        <w:t>K</w:t>
      </w:r>
      <w:r w:rsidR="00D74AA5">
        <w:rPr>
          <w:sz w:val="24"/>
        </w:rPr>
        <w:t>enny</w:t>
      </w:r>
      <w:r>
        <w:rPr>
          <w:sz w:val="24"/>
        </w:rPr>
        <w:t xml:space="preserve"> Xie</w:t>
      </w:r>
    </w:p>
    <w:p w14:paraId="06D41A60" w14:textId="2740243A" w:rsidR="007F2A7B" w:rsidRDefault="007F2A7B">
      <w:pPr>
        <w:rPr>
          <w:sz w:val="24"/>
        </w:rPr>
      </w:pPr>
      <w:r>
        <w:rPr>
          <w:sz w:val="24"/>
        </w:rPr>
        <w:t>2025</w:t>
      </w:r>
      <w:r>
        <w:rPr>
          <w:sz w:val="24"/>
        </w:rPr>
        <w:tab/>
      </w:r>
      <w:r>
        <w:rPr>
          <w:sz w:val="24"/>
        </w:rPr>
        <w:tab/>
      </w:r>
      <w:proofErr w:type="spellStart"/>
      <w:r>
        <w:rPr>
          <w:sz w:val="24"/>
        </w:rPr>
        <w:t>Yingdong</w:t>
      </w:r>
      <w:proofErr w:type="spellEnd"/>
      <w:r>
        <w:rPr>
          <w:sz w:val="24"/>
        </w:rPr>
        <w:t xml:space="preserve"> Zhu</w:t>
      </w:r>
    </w:p>
    <w:p w14:paraId="3A7500C6" w14:textId="77777777" w:rsidR="005A6F0B" w:rsidRDefault="005A6F0B">
      <w:pPr>
        <w:rPr>
          <w:sz w:val="24"/>
        </w:rPr>
      </w:pPr>
    </w:p>
    <w:p w14:paraId="53EB5BDB" w14:textId="5ECB5B28" w:rsidR="00E05AD3" w:rsidRDefault="00E05AD3">
      <w:pPr>
        <w:rPr>
          <w:sz w:val="24"/>
        </w:rPr>
      </w:pPr>
      <w:r>
        <w:rPr>
          <w:sz w:val="24"/>
        </w:rPr>
        <w:t>Nutrition</w:t>
      </w:r>
      <w:r w:rsidR="00FC0786">
        <w:rPr>
          <w:sz w:val="24"/>
        </w:rPr>
        <w:t xml:space="preserve"> and </w:t>
      </w:r>
      <w:r w:rsidR="00FC0786" w:rsidRPr="00911209">
        <w:rPr>
          <w:sz w:val="24"/>
          <w:szCs w:val="24"/>
        </w:rPr>
        <w:t>Gut Microbiome</w:t>
      </w:r>
      <w:r>
        <w:rPr>
          <w:sz w:val="24"/>
        </w:rPr>
        <w:t xml:space="preserve"> (</w:t>
      </w:r>
      <w:r w:rsidR="00FC0786">
        <w:rPr>
          <w:sz w:val="24"/>
        </w:rPr>
        <w:t xml:space="preserve">Nutrition </w:t>
      </w:r>
      <w:r>
        <w:rPr>
          <w:sz w:val="24"/>
        </w:rPr>
        <w:t>founded in 2014</w:t>
      </w:r>
      <w:r w:rsidR="00FC0786">
        <w:rPr>
          <w:sz w:val="24"/>
        </w:rPr>
        <w:t xml:space="preserve">, Diet and Gut Microbiome in </w:t>
      </w:r>
      <w:r w:rsidR="00172EAB">
        <w:rPr>
          <w:sz w:val="24"/>
        </w:rPr>
        <w:t>2020, combined in 2023</w:t>
      </w:r>
      <w:r>
        <w:rPr>
          <w:sz w:val="24"/>
        </w:rPr>
        <w:t>)</w:t>
      </w:r>
    </w:p>
    <w:p w14:paraId="072FCF62" w14:textId="56297480" w:rsidR="00762FCB" w:rsidRDefault="00E05AD3">
      <w:pPr>
        <w:rPr>
          <w:sz w:val="24"/>
        </w:rPr>
      </w:pPr>
      <w:r>
        <w:rPr>
          <w:sz w:val="24"/>
        </w:rPr>
        <w:t>201</w:t>
      </w:r>
      <w:r w:rsidR="00FF74B2">
        <w:rPr>
          <w:sz w:val="24"/>
        </w:rPr>
        <w:t>5</w:t>
      </w:r>
      <w:r>
        <w:rPr>
          <w:sz w:val="24"/>
        </w:rPr>
        <w:tab/>
      </w:r>
      <w:r>
        <w:rPr>
          <w:sz w:val="24"/>
        </w:rPr>
        <w:tab/>
      </w:r>
      <w:r w:rsidR="00B56444" w:rsidRPr="00B56444">
        <w:rPr>
          <w:sz w:val="24"/>
        </w:rPr>
        <w:t>Britt Burton-Freeman</w:t>
      </w:r>
    </w:p>
    <w:p w14:paraId="50338884" w14:textId="77777777" w:rsidR="00B56444" w:rsidRDefault="00B56444">
      <w:pPr>
        <w:rPr>
          <w:sz w:val="24"/>
        </w:rPr>
      </w:pPr>
      <w:r>
        <w:rPr>
          <w:sz w:val="24"/>
        </w:rPr>
        <w:t>201</w:t>
      </w:r>
      <w:r w:rsidR="00FF74B2">
        <w:rPr>
          <w:sz w:val="24"/>
        </w:rPr>
        <w:t>6</w:t>
      </w:r>
      <w:r>
        <w:rPr>
          <w:sz w:val="24"/>
        </w:rPr>
        <w:tab/>
      </w:r>
      <w:r>
        <w:rPr>
          <w:sz w:val="24"/>
        </w:rPr>
        <w:tab/>
      </w:r>
      <w:r w:rsidRPr="00B56444">
        <w:rPr>
          <w:sz w:val="24"/>
        </w:rPr>
        <w:t xml:space="preserve">Anne </w:t>
      </w:r>
      <w:proofErr w:type="spellStart"/>
      <w:r w:rsidRPr="00B56444">
        <w:rPr>
          <w:sz w:val="24"/>
        </w:rPr>
        <w:t>Kurilich</w:t>
      </w:r>
      <w:proofErr w:type="spellEnd"/>
    </w:p>
    <w:p w14:paraId="64090658" w14:textId="77777777" w:rsidR="00406AAE" w:rsidRDefault="00406AAE">
      <w:pPr>
        <w:rPr>
          <w:sz w:val="24"/>
        </w:rPr>
      </w:pPr>
      <w:r>
        <w:rPr>
          <w:sz w:val="24"/>
        </w:rPr>
        <w:t>2017</w:t>
      </w:r>
      <w:r>
        <w:rPr>
          <w:sz w:val="24"/>
        </w:rPr>
        <w:tab/>
      </w:r>
      <w:r>
        <w:rPr>
          <w:sz w:val="24"/>
        </w:rPr>
        <w:tab/>
        <w:t xml:space="preserve">Indika </w:t>
      </w:r>
      <w:proofErr w:type="spellStart"/>
      <w:r>
        <w:rPr>
          <w:sz w:val="24"/>
        </w:rPr>
        <w:t>Endirisinghe</w:t>
      </w:r>
      <w:proofErr w:type="spellEnd"/>
    </w:p>
    <w:p w14:paraId="4945485E" w14:textId="77777777" w:rsidR="004B3C87" w:rsidRDefault="004B3C87">
      <w:pPr>
        <w:rPr>
          <w:sz w:val="24"/>
        </w:rPr>
      </w:pPr>
      <w:r>
        <w:rPr>
          <w:sz w:val="24"/>
        </w:rPr>
        <w:t>2018</w:t>
      </w:r>
      <w:r>
        <w:rPr>
          <w:sz w:val="24"/>
        </w:rPr>
        <w:tab/>
      </w:r>
      <w:r>
        <w:rPr>
          <w:sz w:val="24"/>
        </w:rPr>
        <w:tab/>
        <w:t>Luke Howard</w:t>
      </w:r>
    </w:p>
    <w:p w14:paraId="01F6154B" w14:textId="77777777" w:rsidR="00D90CA7" w:rsidRDefault="00D90CA7">
      <w:pPr>
        <w:rPr>
          <w:sz w:val="24"/>
        </w:rPr>
      </w:pPr>
      <w:r>
        <w:rPr>
          <w:sz w:val="24"/>
        </w:rPr>
        <w:t>2019</w:t>
      </w:r>
      <w:r>
        <w:rPr>
          <w:sz w:val="24"/>
        </w:rPr>
        <w:tab/>
      </w:r>
      <w:r>
        <w:rPr>
          <w:sz w:val="24"/>
        </w:rPr>
        <w:tab/>
      </w:r>
      <w:proofErr w:type="spellStart"/>
      <w:r>
        <w:rPr>
          <w:sz w:val="24"/>
        </w:rPr>
        <w:t>LinShu</w:t>
      </w:r>
      <w:proofErr w:type="spellEnd"/>
      <w:r>
        <w:rPr>
          <w:sz w:val="24"/>
        </w:rPr>
        <w:t xml:space="preserve"> Liu</w:t>
      </w:r>
    </w:p>
    <w:p w14:paraId="3739596F" w14:textId="4AC4D123" w:rsidR="00202D26" w:rsidRDefault="00FF06BD" w:rsidP="00202D26">
      <w:pPr>
        <w:rPr>
          <w:sz w:val="24"/>
        </w:rPr>
      </w:pPr>
      <w:r>
        <w:rPr>
          <w:sz w:val="24"/>
        </w:rPr>
        <w:t>2020</w:t>
      </w:r>
      <w:r>
        <w:rPr>
          <w:sz w:val="24"/>
        </w:rPr>
        <w:tab/>
      </w:r>
      <w:r>
        <w:rPr>
          <w:sz w:val="24"/>
        </w:rPr>
        <w:tab/>
      </w:r>
      <w:proofErr w:type="spellStart"/>
      <w:r>
        <w:rPr>
          <w:sz w:val="24"/>
        </w:rPr>
        <w:t>Youngmok</w:t>
      </w:r>
      <w:proofErr w:type="spellEnd"/>
      <w:r>
        <w:rPr>
          <w:sz w:val="24"/>
        </w:rPr>
        <w:t xml:space="preserve"> Kim</w:t>
      </w:r>
      <w:r w:rsidR="00202D26">
        <w:rPr>
          <w:sz w:val="24"/>
        </w:rPr>
        <w:tab/>
      </w:r>
      <w:r w:rsidR="00202D26">
        <w:rPr>
          <w:sz w:val="24"/>
        </w:rPr>
        <w:tab/>
      </w:r>
    </w:p>
    <w:p w14:paraId="7E244228" w14:textId="1651FC74" w:rsidR="00981D21" w:rsidRDefault="00981D21" w:rsidP="005A6F0B">
      <w:pPr>
        <w:tabs>
          <w:tab w:val="left" w:pos="720"/>
          <w:tab w:val="left" w:pos="1440"/>
          <w:tab w:val="left" w:pos="2160"/>
          <w:tab w:val="left" w:pos="2880"/>
        </w:tabs>
        <w:rPr>
          <w:sz w:val="24"/>
        </w:rPr>
      </w:pPr>
      <w:r>
        <w:rPr>
          <w:sz w:val="24"/>
        </w:rPr>
        <w:t>2020-21</w:t>
      </w:r>
      <w:r>
        <w:rPr>
          <w:sz w:val="24"/>
        </w:rPr>
        <w:tab/>
        <w:t>Jason Soares (Diet and Gut Microbiome)</w:t>
      </w:r>
    </w:p>
    <w:p w14:paraId="141F19AE" w14:textId="28EF4484" w:rsidR="005374DB" w:rsidRDefault="006A1D95" w:rsidP="005A6F0B">
      <w:pPr>
        <w:tabs>
          <w:tab w:val="left" w:pos="720"/>
          <w:tab w:val="left" w:pos="1440"/>
          <w:tab w:val="left" w:pos="2160"/>
          <w:tab w:val="left" w:pos="2880"/>
        </w:tabs>
        <w:rPr>
          <w:sz w:val="24"/>
        </w:rPr>
      </w:pPr>
      <w:r>
        <w:rPr>
          <w:sz w:val="24"/>
        </w:rPr>
        <w:t>2</w:t>
      </w:r>
      <w:r w:rsidR="005374DB">
        <w:rPr>
          <w:sz w:val="24"/>
        </w:rPr>
        <w:t>021</w:t>
      </w:r>
      <w:r w:rsidR="005374DB">
        <w:rPr>
          <w:sz w:val="24"/>
        </w:rPr>
        <w:tab/>
      </w:r>
      <w:r w:rsidR="005374DB">
        <w:rPr>
          <w:sz w:val="24"/>
        </w:rPr>
        <w:tab/>
        <w:t>Mina Kim</w:t>
      </w:r>
      <w:r>
        <w:rPr>
          <w:sz w:val="24"/>
        </w:rPr>
        <w:tab/>
      </w:r>
      <w:r>
        <w:rPr>
          <w:sz w:val="24"/>
        </w:rPr>
        <w:tab/>
      </w:r>
      <w:r w:rsidR="005A6F0B">
        <w:rPr>
          <w:sz w:val="24"/>
        </w:rPr>
        <w:tab/>
      </w:r>
    </w:p>
    <w:p w14:paraId="64C7D20F" w14:textId="461B623D" w:rsidR="00981D21" w:rsidRDefault="008230C4">
      <w:pPr>
        <w:rPr>
          <w:sz w:val="24"/>
        </w:rPr>
      </w:pPr>
      <w:r>
        <w:rPr>
          <w:sz w:val="24"/>
        </w:rPr>
        <w:t>2022</w:t>
      </w:r>
      <w:r>
        <w:rPr>
          <w:sz w:val="24"/>
        </w:rPr>
        <w:tab/>
      </w:r>
      <w:r>
        <w:rPr>
          <w:sz w:val="24"/>
        </w:rPr>
        <w:tab/>
      </w:r>
      <w:r w:rsidR="00A85EA8">
        <w:rPr>
          <w:sz w:val="24"/>
        </w:rPr>
        <w:t xml:space="preserve">Mathias </w:t>
      </w:r>
      <w:proofErr w:type="spellStart"/>
      <w:r w:rsidR="00A85EA8">
        <w:rPr>
          <w:sz w:val="24"/>
        </w:rPr>
        <w:t>Sucan</w:t>
      </w:r>
      <w:proofErr w:type="spellEnd"/>
      <w:r w:rsidR="006A1D95">
        <w:rPr>
          <w:sz w:val="24"/>
        </w:rPr>
        <w:tab/>
      </w:r>
      <w:r w:rsidR="00981D21">
        <w:rPr>
          <w:sz w:val="24"/>
        </w:rPr>
        <w:t xml:space="preserve"> (Diet and Gut Microbiome)</w:t>
      </w:r>
    </w:p>
    <w:p w14:paraId="01DC2FDD" w14:textId="33699FC5" w:rsidR="008230C4" w:rsidRDefault="00981D21">
      <w:pPr>
        <w:rPr>
          <w:sz w:val="24"/>
        </w:rPr>
      </w:pPr>
      <w:r>
        <w:rPr>
          <w:sz w:val="24"/>
        </w:rPr>
        <w:t>2</w:t>
      </w:r>
      <w:r w:rsidR="006A1D95">
        <w:rPr>
          <w:sz w:val="24"/>
        </w:rPr>
        <w:t>022</w:t>
      </w:r>
      <w:r w:rsidR="006A1D95">
        <w:rPr>
          <w:sz w:val="24"/>
        </w:rPr>
        <w:tab/>
      </w:r>
      <w:r w:rsidR="006A1D95">
        <w:rPr>
          <w:sz w:val="24"/>
        </w:rPr>
        <w:tab/>
      </w:r>
      <w:proofErr w:type="spellStart"/>
      <w:r w:rsidR="006A1D95">
        <w:rPr>
          <w:sz w:val="24"/>
        </w:rPr>
        <w:t>Guodong</w:t>
      </w:r>
      <w:proofErr w:type="spellEnd"/>
      <w:r w:rsidR="006A1D95">
        <w:rPr>
          <w:sz w:val="24"/>
        </w:rPr>
        <w:t xml:space="preserve"> Zhang</w:t>
      </w:r>
    </w:p>
    <w:p w14:paraId="418A9758" w14:textId="01E26CAC" w:rsidR="00A85EA8" w:rsidRDefault="00A85EA8">
      <w:pPr>
        <w:rPr>
          <w:sz w:val="24"/>
        </w:rPr>
      </w:pPr>
      <w:r>
        <w:rPr>
          <w:sz w:val="24"/>
        </w:rPr>
        <w:t>2023</w:t>
      </w:r>
      <w:r w:rsidR="00A448F0">
        <w:rPr>
          <w:sz w:val="24"/>
        </w:rPr>
        <w:tab/>
      </w:r>
      <w:r w:rsidR="00A448F0">
        <w:rPr>
          <w:sz w:val="24"/>
        </w:rPr>
        <w:tab/>
      </w:r>
      <w:r w:rsidR="00A448F0" w:rsidRPr="00A448F0">
        <w:rPr>
          <w:sz w:val="24"/>
        </w:rPr>
        <w:t>Karley Mahalak</w:t>
      </w:r>
    </w:p>
    <w:p w14:paraId="6147018E" w14:textId="559DCA88" w:rsidR="001B418F" w:rsidRDefault="001B418F">
      <w:pPr>
        <w:rPr>
          <w:sz w:val="24"/>
        </w:rPr>
      </w:pPr>
      <w:r>
        <w:rPr>
          <w:sz w:val="24"/>
        </w:rPr>
        <w:lastRenderedPageBreak/>
        <w:t>2024</w:t>
      </w:r>
      <w:r>
        <w:rPr>
          <w:sz w:val="24"/>
        </w:rPr>
        <w:tab/>
      </w:r>
      <w:r>
        <w:rPr>
          <w:sz w:val="24"/>
        </w:rPr>
        <w:tab/>
        <w:t>L</w:t>
      </w:r>
      <w:r w:rsidR="00D74AA5">
        <w:rPr>
          <w:sz w:val="24"/>
        </w:rPr>
        <w:t>aurel</w:t>
      </w:r>
      <w:r>
        <w:rPr>
          <w:sz w:val="24"/>
        </w:rPr>
        <w:t xml:space="preserve"> Doherty</w:t>
      </w:r>
    </w:p>
    <w:p w14:paraId="2A331C0E" w14:textId="21D75E75" w:rsidR="007F2A7B" w:rsidRDefault="007F2A7B">
      <w:pPr>
        <w:rPr>
          <w:sz w:val="24"/>
        </w:rPr>
      </w:pPr>
      <w:r>
        <w:rPr>
          <w:sz w:val="24"/>
        </w:rPr>
        <w:t>2025</w:t>
      </w:r>
      <w:r>
        <w:rPr>
          <w:sz w:val="24"/>
        </w:rPr>
        <w:tab/>
      </w:r>
      <w:r>
        <w:rPr>
          <w:sz w:val="24"/>
        </w:rPr>
        <w:tab/>
        <w:t>Ida Pantoja-Feliciano</w:t>
      </w:r>
    </w:p>
    <w:p w14:paraId="0825B1A8" w14:textId="77777777" w:rsidR="005374DB" w:rsidRDefault="005374DB">
      <w:pPr>
        <w:rPr>
          <w:sz w:val="24"/>
        </w:rPr>
      </w:pPr>
    </w:p>
    <w:p w14:paraId="6852C1A1" w14:textId="1F906F0F" w:rsidR="004D517D" w:rsidRDefault="004D517D">
      <w:pPr>
        <w:rPr>
          <w:sz w:val="24"/>
        </w:rPr>
      </w:pPr>
      <w:r>
        <w:rPr>
          <w:sz w:val="24"/>
        </w:rPr>
        <w:t xml:space="preserve">Sustainability </w:t>
      </w:r>
      <w:r w:rsidR="00BD17F0">
        <w:rPr>
          <w:sz w:val="24"/>
        </w:rPr>
        <w:t>and Green Technology (founded in 2022)</w:t>
      </w:r>
    </w:p>
    <w:p w14:paraId="4C596881" w14:textId="0A18C9DC" w:rsidR="00BD17F0" w:rsidRDefault="00BD17F0">
      <w:pPr>
        <w:rPr>
          <w:sz w:val="24"/>
        </w:rPr>
      </w:pPr>
      <w:r>
        <w:rPr>
          <w:sz w:val="24"/>
        </w:rPr>
        <w:t>2022</w:t>
      </w:r>
      <w:r>
        <w:rPr>
          <w:sz w:val="24"/>
        </w:rPr>
        <w:tab/>
      </w:r>
      <w:r>
        <w:rPr>
          <w:sz w:val="24"/>
        </w:rPr>
        <w:tab/>
      </w:r>
      <w:r w:rsidRPr="00BD17F0">
        <w:rPr>
          <w:sz w:val="24"/>
        </w:rPr>
        <w:t>Omowunmi “</w:t>
      </w:r>
      <w:proofErr w:type="spellStart"/>
      <w:r w:rsidRPr="00BD17F0">
        <w:rPr>
          <w:sz w:val="24"/>
        </w:rPr>
        <w:t>Wunmi</w:t>
      </w:r>
      <w:proofErr w:type="spellEnd"/>
      <w:r w:rsidRPr="00BD17F0">
        <w:rPr>
          <w:sz w:val="24"/>
        </w:rPr>
        <w:t>” Sadik</w:t>
      </w:r>
    </w:p>
    <w:p w14:paraId="73EA1F79" w14:textId="73977E24" w:rsidR="00BD17F0" w:rsidRDefault="00BD17F0">
      <w:pPr>
        <w:rPr>
          <w:sz w:val="24"/>
        </w:rPr>
      </w:pPr>
      <w:r>
        <w:rPr>
          <w:sz w:val="24"/>
        </w:rPr>
        <w:t>2023</w:t>
      </w:r>
      <w:r w:rsidR="00A448F0">
        <w:rPr>
          <w:sz w:val="24"/>
        </w:rPr>
        <w:tab/>
      </w:r>
      <w:r w:rsidR="00A448F0">
        <w:rPr>
          <w:sz w:val="24"/>
        </w:rPr>
        <w:tab/>
      </w:r>
      <w:r w:rsidR="00667226" w:rsidRPr="00667226">
        <w:rPr>
          <w:sz w:val="24"/>
        </w:rPr>
        <w:t xml:space="preserve">Vinka </w:t>
      </w:r>
      <w:proofErr w:type="spellStart"/>
      <w:r w:rsidR="00667226" w:rsidRPr="00667226">
        <w:rPr>
          <w:sz w:val="24"/>
        </w:rPr>
        <w:t>Oyanedel</w:t>
      </w:r>
      <w:proofErr w:type="spellEnd"/>
      <w:r w:rsidR="00667226" w:rsidRPr="00667226">
        <w:rPr>
          <w:sz w:val="24"/>
        </w:rPr>
        <w:t>-Craver</w:t>
      </w:r>
    </w:p>
    <w:p w14:paraId="7806218F" w14:textId="3101B750" w:rsidR="004D517D" w:rsidRDefault="001B418F">
      <w:pPr>
        <w:rPr>
          <w:sz w:val="24"/>
        </w:rPr>
      </w:pPr>
      <w:r>
        <w:rPr>
          <w:sz w:val="24"/>
        </w:rPr>
        <w:t>2024</w:t>
      </w:r>
      <w:r>
        <w:rPr>
          <w:sz w:val="24"/>
        </w:rPr>
        <w:tab/>
      </w:r>
      <w:r>
        <w:rPr>
          <w:sz w:val="24"/>
        </w:rPr>
        <w:tab/>
        <w:t>Y</w:t>
      </w:r>
      <w:r w:rsidR="00D74AA5">
        <w:rPr>
          <w:sz w:val="24"/>
        </w:rPr>
        <w:t>ufeng (Jane)</w:t>
      </w:r>
      <w:r>
        <w:rPr>
          <w:sz w:val="24"/>
        </w:rPr>
        <w:t xml:space="preserve"> Tseng</w:t>
      </w:r>
    </w:p>
    <w:p w14:paraId="2A655E34" w14:textId="00DFE9E9" w:rsidR="007F2A7B" w:rsidRDefault="007F2A7B">
      <w:pPr>
        <w:rPr>
          <w:sz w:val="24"/>
        </w:rPr>
      </w:pPr>
      <w:r>
        <w:rPr>
          <w:sz w:val="24"/>
        </w:rPr>
        <w:t>2025</w:t>
      </w:r>
      <w:r>
        <w:rPr>
          <w:sz w:val="24"/>
        </w:rPr>
        <w:tab/>
      </w:r>
      <w:r>
        <w:rPr>
          <w:sz w:val="24"/>
        </w:rPr>
        <w:tab/>
      </w:r>
      <w:proofErr w:type="spellStart"/>
      <w:r>
        <w:rPr>
          <w:sz w:val="24"/>
        </w:rPr>
        <w:t>Lingyun</w:t>
      </w:r>
      <w:proofErr w:type="spellEnd"/>
      <w:r>
        <w:rPr>
          <w:sz w:val="24"/>
        </w:rPr>
        <w:t xml:space="preserve"> Chen</w:t>
      </w:r>
    </w:p>
    <w:p w14:paraId="19AC5916" w14:textId="77777777" w:rsidR="001B418F" w:rsidRDefault="001B418F">
      <w:pPr>
        <w:rPr>
          <w:sz w:val="24"/>
        </w:rPr>
      </w:pPr>
    </w:p>
    <w:p w14:paraId="4D852B3F" w14:textId="49DB2ACF" w:rsidR="006639E3" w:rsidRDefault="006639E3">
      <w:pPr>
        <w:rPr>
          <w:sz w:val="24"/>
        </w:rPr>
      </w:pPr>
      <w:r>
        <w:rPr>
          <w:sz w:val="24"/>
        </w:rPr>
        <w:t>Agricultural &amp; Natural Products Chemistry (1982-1999)</w:t>
      </w:r>
    </w:p>
    <w:p w14:paraId="08D8DE44" w14:textId="77777777" w:rsidR="006639E3" w:rsidRDefault="006639E3" w:rsidP="00977791">
      <w:pPr>
        <w:numPr>
          <w:ilvl w:val="0"/>
          <w:numId w:val="14"/>
        </w:numPr>
        <w:rPr>
          <w:sz w:val="24"/>
        </w:rPr>
      </w:pPr>
      <w:r>
        <w:rPr>
          <w:sz w:val="24"/>
        </w:rPr>
        <w:t>James D. McChesney</w:t>
      </w:r>
    </w:p>
    <w:p w14:paraId="02D38A08" w14:textId="77777777" w:rsidR="006639E3" w:rsidRDefault="006639E3" w:rsidP="00977791">
      <w:pPr>
        <w:numPr>
          <w:ilvl w:val="0"/>
          <w:numId w:val="14"/>
        </w:numPr>
        <w:rPr>
          <w:sz w:val="24"/>
        </w:rPr>
      </w:pPr>
      <w:r>
        <w:rPr>
          <w:sz w:val="24"/>
        </w:rPr>
        <w:t>Alan D. Kinghorn</w:t>
      </w:r>
    </w:p>
    <w:p w14:paraId="086318A5" w14:textId="77777777" w:rsidR="006639E3" w:rsidRDefault="006639E3" w:rsidP="00977791">
      <w:pPr>
        <w:numPr>
          <w:ilvl w:val="0"/>
          <w:numId w:val="14"/>
        </w:numPr>
        <w:rPr>
          <w:sz w:val="24"/>
        </w:rPr>
      </w:pPr>
      <w:r>
        <w:rPr>
          <w:sz w:val="24"/>
        </w:rPr>
        <w:t>Stephen O. Duke</w:t>
      </w:r>
    </w:p>
    <w:p w14:paraId="5CB52D36" w14:textId="77777777" w:rsidR="006639E3" w:rsidRDefault="006639E3" w:rsidP="00977791">
      <w:pPr>
        <w:numPr>
          <w:ilvl w:val="0"/>
          <w:numId w:val="14"/>
        </w:numPr>
        <w:rPr>
          <w:sz w:val="24"/>
        </w:rPr>
      </w:pPr>
      <w:r>
        <w:rPr>
          <w:sz w:val="24"/>
        </w:rPr>
        <w:t>Patrick Davis</w:t>
      </w:r>
    </w:p>
    <w:p w14:paraId="2D945517" w14:textId="77777777" w:rsidR="006639E3" w:rsidRDefault="006639E3" w:rsidP="00977791">
      <w:pPr>
        <w:numPr>
          <w:ilvl w:val="0"/>
          <w:numId w:val="14"/>
        </w:numPr>
        <w:rPr>
          <w:sz w:val="24"/>
        </w:rPr>
      </w:pPr>
      <w:r>
        <w:rPr>
          <w:sz w:val="24"/>
        </w:rPr>
        <w:t xml:space="preserve">Manuel F. </w:t>
      </w:r>
      <w:proofErr w:type="spellStart"/>
      <w:r>
        <w:rPr>
          <w:sz w:val="24"/>
        </w:rPr>
        <w:t>Balandrin</w:t>
      </w:r>
      <w:proofErr w:type="spellEnd"/>
    </w:p>
    <w:p w14:paraId="2E910DCD" w14:textId="77777777" w:rsidR="006639E3" w:rsidRDefault="006639E3" w:rsidP="00977791">
      <w:pPr>
        <w:numPr>
          <w:ilvl w:val="0"/>
          <w:numId w:val="14"/>
        </w:numPr>
        <w:rPr>
          <w:sz w:val="24"/>
        </w:rPr>
      </w:pPr>
      <w:r>
        <w:rPr>
          <w:sz w:val="24"/>
        </w:rPr>
        <w:t>Richard</w:t>
      </w:r>
      <w:r w:rsidR="0077478E">
        <w:rPr>
          <w:sz w:val="24"/>
        </w:rPr>
        <w:t xml:space="preserve"> J.</w:t>
      </w:r>
      <w:r>
        <w:rPr>
          <w:sz w:val="24"/>
        </w:rPr>
        <w:t xml:space="preserve"> Petroski</w:t>
      </w:r>
    </w:p>
    <w:p w14:paraId="0DCB3F07" w14:textId="77777777" w:rsidR="006639E3" w:rsidRDefault="006639E3">
      <w:pPr>
        <w:rPr>
          <w:sz w:val="24"/>
        </w:rPr>
      </w:pPr>
    </w:p>
    <w:p w14:paraId="493DA2F2" w14:textId="77777777" w:rsidR="006639E3" w:rsidRDefault="006639E3">
      <w:pPr>
        <w:rPr>
          <w:sz w:val="24"/>
        </w:rPr>
      </w:pPr>
      <w:r>
        <w:rPr>
          <w:sz w:val="24"/>
        </w:rPr>
        <w:t>Food &amp; Nutritional Biochemistry (1983-1999)</w:t>
      </w:r>
    </w:p>
    <w:p w14:paraId="5CA0E89E" w14:textId="77777777" w:rsidR="006639E3" w:rsidRDefault="006639E3" w:rsidP="00977791">
      <w:pPr>
        <w:numPr>
          <w:ilvl w:val="0"/>
          <w:numId w:val="13"/>
        </w:numPr>
        <w:rPr>
          <w:sz w:val="24"/>
        </w:rPr>
      </w:pPr>
      <w:smartTag w:uri="urn:schemas-microsoft-com:office:smarttags" w:element="City">
        <w:smartTag w:uri="urn:schemas-microsoft-com:office:smarttags" w:element="place">
          <w:r>
            <w:rPr>
              <w:sz w:val="24"/>
            </w:rPr>
            <w:t>Lawrence</w:t>
          </w:r>
        </w:smartTag>
      </w:smartTag>
      <w:r>
        <w:rPr>
          <w:sz w:val="24"/>
        </w:rPr>
        <w:t xml:space="preserve"> P. Klemann</w:t>
      </w:r>
    </w:p>
    <w:p w14:paraId="2408D2E9" w14:textId="77777777" w:rsidR="006639E3" w:rsidRDefault="006639E3" w:rsidP="00977791">
      <w:pPr>
        <w:numPr>
          <w:ilvl w:val="0"/>
          <w:numId w:val="13"/>
        </w:numPr>
        <w:rPr>
          <w:sz w:val="24"/>
        </w:rPr>
      </w:pPr>
      <w:r>
        <w:rPr>
          <w:sz w:val="24"/>
        </w:rPr>
        <w:t>Sharon P. Shoemaker</w:t>
      </w:r>
    </w:p>
    <w:p w14:paraId="01900280" w14:textId="77777777" w:rsidR="006639E3" w:rsidRDefault="006639E3" w:rsidP="00977791">
      <w:pPr>
        <w:numPr>
          <w:ilvl w:val="0"/>
          <w:numId w:val="13"/>
        </w:numPr>
        <w:rPr>
          <w:sz w:val="24"/>
        </w:rPr>
      </w:pPr>
      <w:r>
        <w:rPr>
          <w:sz w:val="24"/>
        </w:rPr>
        <w:t>Michael H. Tunick</w:t>
      </w:r>
    </w:p>
    <w:p w14:paraId="0CBC916A" w14:textId="77777777" w:rsidR="006639E3" w:rsidRDefault="006639E3" w:rsidP="00977791">
      <w:pPr>
        <w:numPr>
          <w:ilvl w:val="0"/>
          <w:numId w:val="13"/>
        </w:numPr>
        <w:rPr>
          <w:sz w:val="24"/>
        </w:rPr>
      </w:pPr>
      <w:r>
        <w:rPr>
          <w:sz w:val="24"/>
        </w:rPr>
        <w:t>John W. Finley</w:t>
      </w:r>
    </w:p>
    <w:p w14:paraId="392349BB" w14:textId="77777777" w:rsidR="006639E3" w:rsidRDefault="006639E3" w:rsidP="00977791">
      <w:pPr>
        <w:numPr>
          <w:ilvl w:val="0"/>
          <w:numId w:val="13"/>
        </w:numPr>
        <w:rPr>
          <w:sz w:val="24"/>
        </w:rPr>
      </w:pPr>
      <w:r>
        <w:rPr>
          <w:sz w:val="24"/>
        </w:rPr>
        <w:t>Peter S. Given</w:t>
      </w:r>
    </w:p>
    <w:p w14:paraId="19D04F15" w14:textId="77777777" w:rsidR="006639E3" w:rsidRDefault="006639E3" w:rsidP="00977791">
      <w:pPr>
        <w:numPr>
          <w:ilvl w:val="0"/>
          <w:numId w:val="13"/>
        </w:numPr>
        <w:rPr>
          <w:sz w:val="24"/>
        </w:rPr>
      </w:pPr>
      <w:r>
        <w:rPr>
          <w:sz w:val="24"/>
        </w:rPr>
        <w:t xml:space="preserve">Michael </w:t>
      </w:r>
      <w:r w:rsidR="00975846">
        <w:rPr>
          <w:sz w:val="24"/>
        </w:rPr>
        <w:t xml:space="preserve">J. </w:t>
      </w:r>
      <w:r>
        <w:rPr>
          <w:sz w:val="24"/>
        </w:rPr>
        <w:t>McCarthy</w:t>
      </w:r>
    </w:p>
    <w:p w14:paraId="65401229" w14:textId="419044E7" w:rsidR="00521701" w:rsidRPr="00491C3C" w:rsidRDefault="006639E3" w:rsidP="00E120CB">
      <w:pPr>
        <w:ind w:right="-3"/>
        <w:jc w:val="center"/>
        <w:rPr>
          <w:sz w:val="23"/>
          <w:szCs w:val="23"/>
        </w:rPr>
      </w:pPr>
      <w:r>
        <w:rPr>
          <w:sz w:val="24"/>
        </w:rPr>
        <w:br w:type="page"/>
      </w:r>
    </w:p>
    <w:p w14:paraId="6605904D" w14:textId="1B98E5D9" w:rsidR="00E828C3" w:rsidRDefault="00E828C3" w:rsidP="00521701">
      <w:pPr>
        <w:jc w:val="center"/>
        <w:rPr>
          <w:b/>
          <w:sz w:val="32"/>
          <w:szCs w:val="32"/>
        </w:rPr>
      </w:pPr>
      <w:r w:rsidRPr="00E828C3">
        <w:rPr>
          <w:b/>
          <w:sz w:val="32"/>
          <w:szCs w:val="32"/>
        </w:rPr>
        <w:lastRenderedPageBreak/>
        <w:t xml:space="preserve">SAMPLE </w:t>
      </w:r>
      <w:r w:rsidR="00D837C7">
        <w:rPr>
          <w:b/>
          <w:sz w:val="32"/>
          <w:szCs w:val="32"/>
        </w:rPr>
        <w:t>EMAIL</w:t>
      </w:r>
      <w:r w:rsidRPr="00E828C3">
        <w:rPr>
          <w:b/>
          <w:sz w:val="32"/>
          <w:szCs w:val="32"/>
        </w:rPr>
        <w:t>S</w:t>
      </w:r>
    </w:p>
    <w:p w14:paraId="7E7DB8E7" w14:textId="77777777" w:rsidR="00E828C3" w:rsidRDefault="00E828C3" w:rsidP="00E828C3">
      <w:pPr>
        <w:pStyle w:val="BodyText2"/>
        <w:rPr>
          <w:rFonts w:ascii="Times New Roman" w:hAnsi="Times New Roman"/>
          <w:b/>
          <w:snapToGrid/>
          <w:sz w:val="32"/>
          <w:szCs w:val="32"/>
        </w:rPr>
      </w:pPr>
    </w:p>
    <w:p w14:paraId="382B7B71" w14:textId="77777777" w:rsidR="00E828C3" w:rsidRPr="00E828C3" w:rsidRDefault="00E828C3" w:rsidP="00E828C3">
      <w:pPr>
        <w:pStyle w:val="BodyText2"/>
        <w:rPr>
          <w:rFonts w:ascii="Times New Roman" w:hAnsi="Times New Roman"/>
          <w:snapToGrid/>
          <w:sz w:val="28"/>
          <w:szCs w:val="28"/>
        </w:rPr>
      </w:pPr>
      <w:r w:rsidRPr="00E828C3">
        <w:rPr>
          <w:rFonts w:ascii="Times New Roman" w:hAnsi="Times New Roman"/>
          <w:b/>
          <w:snapToGrid/>
          <w:sz w:val="28"/>
          <w:szCs w:val="28"/>
        </w:rPr>
        <w:t xml:space="preserve">1.  </w:t>
      </w:r>
      <w:r>
        <w:rPr>
          <w:rFonts w:ascii="Times New Roman" w:hAnsi="Times New Roman"/>
          <w:b/>
          <w:snapToGrid/>
          <w:sz w:val="28"/>
          <w:szCs w:val="28"/>
        </w:rPr>
        <w:t>Student A</w:t>
      </w:r>
      <w:r w:rsidRPr="00E828C3">
        <w:rPr>
          <w:rFonts w:ascii="Times New Roman" w:hAnsi="Times New Roman"/>
          <w:b/>
          <w:snapToGrid/>
          <w:sz w:val="28"/>
          <w:szCs w:val="28"/>
        </w:rPr>
        <w:t xml:space="preserve">ward </w:t>
      </w:r>
      <w:r>
        <w:rPr>
          <w:rFonts w:ascii="Times New Roman" w:hAnsi="Times New Roman"/>
          <w:b/>
          <w:snapToGrid/>
          <w:sz w:val="28"/>
          <w:szCs w:val="28"/>
        </w:rPr>
        <w:t>W</w:t>
      </w:r>
      <w:r w:rsidRPr="00E828C3">
        <w:rPr>
          <w:rFonts w:ascii="Times New Roman" w:hAnsi="Times New Roman"/>
          <w:b/>
          <w:snapToGrid/>
          <w:sz w:val="28"/>
          <w:szCs w:val="28"/>
        </w:rPr>
        <w:t>inner</w:t>
      </w:r>
    </w:p>
    <w:p w14:paraId="772B6BE6" w14:textId="77777777" w:rsidR="00E828C3" w:rsidRDefault="00E828C3" w:rsidP="00E828C3">
      <w:pPr>
        <w:pStyle w:val="BodyText2"/>
        <w:jc w:val="center"/>
        <w:rPr>
          <w:rFonts w:ascii="Times New Roman" w:hAnsi="Times New Roman"/>
          <w:snapToGrid/>
        </w:rPr>
      </w:pPr>
    </w:p>
    <w:p w14:paraId="57D74C31" w14:textId="77777777" w:rsidR="00E828C3" w:rsidRPr="002135B2" w:rsidRDefault="00E828C3" w:rsidP="00E828C3">
      <w:pPr>
        <w:rPr>
          <w:sz w:val="24"/>
        </w:rPr>
      </w:pPr>
      <w:smartTag w:uri="urn:schemas-microsoft-com:office:smarttags" w:element="date">
        <w:smartTagPr>
          <w:attr w:name="Year" w:val="2003"/>
          <w:attr w:name="Day" w:val="15"/>
          <w:attr w:name="Month" w:val="4"/>
        </w:smartTagPr>
        <w:r w:rsidRPr="002135B2">
          <w:rPr>
            <w:sz w:val="24"/>
          </w:rPr>
          <w:t>April 15, 2003</w:t>
        </w:r>
      </w:smartTag>
    </w:p>
    <w:p w14:paraId="7992D488" w14:textId="77777777" w:rsidR="00E828C3" w:rsidRPr="002135B2" w:rsidRDefault="00E828C3" w:rsidP="00E828C3">
      <w:pPr>
        <w:rPr>
          <w:sz w:val="24"/>
        </w:rPr>
      </w:pPr>
    </w:p>
    <w:p w14:paraId="10F0525B" w14:textId="77777777" w:rsidR="00E828C3" w:rsidRPr="002135B2" w:rsidRDefault="00E828C3" w:rsidP="00E828C3">
      <w:pPr>
        <w:rPr>
          <w:sz w:val="24"/>
        </w:rPr>
      </w:pPr>
      <w:r w:rsidRPr="002135B2">
        <w:rPr>
          <w:sz w:val="24"/>
        </w:rPr>
        <w:t>Ms. April M. Elston</w:t>
      </w:r>
    </w:p>
    <w:p w14:paraId="6E9424BA" w14:textId="77777777" w:rsidR="00E828C3" w:rsidRPr="002135B2" w:rsidRDefault="00E828C3" w:rsidP="00E828C3">
      <w:pPr>
        <w:rPr>
          <w:sz w:val="24"/>
        </w:rPr>
      </w:pPr>
      <w:smartTag w:uri="urn:schemas-microsoft-com:office:smarttags" w:element="place">
        <w:smartTag w:uri="urn:schemas-microsoft-com:office:smarttags" w:element="PlaceType">
          <w:r w:rsidRPr="002135B2">
            <w:rPr>
              <w:sz w:val="24"/>
            </w:rPr>
            <w:t>University</w:t>
          </w:r>
        </w:smartTag>
        <w:r w:rsidRPr="002135B2">
          <w:rPr>
            <w:sz w:val="24"/>
          </w:rPr>
          <w:t xml:space="preserve"> of </w:t>
        </w:r>
        <w:smartTag w:uri="urn:schemas-microsoft-com:office:smarttags" w:element="PlaceName">
          <w:r w:rsidRPr="002135B2">
            <w:rPr>
              <w:sz w:val="24"/>
            </w:rPr>
            <w:t>Florida</w:t>
          </w:r>
        </w:smartTag>
      </w:smartTag>
    </w:p>
    <w:p w14:paraId="4451F233" w14:textId="77777777" w:rsidR="00E828C3" w:rsidRPr="002135B2" w:rsidRDefault="00E828C3" w:rsidP="00E828C3">
      <w:pPr>
        <w:rPr>
          <w:sz w:val="24"/>
        </w:rPr>
      </w:pPr>
      <w:r w:rsidRPr="002135B2">
        <w:rPr>
          <w:sz w:val="24"/>
        </w:rPr>
        <w:t xml:space="preserve">Citrus Research and </w:t>
      </w:r>
      <w:smartTag w:uri="urn:schemas-microsoft-com:office:smarttags" w:element="place">
        <w:smartTag w:uri="urn:schemas-microsoft-com:office:smarttags" w:element="PlaceName">
          <w:r w:rsidRPr="002135B2">
            <w:rPr>
              <w:sz w:val="24"/>
            </w:rPr>
            <w:t>Education</w:t>
          </w:r>
        </w:smartTag>
        <w:r w:rsidRPr="002135B2">
          <w:rPr>
            <w:sz w:val="24"/>
          </w:rPr>
          <w:t xml:space="preserve"> </w:t>
        </w:r>
        <w:smartTag w:uri="urn:schemas-microsoft-com:office:smarttags" w:element="PlaceType">
          <w:r w:rsidRPr="002135B2">
            <w:rPr>
              <w:sz w:val="24"/>
            </w:rPr>
            <w:t>Center</w:t>
          </w:r>
        </w:smartTag>
      </w:smartTag>
    </w:p>
    <w:p w14:paraId="16C56778" w14:textId="77777777" w:rsidR="00E828C3" w:rsidRPr="002135B2" w:rsidRDefault="00E828C3" w:rsidP="00E828C3">
      <w:pPr>
        <w:rPr>
          <w:sz w:val="24"/>
        </w:rPr>
      </w:pPr>
      <w:smartTag w:uri="urn:schemas-microsoft-com:office:smarttags" w:element="Street">
        <w:smartTag w:uri="urn:schemas-microsoft-com:office:smarttags" w:element="address">
          <w:r w:rsidRPr="002135B2">
            <w:rPr>
              <w:sz w:val="24"/>
            </w:rPr>
            <w:t>700 Experiment Station Road</w:t>
          </w:r>
        </w:smartTag>
      </w:smartTag>
    </w:p>
    <w:p w14:paraId="2E1F3160" w14:textId="77777777" w:rsidR="00E828C3" w:rsidRPr="002135B2" w:rsidRDefault="00E828C3" w:rsidP="00E828C3">
      <w:pPr>
        <w:rPr>
          <w:sz w:val="24"/>
        </w:rPr>
      </w:pPr>
      <w:smartTag w:uri="urn:schemas-microsoft-com:office:smarttags" w:element="place">
        <w:smartTag w:uri="urn:schemas-microsoft-com:office:smarttags" w:element="City">
          <w:r w:rsidRPr="002135B2">
            <w:rPr>
              <w:sz w:val="24"/>
            </w:rPr>
            <w:t>Lake Alfred</w:t>
          </w:r>
        </w:smartTag>
        <w:r w:rsidRPr="002135B2">
          <w:rPr>
            <w:sz w:val="24"/>
          </w:rPr>
          <w:t xml:space="preserve">, </w:t>
        </w:r>
        <w:smartTag w:uri="urn:schemas-microsoft-com:office:smarttags" w:element="State">
          <w:r w:rsidRPr="002135B2">
            <w:rPr>
              <w:sz w:val="24"/>
            </w:rPr>
            <w:t>FL</w:t>
          </w:r>
        </w:smartTag>
      </w:smartTag>
      <w:r w:rsidRPr="002135B2">
        <w:rPr>
          <w:sz w:val="24"/>
        </w:rPr>
        <w:t xml:space="preserve">  33850</w:t>
      </w:r>
    </w:p>
    <w:p w14:paraId="7DB5EDFD" w14:textId="77777777" w:rsidR="00E828C3" w:rsidRPr="002135B2" w:rsidRDefault="00E828C3" w:rsidP="00E828C3">
      <w:pPr>
        <w:ind w:left="1440" w:firstLine="720"/>
        <w:rPr>
          <w:sz w:val="24"/>
        </w:rPr>
      </w:pPr>
    </w:p>
    <w:p w14:paraId="4777F301" w14:textId="77777777" w:rsidR="00E828C3" w:rsidRPr="002135B2" w:rsidRDefault="00E828C3" w:rsidP="00161CD0">
      <w:pPr>
        <w:rPr>
          <w:snapToGrid w:val="0"/>
          <w:sz w:val="24"/>
        </w:rPr>
      </w:pPr>
      <w:r w:rsidRPr="002135B2">
        <w:rPr>
          <w:snapToGrid w:val="0"/>
          <w:sz w:val="24"/>
        </w:rPr>
        <w:t>Dear Ms. Elston:</w:t>
      </w:r>
    </w:p>
    <w:p w14:paraId="5FB23D03" w14:textId="77777777" w:rsidR="00E828C3" w:rsidRPr="002135B2" w:rsidRDefault="00E828C3" w:rsidP="00E828C3">
      <w:pPr>
        <w:ind w:left="1440" w:firstLine="720"/>
        <w:rPr>
          <w:snapToGrid w:val="0"/>
          <w:sz w:val="24"/>
        </w:rPr>
      </w:pPr>
    </w:p>
    <w:p w14:paraId="53DB7926" w14:textId="77777777" w:rsidR="00E828C3" w:rsidRPr="002135B2" w:rsidRDefault="00E828C3" w:rsidP="00161CD0">
      <w:pPr>
        <w:rPr>
          <w:snapToGrid w:val="0"/>
          <w:sz w:val="24"/>
        </w:rPr>
      </w:pPr>
      <w:r w:rsidRPr="002135B2">
        <w:rPr>
          <w:snapToGrid w:val="0"/>
          <w:sz w:val="24"/>
        </w:rPr>
        <w:t>It is my pleasure to inform you that the Agricultural and Food Chemistry Division of the American Chemical Society has selected you as the winner of the $2500 Teranishi Fellowship</w:t>
      </w:r>
      <w:r w:rsidRPr="002135B2">
        <w:rPr>
          <w:sz w:val="24"/>
        </w:rPr>
        <w:t xml:space="preserve">. </w:t>
      </w:r>
      <w:r w:rsidRPr="002135B2">
        <w:rPr>
          <w:snapToGrid w:val="0"/>
          <w:sz w:val="24"/>
        </w:rPr>
        <w:t xml:space="preserve">The AGFD Division gives the award in recognition of your significant academic achievements. We look forward to your future contributions in the agricultural and food sciences. </w:t>
      </w:r>
    </w:p>
    <w:p w14:paraId="25C39793" w14:textId="77777777" w:rsidR="00E828C3" w:rsidRPr="002135B2" w:rsidRDefault="00E828C3" w:rsidP="00E828C3">
      <w:pPr>
        <w:ind w:left="2160"/>
        <w:rPr>
          <w:snapToGrid w:val="0"/>
          <w:sz w:val="24"/>
        </w:rPr>
      </w:pPr>
    </w:p>
    <w:p w14:paraId="5B9AA40A" w14:textId="77777777" w:rsidR="00E828C3" w:rsidRPr="002135B2" w:rsidRDefault="00E828C3" w:rsidP="00161CD0">
      <w:pPr>
        <w:rPr>
          <w:snapToGrid w:val="0"/>
          <w:sz w:val="24"/>
        </w:rPr>
      </w:pPr>
      <w:r w:rsidRPr="002135B2">
        <w:rPr>
          <w:snapToGrid w:val="0"/>
          <w:sz w:val="24"/>
        </w:rPr>
        <w:t xml:space="preserve">The award is named in honor of the late Dr. Roy Teranishi, a long time researcher at the </w:t>
      </w:r>
      <w:smartTag w:uri="urn:schemas-microsoft-com:office:smarttags" w:element="place">
        <w:smartTag w:uri="urn:schemas-microsoft-com:office:smarttags" w:element="PlaceName">
          <w:r w:rsidRPr="002135B2">
            <w:rPr>
              <w:snapToGrid w:val="0"/>
              <w:sz w:val="24"/>
            </w:rPr>
            <w:t>USDA</w:t>
          </w:r>
        </w:smartTag>
        <w:r w:rsidRPr="002135B2">
          <w:rPr>
            <w:snapToGrid w:val="0"/>
            <w:sz w:val="24"/>
          </w:rPr>
          <w:t xml:space="preserve"> </w:t>
        </w:r>
        <w:smartTag w:uri="urn:schemas-microsoft-com:office:smarttags" w:element="PlaceName">
          <w:r w:rsidRPr="002135B2">
            <w:rPr>
              <w:snapToGrid w:val="0"/>
              <w:sz w:val="24"/>
            </w:rPr>
            <w:t>Western</w:t>
          </w:r>
        </w:smartTag>
        <w:r w:rsidRPr="002135B2">
          <w:rPr>
            <w:snapToGrid w:val="0"/>
            <w:sz w:val="24"/>
          </w:rPr>
          <w:t xml:space="preserve"> </w:t>
        </w:r>
        <w:smartTag w:uri="urn:schemas-microsoft-com:office:smarttags" w:element="PlaceName">
          <w:r w:rsidRPr="002135B2">
            <w:rPr>
              <w:snapToGrid w:val="0"/>
              <w:sz w:val="24"/>
            </w:rPr>
            <w:t>Regional</w:t>
          </w:r>
        </w:smartTag>
        <w:r w:rsidRPr="002135B2">
          <w:rPr>
            <w:snapToGrid w:val="0"/>
            <w:sz w:val="24"/>
          </w:rPr>
          <w:t xml:space="preserve"> </w:t>
        </w:r>
        <w:smartTag w:uri="urn:schemas-microsoft-com:office:smarttags" w:element="PlaceName">
          <w:r w:rsidRPr="002135B2">
            <w:rPr>
              <w:snapToGrid w:val="0"/>
              <w:sz w:val="24"/>
            </w:rPr>
            <w:t>Research</w:t>
          </w:r>
        </w:smartTag>
        <w:r w:rsidRPr="002135B2">
          <w:rPr>
            <w:snapToGrid w:val="0"/>
            <w:sz w:val="24"/>
          </w:rPr>
          <w:t xml:space="preserve"> </w:t>
        </w:r>
        <w:smartTag w:uri="urn:schemas-microsoft-com:office:smarttags" w:element="PlaceType">
          <w:r w:rsidRPr="002135B2">
            <w:rPr>
              <w:snapToGrid w:val="0"/>
              <w:sz w:val="24"/>
            </w:rPr>
            <w:t>Center</w:t>
          </w:r>
        </w:smartTag>
      </w:smartTag>
      <w:r w:rsidRPr="002135B2">
        <w:rPr>
          <w:snapToGrid w:val="0"/>
          <w:sz w:val="24"/>
        </w:rPr>
        <w:t>, a pioneer in the field of food and flavor analysis, and a former chair of the AGFD division. AGFD thanks Symrise, Inc. for partially underwriting the Teranishi Award.</w:t>
      </w:r>
    </w:p>
    <w:p w14:paraId="5693F1F7" w14:textId="77777777" w:rsidR="00E828C3" w:rsidRPr="002135B2" w:rsidRDefault="00E828C3" w:rsidP="00E828C3">
      <w:pPr>
        <w:rPr>
          <w:snapToGrid w:val="0"/>
          <w:sz w:val="24"/>
        </w:rPr>
      </w:pPr>
    </w:p>
    <w:p w14:paraId="04B684E0" w14:textId="77777777" w:rsidR="00E828C3" w:rsidRPr="002135B2" w:rsidRDefault="00E828C3" w:rsidP="00161CD0">
      <w:pPr>
        <w:rPr>
          <w:snapToGrid w:val="0"/>
          <w:sz w:val="24"/>
        </w:rPr>
      </w:pPr>
      <w:r w:rsidRPr="002135B2">
        <w:rPr>
          <w:snapToGrid w:val="0"/>
          <w:sz w:val="24"/>
        </w:rPr>
        <w:t xml:space="preserve">If you anticipate attending the Fall ACS Meeting in </w:t>
      </w:r>
      <w:smartTag w:uri="urn:schemas-microsoft-com:office:smarttags" w:element="City">
        <w:smartTag w:uri="urn:schemas-microsoft-com:office:smarttags" w:element="place">
          <w:r w:rsidRPr="002135B2">
            <w:rPr>
              <w:snapToGrid w:val="0"/>
              <w:sz w:val="24"/>
            </w:rPr>
            <w:t>New York City</w:t>
          </w:r>
        </w:smartTag>
      </w:smartTag>
      <w:r w:rsidRPr="002135B2">
        <w:rPr>
          <w:snapToGrid w:val="0"/>
          <w:sz w:val="24"/>
        </w:rPr>
        <w:t xml:space="preserve">, we ask that you reserve the evening of </w:t>
      </w:r>
      <w:smartTag w:uri="urn:schemas-microsoft-com:office:smarttags" w:element="date">
        <w:smartTagPr>
          <w:attr w:name="Year" w:val="2003"/>
          <w:attr w:name="Day" w:val="9"/>
          <w:attr w:name="Month" w:val="9"/>
        </w:smartTagPr>
        <w:r w:rsidRPr="002135B2">
          <w:rPr>
            <w:snapToGrid w:val="0"/>
            <w:sz w:val="24"/>
          </w:rPr>
          <w:t>September 9, 2003</w:t>
        </w:r>
      </w:smartTag>
      <w:r w:rsidRPr="002135B2">
        <w:rPr>
          <w:snapToGrid w:val="0"/>
          <w:sz w:val="24"/>
        </w:rPr>
        <w:t xml:space="preserve"> and come to our AGFD Awards Banquet where I can present you with a commemorative plaque. Earlier the same day, at the AGFD hospitality table located near in AGFD technical sessions, you can pick up a complementary ticket to the banquet.</w:t>
      </w:r>
    </w:p>
    <w:p w14:paraId="69142751" w14:textId="77777777" w:rsidR="00E828C3" w:rsidRPr="002135B2" w:rsidRDefault="00E828C3" w:rsidP="00E828C3">
      <w:pPr>
        <w:rPr>
          <w:snapToGrid w:val="0"/>
          <w:sz w:val="24"/>
        </w:rPr>
      </w:pPr>
    </w:p>
    <w:p w14:paraId="45353321" w14:textId="77777777" w:rsidR="00E828C3" w:rsidRPr="002135B2" w:rsidRDefault="00E828C3" w:rsidP="00161CD0">
      <w:pPr>
        <w:rPr>
          <w:snapToGrid w:val="0"/>
          <w:sz w:val="24"/>
        </w:rPr>
      </w:pPr>
      <w:r w:rsidRPr="002135B2">
        <w:rPr>
          <w:snapToGrid w:val="0"/>
          <w:sz w:val="24"/>
        </w:rPr>
        <w:t>Congratulations on your selection as winner of the Teranishi Fellowship. Please contact me by phone or e-mail to confirm the receipt of this letter and to discuss your plans for September 9.</w:t>
      </w:r>
    </w:p>
    <w:p w14:paraId="24F757A0" w14:textId="77777777" w:rsidR="00E828C3" w:rsidRPr="002135B2" w:rsidRDefault="00E828C3" w:rsidP="00E828C3">
      <w:pPr>
        <w:ind w:left="2160"/>
        <w:rPr>
          <w:snapToGrid w:val="0"/>
          <w:sz w:val="24"/>
        </w:rPr>
      </w:pPr>
    </w:p>
    <w:p w14:paraId="3FE95869" w14:textId="77777777" w:rsidR="00E828C3" w:rsidRPr="002135B2" w:rsidRDefault="00E828C3" w:rsidP="00161CD0">
      <w:pPr>
        <w:rPr>
          <w:snapToGrid w:val="0"/>
          <w:sz w:val="24"/>
        </w:rPr>
      </w:pPr>
      <w:r w:rsidRPr="002135B2">
        <w:rPr>
          <w:snapToGrid w:val="0"/>
          <w:sz w:val="24"/>
        </w:rPr>
        <w:t>Sincerely,</w:t>
      </w:r>
    </w:p>
    <w:p w14:paraId="75F19254" w14:textId="77777777" w:rsidR="00E828C3" w:rsidRPr="002135B2" w:rsidRDefault="00E828C3" w:rsidP="00E828C3">
      <w:pPr>
        <w:ind w:left="2160"/>
        <w:rPr>
          <w:snapToGrid w:val="0"/>
          <w:sz w:val="24"/>
        </w:rPr>
      </w:pPr>
    </w:p>
    <w:p w14:paraId="6A690EC2" w14:textId="77777777" w:rsidR="00E828C3" w:rsidRPr="00E828C3" w:rsidRDefault="00E828C3" w:rsidP="00E828C3">
      <w:pPr>
        <w:pStyle w:val="BodyText2"/>
        <w:rPr>
          <w:rFonts w:ascii="Times New Roman" w:hAnsi="Times New Roman"/>
          <w:b/>
          <w:snapToGrid/>
          <w:sz w:val="28"/>
          <w:szCs w:val="28"/>
        </w:rPr>
      </w:pPr>
      <w:r>
        <w:rPr>
          <w:rFonts w:ascii="Times New Roman" w:hAnsi="Times New Roman"/>
          <w:snapToGrid/>
        </w:rPr>
        <w:br w:type="page"/>
      </w:r>
      <w:r w:rsidRPr="00E828C3">
        <w:rPr>
          <w:rFonts w:ascii="Times New Roman" w:hAnsi="Times New Roman"/>
          <w:b/>
          <w:snapToGrid/>
          <w:sz w:val="28"/>
          <w:szCs w:val="28"/>
        </w:rPr>
        <w:lastRenderedPageBreak/>
        <w:t xml:space="preserve">2.  Other </w:t>
      </w:r>
      <w:r>
        <w:rPr>
          <w:rFonts w:ascii="Times New Roman" w:hAnsi="Times New Roman"/>
          <w:b/>
          <w:snapToGrid/>
          <w:sz w:val="28"/>
          <w:szCs w:val="28"/>
        </w:rPr>
        <w:t>A</w:t>
      </w:r>
      <w:r w:rsidRPr="00E828C3">
        <w:rPr>
          <w:rFonts w:ascii="Times New Roman" w:hAnsi="Times New Roman"/>
          <w:b/>
          <w:snapToGrid/>
          <w:sz w:val="28"/>
          <w:szCs w:val="28"/>
        </w:rPr>
        <w:t xml:space="preserve">ward </w:t>
      </w:r>
      <w:r>
        <w:rPr>
          <w:rFonts w:ascii="Times New Roman" w:hAnsi="Times New Roman"/>
          <w:b/>
          <w:snapToGrid/>
          <w:sz w:val="28"/>
          <w:szCs w:val="28"/>
        </w:rPr>
        <w:t>W</w:t>
      </w:r>
      <w:r w:rsidRPr="00E828C3">
        <w:rPr>
          <w:rFonts w:ascii="Times New Roman" w:hAnsi="Times New Roman"/>
          <w:b/>
          <w:snapToGrid/>
          <w:sz w:val="28"/>
          <w:szCs w:val="28"/>
        </w:rPr>
        <w:t>inner</w:t>
      </w:r>
    </w:p>
    <w:p w14:paraId="5B680E61" w14:textId="77777777" w:rsidR="00E828C3" w:rsidRDefault="00E828C3" w:rsidP="00E828C3">
      <w:pPr>
        <w:pStyle w:val="BodyText2"/>
        <w:rPr>
          <w:rFonts w:ascii="Times New Roman" w:hAnsi="Times New Roman"/>
          <w:snapToGrid/>
        </w:rPr>
      </w:pPr>
    </w:p>
    <w:p w14:paraId="41FC7A47" w14:textId="77777777" w:rsidR="00E828C3" w:rsidRPr="002135B2" w:rsidRDefault="00E828C3" w:rsidP="00E828C3">
      <w:pPr>
        <w:rPr>
          <w:sz w:val="24"/>
        </w:rPr>
      </w:pPr>
      <w:smartTag w:uri="urn:schemas-microsoft-com:office:smarttags" w:element="date">
        <w:smartTagPr>
          <w:attr w:name="Year" w:val="2003"/>
          <w:attr w:name="Day" w:val="4"/>
          <w:attr w:name="Month" w:val="4"/>
        </w:smartTagPr>
        <w:r w:rsidRPr="002135B2">
          <w:rPr>
            <w:sz w:val="24"/>
          </w:rPr>
          <w:t>April 4, 2003</w:t>
        </w:r>
      </w:smartTag>
    </w:p>
    <w:p w14:paraId="0DEBC3DF" w14:textId="77777777" w:rsidR="00E828C3" w:rsidRPr="002135B2" w:rsidRDefault="00E828C3" w:rsidP="00E828C3">
      <w:pPr>
        <w:rPr>
          <w:sz w:val="24"/>
        </w:rPr>
      </w:pPr>
    </w:p>
    <w:p w14:paraId="28C5FFD4" w14:textId="77777777" w:rsidR="00E828C3" w:rsidRPr="002135B2" w:rsidRDefault="00E828C3" w:rsidP="00E828C3">
      <w:pPr>
        <w:rPr>
          <w:sz w:val="24"/>
        </w:rPr>
      </w:pPr>
      <w:r w:rsidRPr="002135B2">
        <w:rPr>
          <w:sz w:val="24"/>
        </w:rPr>
        <w:t>Dr. Donald Thayer</w:t>
      </w:r>
    </w:p>
    <w:p w14:paraId="4EF43C3C" w14:textId="77777777" w:rsidR="00161CD0" w:rsidRPr="002135B2" w:rsidRDefault="00E828C3" w:rsidP="00161CD0">
      <w:pPr>
        <w:rPr>
          <w:sz w:val="24"/>
        </w:rPr>
      </w:pPr>
      <w:r w:rsidRPr="002135B2">
        <w:rPr>
          <w:sz w:val="24"/>
        </w:rPr>
        <w:t>USDA-ARS</w:t>
      </w:r>
    </w:p>
    <w:p w14:paraId="0AB7A9EF" w14:textId="77777777" w:rsidR="00161CD0" w:rsidRPr="002135B2" w:rsidRDefault="00E828C3" w:rsidP="00161CD0">
      <w:pPr>
        <w:rPr>
          <w:sz w:val="24"/>
        </w:rPr>
      </w:pPr>
      <w:smartTag w:uri="urn:schemas-microsoft-com:office:smarttags" w:element="Street">
        <w:smartTag w:uri="urn:schemas-microsoft-com:office:smarttags" w:element="address">
          <w:r w:rsidRPr="002135B2">
            <w:rPr>
              <w:sz w:val="24"/>
            </w:rPr>
            <w:t>600 E. Mermaid Lane</w:t>
          </w:r>
        </w:smartTag>
      </w:smartTag>
    </w:p>
    <w:p w14:paraId="42FEEB06" w14:textId="77777777" w:rsidR="00E828C3" w:rsidRPr="002135B2" w:rsidRDefault="00E828C3" w:rsidP="00161CD0">
      <w:pPr>
        <w:rPr>
          <w:sz w:val="24"/>
        </w:rPr>
      </w:pPr>
      <w:smartTag w:uri="urn:schemas-microsoft-com:office:smarttags" w:element="place">
        <w:smartTag w:uri="urn:schemas-microsoft-com:office:smarttags" w:element="City">
          <w:r w:rsidRPr="002135B2">
            <w:rPr>
              <w:sz w:val="24"/>
            </w:rPr>
            <w:t>Wyndmoor</w:t>
          </w:r>
        </w:smartTag>
        <w:r w:rsidRPr="002135B2">
          <w:rPr>
            <w:sz w:val="24"/>
          </w:rPr>
          <w:t xml:space="preserve">, </w:t>
        </w:r>
        <w:smartTag w:uri="urn:schemas-microsoft-com:office:smarttags" w:element="State">
          <w:r w:rsidRPr="002135B2">
            <w:rPr>
              <w:sz w:val="24"/>
            </w:rPr>
            <w:t>PA</w:t>
          </w:r>
        </w:smartTag>
        <w:r w:rsidRPr="002135B2">
          <w:rPr>
            <w:sz w:val="24"/>
          </w:rPr>
          <w:t xml:space="preserve">  </w:t>
        </w:r>
        <w:smartTag w:uri="urn:schemas-microsoft-com:office:smarttags" w:element="PostalCode">
          <w:r w:rsidRPr="002135B2">
            <w:rPr>
              <w:sz w:val="24"/>
            </w:rPr>
            <w:t>19038</w:t>
          </w:r>
        </w:smartTag>
      </w:smartTag>
    </w:p>
    <w:p w14:paraId="488B1DAB" w14:textId="77777777" w:rsidR="00161CD0" w:rsidRPr="002135B2" w:rsidRDefault="00161CD0" w:rsidP="00161CD0">
      <w:pPr>
        <w:rPr>
          <w:sz w:val="24"/>
        </w:rPr>
      </w:pPr>
    </w:p>
    <w:p w14:paraId="1BFE16D2" w14:textId="77777777" w:rsidR="00E828C3" w:rsidRPr="002135B2" w:rsidRDefault="00E828C3" w:rsidP="00161CD0">
      <w:pPr>
        <w:rPr>
          <w:snapToGrid w:val="0"/>
          <w:sz w:val="24"/>
        </w:rPr>
      </w:pPr>
      <w:r w:rsidRPr="002135B2">
        <w:rPr>
          <w:snapToGrid w:val="0"/>
          <w:sz w:val="24"/>
        </w:rPr>
        <w:t>Dear Dr. Thayer:</w:t>
      </w:r>
    </w:p>
    <w:p w14:paraId="7DBE26C4" w14:textId="77777777" w:rsidR="00E828C3" w:rsidRPr="002135B2" w:rsidRDefault="00E828C3" w:rsidP="00E828C3">
      <w:pPr>
        <w:ind w:left="1440" w:firstLine="720"/>
        <w:rPr>
          <w:snapToGrid w:val="0"/>
          <w:sz w:val="24"/>
        </w:rPr>
      </w:pPr>
    </w:p>
    <w:p w14:paraId="02E21B0D" w14:textId="77777777" w:rsidR="00E828C3" w:rsidRPr="002135B2" w:rsidRDefault="00E828C3" w:rsidP="00161CD0">
      <w:pPr>
        <w:rPr>
          <w:snapToGrid w:val="0"/>
          <w:sz w:val="24"/>
        </w:rPr>
      </w:pPr>
      <w:r w:rsidRPr="002135B2">
        <w:rPr>
          <w:snapToGrid w:val="0"/>
          <w:sz w:val="24"/>
        </w:rPr>
        <w:t xml:space="preserve">It is my pleasure to inform you that the Agricultural and Food Chemistry Division of the American Chemical Society has selected you as the winner of the 2003 AGFD </w:t>
      </w:r>
      <w:r w:rsidRPr="002135B2">
        <w:rPr>
          <w:sz w:val="24"/>
        </w:rPr>
        <w:t xml:space="preserve">Award for the Advancement of Agricultural and Food Chemistry. </w:t>
      </w:r>
      <w:r w:rsidRPr="002135B2">
        <w:rPr>
          <w:snapToGrid w:val="0"/>
          <w:sz w:val="24"/>
        </w:rPr>
        <w:t xml:space="preserve">The AGFD Division gives the award in recognition of your significant technical contributions in the agricultural and food sciences. </w:t>
      </w:r>
    </w:p>
    <w:p w14:paraId="3734804A" w14:textId="77777777" w:rsidR="00E828C3" w:rsidRPr="002135B2" w:rsidRDefault="00E828C3" w:rsidP="00E828C3">
      <w:pPr>
        <w:ind w:left="2160"/>
        <w:rPr>
          <w:snapToGrid w:val="0"/>
          <w:sz w:val="24"/>
        </w:rPr>
      </w:pPr>
    </w:p>
    <w:p w14:paraId="742A640F" w14:textId="77777777" w:rsidR="00E828C3" w:rsidRPr="002135B2" w:rsidRDefault="00E828C3" w:rsidP="00161CD0">
      <w:pPr>
        <w:rPr>
          <w:snapToGrid w:val="0"/>
          <w:sz w:val="24"/>
        </w:rPr>
      </w:pPr>
      <w:r w:rsidRPr="002135B2">
        <w:rPr>
          <w:snapToGrid w:val="0"/>
          <w:sz w:val="24"/>
        </w:rPr>
        <w:t xml:space="preserve">We ask that you reserve </w:t>
      </w:r>
      <w:smartTag w:uri="urn:schemas-microsoft-com:office:smarttags" w:element="date">
        <w:smartTagPr>
          <w:attr w:name="Year" w:val="2003"/>
          <w:attr w:name="Day" w:val="9"/>
          <w:attr w:name="Month" w:val="9"/>
        </w:smartTagPr>
        <w:r w:rsidRPr="002135B2">
          <w:rPr>
            <w:snapToGrid w:val="0"/>
            <w:sz w:val="24"/>
          </w:rPr>
          <w:t>September 9, 2003</w:t>
        </w:r>
      </w:smartTag>
      <w:r w:rsidRPr="002135B2">
        <w:rPr>
          <w:snapToGrid w:val="0"/>
          <w:sz w:val="24"/>
        </w:rPr>
        <w:t xml:space="preserve"> on your calendar so that you can attend the ACS National Meeting in </w:t>
      </w:r>
      <w:smartTag w:uri="urn:schemas-microsoft-com:office:smarttags" w:element="City">
        <w:smartTag w:uri="urn:schemas-microsoft-com:office:smarttags" w:element="place">
          <w:r w:rsidRPr="002135B2">
            <w:rPr>
              <w:snapToGrid w:val="0"/>
              <w:sz w:val="24"/>
            </w:rPr>
            <w:t>New York City</w:t>
          </w:r>
        </w:smartTag>
      </w:smartTag>
      <w:r w:rsidRPr="002135B2">
        <w:rPr>
          <w:snapToGrid w:val="0"/>
          <w:sz w:val="24"/>
        </w:rPr>
        <w:t xml:space="preserve">. At the meeting, we request that you make a 20 to 60 minute presentation that provides a general overview of your work. AGFD will list your presentation as part of its technical program so that it is open for all to attend. Later on the same day, at its Awards Banquet, AGFD will present you with a commemorative plaque and cash award. </w:t>
      </w:r>
    </w:p>
    <w:p w14:paraId="194D87BE" w14:textId="77777777" w:rsidR="00E828C3" w:rsidRPr="002135B2" w:rsidRDefault="00E828C3" w:rsidP="00E828C3">
      <w:pPr>
        <w:ind w:left="2160"/>
        <w:rPr>
          <w:snapToGrid w:val="0"/>
          <w:sz w:val="24"/>
        </w:rPr>
      </w:pPr>
    </w:p>
    <w:p w14:paraId="4E5D33E7" w14:textId="77777777" w:rsidR="00E828C3" w:rsidRPr="002135B2" w:rsidRDefault="00E828C3" w:rsidP="00161CD0">
      <w:pPr>
        <w:rPr>
          <w:snapToGrid w:val="0"/>
          <w:sz w:val="24"/>
        </w:rPr>
      </w:pPr>
      <w:r w:rsidRPr="002135B2">
        <w:rPr>
          <w:snapToGrid w:val="0"/>
          <w:sz w:val="24"/>
        </w:rPr>
        <w:t xml:space="preserve">AGFD thanks International Flavors and Fragrances for underwriting the Division Award, which also provides for your ACS meeting registration and travel costs for you and a companion. </w:t>
      </w:r>
    </w:p>
    <w:p w14:paraId="689D0161" w14:textId="77777777" w:rsidR="00E828C3" w:rsidRPr="002135B2" w:rsidRDefault="00E828C3" w:rsidP="00E828C3">
      <w:pPr>
        <w:ind w:left="2160"/>
        <w:rPr>
          <w:snapToGrid w:val="0"/>
          <w:sz w:val="24"/>
        </w:rPr>
      </w:pPr>
    </w:p>
    <w:p w14:paraId="6A4AC59F" w14:textId="77777777" w:rsidR="00E828C3" w:rsidRPr="002135B2" w:rsidRDefault="00E828C3" w:rsidP="00161CD0">
      <w:pPr>
        <w:rPr>
          <w:snapToGrid w:val="0"/>
          <w:sz w:val="24"/>
        </w:rPr>
      </w:pPr>
      <w:r w:rsidRPr="002135B2">
        <w:rPr>
          <w:snapToGrid w:val="0"/>
          <w:sz w:val="24"/>
        </w:rPr>
        <w:t>Congratulations on your selection as winner of the Division Award. I will contact you soon to discuss the details of September 9.</w:t>
      </w:r>
    </w:p>
    <w:p w14:paraId="518C475E" w14:textId="77777777" w:rsidR="00E828C3" w:rsidRPr="002135B2" w:rsidRDefault="00E828C3" w:rsidP="00E828C3">
      <w:pPr>
        <w:ind w:left="2160"/>
        <w:rPr>
          <w:snapToGrid w:val="0"/>
          <w:sz w:val="24"/>
        </w:rPr>
      </w:pPr>
    </w:p>
    <w:p w14:paraId="0D9ABC7D" w14:textId="77777777" w:rsidR="00E828C3" w:rsidRPr="002135B2" w:rsidRDefault="00E828C3" w:rsidP="00161CD0">
      <w:pPr>
        <w:rPr>
          <w:snapToGrid w:val="0"/>
          <w:sz w:val="24"/>
        </w:rPr>
      </w:pPr>
      <w:r w:rsidRPr="002135B2">
        <w:rPr>
          <w:snapToGrid w:val="0"/>
          <w:sz w:val="24"/>
        </w:rPr>
        <w:t>Sincerely,</w:t>
      </w:r>
    </w:p>
    <w:p w14:paraId="043DCB00" w14:textId="77777777" w:rsidR="00E828C3" w:rsidRPr="002135B2" w:rsidRDefault="00E828C3" w:rsidP="00E828C3">
      <w:pPr>
        <w:ind w:left="2160"/>
        <w:rPr>
          <w:snapToGrid w:val="0"/>
          <w:sz w:val="24"/>
        </w:rPr>
      </w:pPr>
    </w:p>
    <w:p w14:paraId="379830FD" w14:textId="77777777" w:rsidR="00D837C7" w:rsidRDefault="00D837C7">
      <w:pPr>
        <w:rPr>
          <w:snapToGrid w:val="0"/>
          <w:sz w:val="24"/>
        </w:rPr>
      </w:pPr>
      <w:r>
        <w:rPr>
          <w:snapToGrid w:val="0"/>
          <w:sz w:val="24"/>
        </w:rPr>
        <w:br w:type="page"/>
      </w:r>
    </w:p>
    <w:p w14:paraId="1656C97F" w14:textId="23A2CCD1" w:rsidR="00E828C3" w:rsidRPr="00161CD0" w:rsidRDefault="00E828C3" w:rsidP="00E828C3">
      <w:pPr>
        <w:rPr>
          <w:b/>
          <w:snapToGrid w:val="0"/>
          <w:sz w:val="28"/>
          <w:szCs w:val="28"/>
        </w:rPr>
      </w:pPr>
      <w:r w:rsidRPr="00161CD0">
        <w:rPr>
          <w:b/>
          <w:snapToGrid w:val="0"/>
          <w:sz w:val="28"/>
          <w:szCs w:val="28"/>
        </w:rPr>
        <w:lastRenderedPageBreak/>
        <w:t xml:space="preserve">3.  Invitation to Participate in </w:t>
      </w:r>
      <w:r w:rsidR="00DC1FFF">
        <w:rPr>
          <w:b/>
          <w:snapToGrid w:val="0"/>
          <w:sz w:val="28"/>
          <w:szCs w:val="28"/>
        </w:rPr>
        <w:t xml:space="preserve">a </w:t>
      </w:r>
      <w:r w:rsidRPr="00161CD0">
        <w:rPr>
          <w:b/>
          <w:snapToGrid w:val="0"/>
          <w:sz w:val="28"/>
          <w:szCs w:val="28"/>
        </w:rPr>
        <w:t>Symposium</w:t>
      </w:r>
    </w:p>
    <w:p w14:paraId="1A7CD3B9" w14:textId="77777777" w:rsidR="00E828C3" w:rsidRDefault="00E828C3" w:rsidP="00E828C3">
      <w:pPr>
        <w:pStyle w:val="BodyText2"/>
        <w:rPr>
          <w:rFonts w:ascii="Times New Roman" w:hAnsi="Times New Roman"/>
          <w:snapToGrid/>
        </w:rPr>
      </w:pPr>
    </w:p>
    <w:p w14:paraId="41D317BB" w14:textId="77777777" w:rsidR="00E828C3" w:rsidRDefault="00E828C3" w:rsidP="00E828C3">
      <w:pPr>
        <w:ind w:right="393"/>
        <w:rPr>
          <w:sz w:val="22"/>
        </w:rPr>
      </w:pPr>
      <w:smartTag w:uri="urn:schemas-microsoft-com:office:smarttags" w:element="date">
        <w:smartTagPr>
          <w:attr w:name="Year" w:val="2003"/>
          <w:attr w:name="Day" w:val="27"/>
          <w:attr w:name="Month" w:val="1"/>
        </w:smartTagPr>
        <w:r>
          <w:rPr>
            <w:sz w:val="22"/>
          </w:rPr>
          <w:t>January 27, 2003</w:t>
        </w:r>
      </w:smartTag>
    </w:p>
    <w:p w14:paraId="5A422B43" w14:textId="77777777" w:rsidR="00E828C3" w:rsidRDefault="00E828C3" w:rsidP="00E828C3">
      <w:pPr>
        <w:ind w:right="393"/>
        <w:rPr>
          <w:sz w:val="22"/>
        </w:rPr>
      </w:pPr>
    </w:p>
    <w:p w14:paraId="37828A5F" w14:textId="77777777" w:rsidR="00E828C3" w:rsidRDefault="00E828C3" w:rsidP="00E828C3">
      <w:pPr>
        <w:ind w:right="393"/>
        <w:rPr>
          <w:sz w:val="22"/>
        </w:rPr>
      </w:pPr>
      <w:r>
        <w:rPr>
          <w:sz w:val="22"/>
        </w:rPr>
        <w:t>Joanne Kennedy</w:t>
      </w:r>
    </w:p>
    <w:p w14:paraId="260340F8" w14:textId="77777777" w:rsidR="00E828C3" w:rsidRDefault="00E828C3" w:rsidP="00E828C3">
      <w:pPr>
        <w:ind w:right="393"/>
        <w:rPr>
          <w:sz w:val="22"/>
        </w:rPr>
      </w:pPr>
      <w:r>
        <w:rPr>
          <w:sz w:val="22"/>
        </w:rPr>
        <w:t>Quest International</w:t>
      </w:r>
    </w:p>
    <w:p w14:paraId="65E0377E" w14:textId="77777777" w:rsidR="00E828C3" w:rsidRDefault="00E828C3" w:rsidP="00E828C3">
      <w:pPr>
        <w:ind w:right="393"/>
        <w:rPr>
          <w:sz w:val="22"/>
        </w:rPr>
      </w:pPr>
      <w:smartTag w:uri="urn:schemas-microsoft-com:office:smarttags" w:element="Street">
        <w:smartTag w:uri="urn:schemas-microsoft-com:office:smarttags" w:element="address">
          <w:r>
            <w:rPr>
              <w:sz w:val="22"/>
            </w:rPr>
            <w:t>24 Capricorn Lane</w:t>
          </w:r>
        </w:smartTag>
      </w:smartTag>
    </w:p>
    <w:p w14:paraId="65BDCEF6" w14:textId="77777777" w:rsidR="00E828C3" w:rsidRDefault="00E828C3" w:rsidP="00E828C3">
      <w:pPr>
        <w:ind w:right="393"/>
        <w:rPr>
          <w:sz w:val="22"/>
        </w:rPr>
      </w:pPr>
      <w:smartTag w:uri="urn:schemas-microsoft-com:office:smarttags" w:element="place">
        <w:smartTag w:uri="urn:schemas-microsoft-com:office:smarttags" w:element="City">
          <w:r>
            <w:rPr>
              <w:sz w:val="22"/>
            </w:rPr>
            <w:t>Monsey</w:t>
          </w:r>
        </w:smartTag>
        <w:r>
          <w:rPr>
            <w:sz w:val="22"/>
          </w:rPr>
          <w:t xml:space="preserve">, </w:t>
        </w:r>
        <w:smartTag w:uri="urn:schemas-microsoft-com:office:smarttags" w:element="State">
          <w:r>
            <w:rPr>
              <w:sz w:val="22"/>
            </w:rPr>
            <w:t>NY</w:t>
          </w:r>
        </w:smartTag>
        <w:r>
          <w:rPr>
            <w:sz w:val="22"/>
          </w:rPr>
          <w:t xml:space="preserve">  </w:t>
        </w:r>
        <w:smartTag w:uri="urn:schemas-microsoft-com:office:smarttags" w:element="PostalCode">
          <w:r>
            <w:rPr>
              <w:sz w:val="22"/>
            </w:rPr>
            <w:t>10952</w:t>
          </w:r>
        </w:smartTag>
      </w:smartTag>
    </w:p>
    <w:p w14:paraId="3DB9ACAD" w14:textId="77777777" w:rsidR="00E828C3" w:rsidRDefault="00E828C3" w:rsidP="00E828C3">
      <w:pPr>
        <w:rPr>
          <w:sz w:val="22"/>
        </w:rPr>
      </w:pPr>
    </w:p>
    <w:p w14:paraId="1722459D" w14:textId="77777777" w:rsidR="00E828C3" w:rsidRDefault="00E828C3" w:rsidP="00E828C3">
      <w:pPr>
        <w:rPr>
          <w:sz w:val="22"/>
        </w:rPr>
      </w:pPr>
      <w:r>
        <w:rPr>
          <w:sz w:val="22"/>
        </w:rPr>
        <w:t>Dear Joanne,</w:t>
      </w:r>
    </w:p>
    <w:p w14:paraId="18D54691" w14:textId="77777777" w:rsidR="00E828C3" w:rsidRDefault="00E828C3" w:rsidP="00E828C3">
      <w:pPr>
        <w:rPr>
          <w:sz w:val="22"/>
        </w:rPr>
      </w:pPr>
    </w:p>
    <w:p w14:paraId="4900FACC" w14:textId="77777777" w:rsidR="00E828C3" w:rsidRDefault="00E828C3" w:rsidP="00E828C3">
      <w:pPr>
        <w:tabs>
          <w:tab w:val="left" w:pos="7830"/>
        </w:tabs>
        <w:rPr>
          <w:sz w:val="22"/>
        </w:rPr>
      </w:pPr>
      <w:r>
        <w:rPr>
          <w:sz w:val="22"/>
        </w:rPr>
        <w:t xml:space="preserve">At the ACS National Meeting, planned for the week of </w:t>
      </w:r>
      <w:smartTag w:uri="urn:schemas-microsoft-com:office:smarttags" w:element="date">
        <w:smartTagPr>
          <w:attr w:name="Year" w:val="2003"/>
          <w:attr w:name="Day" w:val="7"/>
          <w:attr w:name="Month" w:val="9"/>
        </w:smartTagPr>
        <w:r>
          <w:rPr>
            <w:sz w:val="22"/>
          </w:rPr>
          <w:t>September 7, 2003</w:t>
        </w:r>
      </w:smartTag>
      <w:r>
        <w:rPr>
          <w:sz w:val="22"/>
        </w:rPr>
        <w:t>, the Agricultural and Food Chemistry Division will hold a symposium on Advances in Natural Flavor and Fragrance Ingredients. The call for papers is attached. I invite Quest to participate in the symposium</w:t>
      </w:r>
      <w:r>
        <w:rPr>
          <w:b/>
          <w:sz w:val="22"/>
        </w:rPr>
        <w:t xml:space="preserve"> </w:t>
      </w:r>
      <w:r>
        <w:rPr>
          <w:sz w:val="22"/>
        </w:rPr>
        <w:t xml:space="preserve">and share some of their state-of-the-art work in this field. </w:t>
      </w:r>
    </w:p>
    <w:p w14:paraId="45A240F2" w14:textId="77777777" w:rsidR="00E828C3" w:rsidRDefault="00E828C3" w:rsidP="00E828C3">
      <w:pPr>
        <w:tabs>
          <w:tab w:val="left" w:pos="7830"/>
        </w:tabs>
        <w:rPr>
          <w:sz w:val="22"/>
        </w:rPr>
      </w:pPr>
    </w:p>
    <w:p w14:paraId="7CA25FC6" w14:textId="77777777" w:rsidR="00E828C3" w:rsidRDefault="00E828C3" w:rsidP="00E828C3">
      <w:pPr>
        <w:tabs>
          <w:tab w:val="left" w:pos="7830"/>
        </w:tabs>
        <w:rPr>
          <w:sz w:val="22"/>
        </w:rPr>
      </w:pPr>
      <w:r>
        <w:rPr>
          <w:sz w:val="22"/>
        </w:rPr>
        <w:t xml:space="preserve">I expect a large and enthusiastic audience for the presentations as the Fall AGFD program will have several symposia addressing different aspects of flavor chemistry. The symposium is also ideally located in </w:t>
      </w:r>
      <w:smartTag w:uri="urn:schemas-microsoft-com:office:smarttags" w:element="State">
        <w:smartTag w:uri="urn:schemas-microsoft-com:office:smarttags" w:element="place">
          <w:r>
            <w:rPr>
              <w:sz w:val="22"/>
            </w:rPr>
            <w:t>New York</w:t>
          </w:r>
        </w:smartTag>
      </w:smartTag>
      <w:r>
        <w:rPr>
          <w:sz w:val="22"/>
        </w:rPr>
        <w:t>, a city surrounded by many of the world's greatest commercial flavor and fragrance suppliers and users.</w:t>
      </w:r>
    </w:p>
    <w:p w14:paraId="7C41234A" w14:textId="77777777" w:rsidR="00E828C3" w:rsidRDefault="00E828C3" w:rsidP="00E828C3">
      <w:pPr>
        <w:tabs>
          <w:tab w:val="left" w:pos="7830"/>
        </w:tabs>
        <w:rPr>
          <w:sz w:val="22"/>
        </w:rPr>
      </w:pPr>
    </w:p>
    <w:p w14:paraId="69F3D188" w14:textId="77777777" w:rsidR="00E828C3" w:rsidRDefault="00E828C3" w:rsidP="00E828C3">
      <w:pPr>
        <w:rPr>
          <w:sz w:val="22"/>
        </w:rPr>
      </w:pPr>
      <w:r>
        <w:rPr>
          <w:sz w:val="22"/>
        </w:rPr>
        <w:t>The focus of the symposium is on natural aroma ingredients that are or will be available to creative flavorists and perfumers. Presentations should address new sources of natural aroma ingredients, new ways of producing existing natural aroma ingredients, new applications for natural aroma ingredients, and advances in the understanding of the composition and chemistry of natural aroma ingredients.</w:t>
      </w:r>
    </w:p>
    <w:p w14:paraId="49BA2DCA" w14:textId="77777777" w:rsidR="00E828C3" w:rsidRDefault="00E828C3" w:rsidP="00E828C3">
      <w:pPr>
        <w:rPr>
          <w:sz w:val="22"/>
        </w:rPr>
      </w:pPr>
    </w:p>
    <w:p w14:paraId="067B80FE" w14:textId="77777777" w:rsidR="00E828C3" w:rsidRDefault="00E828C3" w:rsidP="00E828C3">
      <w:pPr>
        <w:rPr>
          <w:sz w:val="22"/>
        </w:rPr>
      </w:pPr>
      <w:r>
        <w:rPr>
          <w:sz w:val="22"/>
        </w:rPr>
        <w:t xml:space="preserve">I am investigating the possibility of publishing the proceedings. Publication of the proceedings would require speakers to have manuscripts ready at the time of the presentation. Speakers will have approximately 25 minutes to present their research. </w:t>
      </w:r>
    </w:p>
    <w:p w14:paraId="4B10453F" w14:textId="77777777" w:rsidR="00E828C3" w:rsidRDefault="00E828C3" w:rsidP="00E828C3">
      <w:pPr>
        <w:rPr>
          <w:sz w:val="22"/>
        </w:rPr>
      </w:pPr>
    </w:p>
    <w:p w14:paraId="4A3D6BD6" w14:textId="77777777" w:rsidR="00E828C3" w:rsidRDefault="00E828C3" w:rsidP="00E828C3">
      <w:pPr>
        <w:rPr>
          <w:sz w:val="22"/>
        </w:rPr>
      </w:pPr>
      <w:r>
        <w:rPr>
          <w:sz w:val="22"/>
        </w:rPr>
        <w:t xml:space="preserve">Please let me know by </w:t>
      </w:r>
      <w:smartTag w:uri="urn:schemas-microsoft-com:office:smarttags" w:element="date">
        <w:smartTagPr>
          <w:attr w:name="Year" w:val="2003"/>
          <w:attr w:name="Day" w:val="21"/>
          <w:attr w:name="Month" w:val="2"/>
        </w:smartTagPr>
        <w:r>
          <w:rPr>
            <w:sz w:val="22"/>
          </w:rPr>
          <w:t>February 21, 2003</w:t>
        </w:r>
      </w:smartTag>
      <w:r>
        <w:rPr>
          <w:sz w:val="22"/>
        </w:rPr>
        <w:t xml:space="preserve"> if you plan to participate. A preliminary title would be due by </w:t>
      </w:r>
      <w:smartTag w:uri="urn:schemas-microsoft-com:office:smarttags" w:element="date">
        <w:smartTagPr>
          <w:attr w:name="Year" w:val="2003"/>
          <w:attr w:name="Day" w:val="28"/>
          <w:attr w:name="Month" w:val="2"/>
        </w:smartTagPr>
        <w:r>
          <w:rPr>
            <w:sz w:val="22"/>
          </w:rPr>
          <w:t>Feb 28, 2003</w:t>
        </w:r>
      </w:smartTag>
      <w:r>
        <w:rPr>
          <w:sz w:val="22"/>
        </w:rPr>
        <w:t xml:space="preserve">. I am also looking for sponsors for the symposium. Financial support of $500 to $1000 would fund travel and expense for academic speakers. Sponsors’ names will appear in the preface to the proceedings, be announced at the symposium, and appear in </w:t>
      </w:r>
      <w:r>
        <w:rPr>
          <w:i/>
          <w:sz w:val="22"/>
        </w:rPr>
        <w:t>The</w:t>
      </w:r>
      <w:r>
        <w:rPr>
          <w:sz w:val="22"/>
        </w:rPr>
        <w:t xml:space="preserve"> </w:t>
      </w:r>
      <w:r>
        <w:rPr>
          <w:i/>
          <w:sz w:val="22"/>
        </w:rPr>
        <w:t>Cornucopia</w:t>
      </w:r>
      <w:r>
        <w:rPr>
          <w:sz w:val="22"/>
        </w:rPr>
        <w:t xml:space="preserve"> (the AGFD newsletter). Support checks can be made out to AGFD and sent to: Cynthia </w:t>
      </w:r>
      <w:proofErr w:type="spellStart"/>
      <w:r>
        <w:rPr>
          <w:sz w:val="22"/>
        </w:rPr>
        <w:t>Mussinan</w:t>
      </w:r>
      <w:proofErr w:type="spellEnd"/>
      <w:r>
        <w:rPr>
          <w:sz w:val="22"/>
        </w:rPr>
        <w:t xml:space="preserve">, AGFD Treasurer, IFF R&amp;D, 1515 Hwy. 36, </w:t>
      </w:r>
      <w:smartTag w:uri="urn:schemas-microsoft-com:office:smarttags" w:element="place">
        <w:smartTag w:uri="urn:schemas-microsoft-com:office:smarttags" w:element="City">
          <w:r>
            <w:rPr>
              <w:sz w:val="22"/>
            </w:rPr>
            <w:t>Union Beach</w:t>
          </w:r>
        </w:smartTag>
        <w:r>
          <w:rPr>
            <w:sz w:val="22"/>
          </w:rPr>
          <w:t xml:space="preserve">, </w:t>
        </w:r>
        <w:smartTag w:uri="urn:schemas-microsoft-com:office:smarttags" w:element="State">
          <w:r>
            <w:rPr>
              <w:sz w:val="22"/>
            </w:rPr>
            <w:t>NJ</w:t>
          </w:r>
        </w:smartTag>
        <w:r>
          <w:rPr>
            <w:sz w:val="22"/>
          </w:rPr>
          <w:t xml:space="preserve"> </w:t>
        </w:r>
        <w:smartTag w:uri="urn:schemas-microsoft-com:office:smarttags" w:element="PostalCode">
          <w:r>
            <w:rPr>
              <w:sz w:val="22"/>
            </w:rPr>
            <w:t>07735</w:t>
          </w:r>
        </w:smartTag>
      </w:smartTag>
      <w:r>
        <w:rPr>
          <w:sz w:val="22"/>
        </w:rPr>
        <w:t>.</w:t>
      </w:r>
    </w:p>
    <w:p w14:paraId="315EC470" w14:textId="77777777" w:rsidR="00E828C3" w:rsidRDefault="00E828C3" w:rsidP="00E828C3">
      <w:pPr>
        <w:rPr>
          <w:sz w:val="22"/>
        </w:rPr>
      </w:pPr>
    </w:p>
    <w:p w14:paraId="1BA2D268" w14:textId="77777777" w:rsidR="00E828C3" w:rsidRDefault="00E828C3" w:rsidP="00E828C3">
      <w:pPr>
        <w:rPr>
          <w:sz w:val="22"/>
        </w:rPr>
      </w:pPr>
      <w:r>
        <w:rPr>
          <w:sz w:val="22"/>
        </w:rPr>
        <w:t xml:space="preserve">Looking forward to hearing from you. Have a great holiday and a happy new year. </w:t>
      </w:r>
    </w:p>
    <w:p w14:paraId="506EB1D4" w14:textId="77777777" w:rsidR="00E828C3" w:rsidRDefault="00E828C3" w:rsidP="00E828C3">
      <w:pPr>
        <w:rPr>
          <w:sz w:val="22"/>
        </w:rPr>
      </w:pPr>
    </w:p>
    <w:p w14:paraId="41A8E7E2" w14:textId="77777777" w:rsidR="00E828C3" w:rsidRDefault="00E828C3" w:rsidP="00E828C3">
      <w:pPr>
        <w:rPr>
          <w:sz w:val="22"/>
        </w:rPr>
      </w:pPr>
      <w:r>
        <w:rPr>
          <w:sz w:val="22"/>
        </w:rPr>
        <w:t>Sincerely,</w:t>
      </w:r>
    </w:p>
    <w:p w14:paraId="07D4A917" w14:textId="77777777" w:rsidR="00E828C3" w:rsidRDefault="00E828C3" w:rsidP="00E828C3">
      <w:pPr>
        <w:rPr>
          <w:sz w:val="22"/>
        </w:rPr>
      </w:pPr>
    </w:p>
    <w:p w14:paraId="04677E9F" w14:textId="77777777" w:rsidR="00C732FD" w:rsidRDefault="00C732FD" w:rsidP="00E828C3">
      <w:pPr>
        <w:rPr>
          <w:sz w:val="22"/>
        </w:rPr>
      </w:pPr>
    </w:p>
    <w:p w14:paraId="445E5715" w14:textId="77777777" w:rsidR="00D837C7" w:rsidRDefault="00D837C7">
      <w:pPr>
        <w:rPr>
          <w:b/>
          <w:sz w:val="28"/>
          <w:szCs w:val="28"/>
        </w:rPr>
      </w:pPr>
      <w:r>
        <w:rPr>
          <w:b/>
          <w:sz w:val="28"/>
          <w:szCs w:val="28"/>
        </w:rPr>
        <w:br w:type="page"/>
      </w:r>
    </w:p>
    <w:p w14:paraId="7E0F652F" w14:textId="537ED92C" w:rsidR="00161CD0" w:rsidRPr="00161CD0" w:rsidRDefault="00E828C3" w:rsidP="00E828C3">
      <w:pPr>
        <w:pStyle w:val="BodyText2"/>
        <w:rPr>
          <w:rFonts w:ascii="Times New Roman" w:hAnsi="Times New Roman"/>
          <w:b/>
          <w:snapToGrid/>
          <w:sz w:val="28"/>
          <w:szCs w:val="28"/>
        </w:rPr>
      </w:pPr>
      <w:r w:rsidRPr="00161CD0">
        <w:rPr>
          <w:rFonts w:ascii="Times New Roman" w:hAnsi="Times New Roman"/>
          <w:b/>
          <w:snapToGrid/>
          <w:sz w:val="28"/>
          <w:szCs w:val="28"/>
        </w:rPr>
        <w:lastRenderedPageBreak/>
        <w:t xml:space="preserve">4.  </w:t>
      </w:r>
      <w:r w:rsidR="00161CD0" w:rsidRPr="00161CD0">
        <w:rPr>
          <w:rFonts w:ascii="Times New Roman" w:hAnsi="Times New Roman"/>
          <w:b/>
          <w:snapToGrid/>
          <w:sz w:val="28"/>
          <w:szCs w:val="28"/>
        </w:rPr>
        <w:t>A</w:t>
      </w:r>
      <w:r w:rsidR="00161CD0" w:rsidRPr="00161CD0">
        <w:rPr>
          <w:rFonts w:ascii="Times New Roman" w:hAnsi="Times New Roman"/>
          <w:b/>
          <w:sz w:val="28"/>
          <w:szCs w:val="28"/>
        </w:rPr>
        <w:t>cknowledging Symposium Sponsorship</w:t>
      </w:r>
    </w:p>
    <w:p w14:paraId="2FA9BF33" w14:textId="77777777" w:rsidR="00161CD0" w:rsidRDefault="00161CD0" w:rsidP="00161CD0">
      <w:pPr>
        <w:rPr>
          <w:rFonts w:ascii="Arial" w:hAnsi="Arial"/>
          <w:sz w:val="24"/>
        </w:rPr>
      </w:pPr>
    </w:p>
    <w:p w14:paraId="1E18DC93" w14:textId="77777777" w:rsidR="00161CD0" w:rsidRPr="00161CD0" w:rsidRDefault="00161CD0" w:rsidP="00161CD0">
      <w:pPr>
        <w:rPr>
          <w:sz w:val="24"/>
        </w:rPr>
      </w:pPr>
      <w:smartTag w:uri="urn:schemas-microsoft-com:office:smarttags" w:element="date">
        <w:smartTagPr>
          <w:attr w:name="Year" w:val="2003"/>
          <w:attr w:name="Day" w:val="17"/>
          <w:attr w:name="Month" w:val="11"/>
        </w:smartTagPr>
        <w:r w:rsidRPr="00161CD0">
          <w:rPr>
            <w:sz w:val="24"/>
          </w:rPr>
          <w:t>November 17, 2003</w:t>
        </w:r>
      </w:smartTag>
    </w:p>
    <w:p w14:paraId="3AD2AD19" w14:textId="77777777" w:rsidR="00161CD0" w:rsidRPr="00161CD0" w:rsidRDefault="00161CD0" w:rsidP="00161CD0">
      <w:pPr>
        <w:rPr>
          <w:sz w:val="24"/>
        </w:rPr>
      </w:pPr>
    </w:p>
    <w:p w14:paraId="3F476CAD" w14:textId="77777777" w:rsidR="00161CD0" w:rsidRPr="00161CD0" w:rsidRDefault="00161CD0" w:rsidP="00161CD0">
      <w:pPr>
        <w:rPr>
          <w:sz w:val="24"/>
        </w:rPr>
      </w:pPr>
      <w:r w:rsidRPr="00161CD0">
        <w:rPr>
          <w:sz w:val="24"/>
        </w:rPr>
        <w:t xml:space="preserve">Ms. Donna </w:t>
      </w:r>
      <w:proofErr w:type="spellStart"/>
      <w:r w:rsidRPr="00161CD0">
        <w:rPr>
          <w:sz w:val="24"/>
        </w:rPr>
        <w:t>Hansee</w:t>
      </w:r>
      <w:proofErr w:type="spellEnd"/>
    </w:p>
    <w:p w14:paraId="32210576" w14:textId="77777777" w:rsidR="00161CD0" w:rsidRPr="00161CD0" w:rsidRDefault="00161CD0" w:rsidP="00161CD0">
      <w:pPr>
        <w:rPr>
          <w:sz w:val="24"/>
        </w:rPr>
      </w:pPr>
      <w:r w:rsidRPr="00161CD0">
        <w:rPr>
          <w:sz w:val="24"/>
        </w:rPr>
        <w:t xml:space="preserve">Director of Marketing </w:t>
      </w:r>
    </w:p>
    <w:p w14:paraId="37DB46D3" w14:textId="77777777" w:rsidR="00161CD0" w:rsidRPr="00161CD0" w:rsidRDefault="00161CD0" w:rsidP="00161CD0">
      <w:pPr>
        <w:rPr>
          <w:sz w:val="24"/>
        </w:rPr>
      </w:pPr>
      <w:r w:rsidRPr="00161CD0">
        <w:rPr>
          <w:sz w:val="24"/>
        </w:rPr>
        <w:t xml:space="preserve">WILD Flavors, Inc. </w:t>
      </w:r>
    </w:p>
    <w:p w14:paraId="7238E703" w14:textId="77777777" w:rsidR="00161CD0" w:rsidRPr="00161CD0" w:rsidRDefault="00161CD0" w:rsidP="00161CD0">
      <w:pPr>
        <w:rPr>
          <w:sz w:val="24"/>
        </w:rPr>
      </w:pPr>
      <w:smartTag w:uri="urn:schemas-microsoft-com:office:smarttags" w:element="Street">
        <w:smartTag w:uri="urn:schemas-microsoft-com:office:smarttags" w:element="address">
          <w:r w:rsidRPr="00161CD0">
            <w:rPr>
              <w:sz w:val="24"/>
            </w:rPr>
            <w:t>1261 Pacific Avenue</w:t>
          </w:r>
        </w:smartTag>
      </w:smartTag>
      <w:r w:rsidRPr="00161CD0">
        <w:rPr>
          <w:sz w:val="24"/>
        </w:rPr>
        <w:t xml:space="preserve"> </w:t>
      </w:r>
    </w:p>
    <w:p w14:paraId="0C03608B" w14:textId="77777777" w:rsidR="00161CD0" w:rsidRPr="00161CD0" w:rsidRDefault="00161CD0" w:rsidP="00161CD0">
      <w:pPr>
        <w:rPr>
          <w:sz w:val="24"/>
        </w:rPr>
      </w:pPr>
      <w:smartTag w:uri="urn:schemas-microsoft-com:office:smarttags" w:element="place">
        <w:smartTag w:uri="urn:schemas-microsoft-com:office:smarttags" w:element="City">
          <w:r w:rsidRPr="00161CD0">
            <w:rPr>
              <w:sz w:val="24"/>
            </w:rPr>
            <w:t>Erlanger</w:t>
          </w:r>
        </w:smartTag>
        <w:r w:rsidRPr="00161CD0">
          <w:rPr>
            <w:sz w:val="24"/>
          </w:rPr>
          <w:t xml:space="preserve">, </w:t>
        </w:r>
        <w:smartTag w:uri="urn:schemas-microsoft-com:office:smarttags" w:element="State">
          <w:r w:rsidRPr="00161CD0">
            <w:rPr>
              <w:sz w:val="24"/>
            </w:rPr>
            <w:t>KY</w:t>
          </w:r>
        </w:smartTag>
        <w:r w:rsidRPr="00161CD0">
          <w:rPr>
            <w:sz w:val="24"/>
          </w:rPr>
          <w:t xml:space="preserve"> </w:t>
        </w:r>
        <w:smartTag w:uri="urn:schemas-microsoft-com:office:smarttags" w:element="PostalCode">
          <w:r w:rsidRPr="00161CD0">
            <w:rPr>
              <w:sz w:val="24"/>
            </w:rPr>
            <w:t>41018</w:t>
          </w:r>
        </w:smartTag>
      </w:smartTag>
      <w:r w:rsidRPr="00161CD0">
        <w:rPr>
          <w:sz w:val="24"/>
        </w:rPr>
        <w:t xml:space="preserve"> </w:t>
      </w:r>
    </w:p>
    <w:p w14:paraId="789B711C" w14:textId="77777777" w:rsidR="00161CD0" w:rsidRPr="00161CD0" w:rsidRDefault="00161CD0" w:rsidP="00161CD0">
      <w:pPr>
        <w:ind w:left="1440" w:firstLine="720"/>
        <w:rPr>
          <w:sz w:val="24"/>
        </w:rPr>
      </w:pPr>
    </w:p>
    <w:p w14:paraId="7E4F3D59" w14:textId="77777777" w:rsidR="00161CD0" w:rsidRPr="00161CD0" w:rsidRDefault="00161CD0" w:rsidP="00161CD0">
      <w:pPr>
        <w:rPr>
          <w:sz w:val="24"/>
        </w:rPr>
      </w:pPr>
      <w:r w:rsidRPr="00161CD0">
        <w:rPr>
          <w:sz w:val="24"/>
        </w:rPr>
        <w:t xml:space="preserve">Dear Ms. </w:t>
      </w:r>
      <w:proofErr w:type="spellStart"/>
      <w:r w:rsidRPr="00161CD0">
        <w:rPr>
          <w:sz w:val="24"/>
        </w:rPr>
        <w:t>Hansee</w:t>
      </w:r>
      <w:proofErr w:type="spellEnd"/>
      <w:r w:rsidRPr="00161CD0">
        <w:rPr>
          <w:sz w:val="24"/>
        </w:rPr>
        <w:t>,</w:t>
      </w:r>
    </w:p>
    <w:p w14:paraId="40F17B0A" w14:textId="77777777" w:rsidR="00161CD0" w:rsidRPr="00161CD0" w:rsidRDefault="00161CD0" w:rsidP="00161CD0">
      <w:pPr>
        <w:ind w:left="2160"/>
        <w:rPr>
          <w:sz w:val="24"/>
        </w:rPr>
      </w:pPr>
    </w:p>
    <w:p w14:paraId="0B0A0448" w14:textId="77777777" w:rsidR="00161CD0" w:rsidRPr="00161CD0" w:rsidRDefault="00161CD0" w:rsidP="00161CD0">
      <w:pPr>
        <w:rPr>
          <w:sz w:val="24"/>
        </w:rPr>
      </w:pPr>
      <w:r w:rsidRPr="00161CD0">
        <w:rPr>
          <w:sz w:val="24"/>
        </w:rPr>
        <w:t xml:space="preserve">Thank you for the $2500 check for the 2004 AGFD Young Scientist Award, now called the 2004 AGFD Young Scientist Award funded by WILD Flavors, Inc. You will receive a separate letter from the AGFD treasurer, Cynthia </w:t>
      </w:r>
      <w:proofErr w:type="spellStart"/>
      <w:r w:rsidRPr="00161CD0">
        <w:rPr>
          <w:sz w:val="24"/>
        </w:rPr>
        <w:t>Mussinan</w:t>
      </w:r>
      <w:proofErr w:type="spellEnd"/>
      <w:r w:rsidRPr="00161CD0">
        <w:rPr>
          <w:sz w:val="24"/>
        </w:rPr>
        <w:t>, acknowledging the cash award as a donation to a non-profit.</w:t>
      </w:r>
    </w:p>
    <w:p w14:paraId="1A52E2E0" w14:textId="77777777" w:rsidR="00161CD0" w:rsidRPr="00161CD0" w:rsidRDefault="00161CD0" w:rsidP="00161CD0">
      <w:pPr>
        <w:ind w:left="2160"/>
        <w:rPr>
          <w:sz w:val="24"/>
        </w:rPr>
      </w:pPr>
    </w:p>
    <w:p w14:paraId="78D65EFF" w14:textId="77777777" w:rsidR="00161CD0" w:rsidRPr="00161CD0" w:rsidRDefault="00161CD0" w:rsidP="00161CD0">
      <w:pPr>
        <w:rPr>
          <w:sz w:val="24"/>
        </w:rPr>
      </w:pPr>
      <w:r w:rsidRPr="00161CD0">
        <w:rPr>
          <w:sz w:val="24"/>
        </w:rPr>
        <w:t xml:space="preserve">AGFD will present the award at its Awards Banquet on </w:t>
      </w:r>
      <w:smartTag w:uri="urn:schemas-microsoft-com:office:smarttags" w:element="date">
        <w:smartTagPr>
          <w:attr w:name="Year" w:val="2004"/>
          <w:attr w:name="Day" w:val="24"/>
          <w:attr w:name="Month" w:val="8"/>
        </w:smartTagPr>
        <w:r w:rsidRPr="00161CD0">
          <w:rPr>
            <w:sz w:val="24"/>
          </w:rPr>
          <w:t>Tuesday, August 24, 2004</w:t>
        </w:r>
      </w:smartTag>
      <w:r w:rsidRPr="00161CD0">
        <w:rPr>
          <w:sz w:val="24"/>
        </w:rPr>
        <w:t xml:space="preserve"> at the ACS National Meeting in </w:t>
      </w:r>
      <w:smartTag w:uri="urn:schemas-microsoft-com:office:smarttags" w:element="City">
        <w:smartTag w:uri="urn:schemas-microsoft-com:office:smarttags" w:element="place">
          <w:r w:rsidRPr="00161CD0">
            <w:rPr>
              <w:sz w:val="24"/>
            </w:rPr>
            <w:t>Philadelphia</w:t>
          </w:r>
        </w:smartTag>
      </w:smartTag>
      <w:r w:rsidRPr="00161CD0">
        <w:rPr>
          <w:sz w:val="24"/>
        </w:rPr>
        <w:t xml:space="preserve">. It is traditional for a representative of the award sponsor to present the award in person at the banquet. If a representative of WILD is not available to make the presentation, the AGFD chair for 2004, Dr. Wally Yokoyama, will do the honors. </w:t>
      </w:r>
    </w:p>
    <w:p w14:paraId="5307629C" w14:textId="77777777" w:rsidR="00161CD0" w:rsidRPr="00161CD0" w:rsidRDefault="00161CD0" w:rsidP="00161CD0">
      <w:pPr>
        <w:ind w:left="2160"/>
        <w:rPr>
          <w:sz w:val="24"/>
        </w:rPr>
      </w:pPr>
    </w:p>
    <w:p w14:paraId="5D5ECBD1" w14:textId="77777777" w:rsidR="00161CD0" w:rsidRPr="00161CD0" w:rsidRDefault="00161CD0" w:rsidP="00161CD0">
      <w:pPr>
        <w:rPr>
          <w:sz w:val="24"/>
        </w:rPr>
      </w:pPr>
      <w:r w:rsidRPr="00161CD0">
        <w:rPr>
          <w:sz w:val="24"/>
        </w:rPr>
        <w:t xml:space="preserve">I look forward to thanking you in person at the Awards Banquet. At the ACS meeting and the banquet you can see </w:t>
      </w:r>
      <w:proofErr w:type="spellStart"/>
      <w:r w:rsidRPr="00161CD0">
        <w:rPr>
          <w:sz w:val="24"/>
        </w:rPr>
        <w:t>first hand</w:t>
      </w:r>
      <w:proofErr w:type="spellEnd"/>
      <w:r w:rsidRPr="00161CD0">
        <w:rPr>
          <w:sz w:val="24"/>
        </w:rPr>
        <w:t xml:space="preserve"> the worth of the donation. At that time I can possibly get you to consider continuing support of the award in future years. </w:t>
      </w:r>
    </w:p>
    <w:p w14:paraId="18BE0644" w14:textId="77777777" w:rsidR="00161CD0" w:rsidRPr="00161CD0" w:rsidRDefault="00161CD0" w:rsidP="00161CD0">
      <w:pPr>
        <w:ind w:left="2160"/>
        <w:rPr>
          <w:sz w:val="24"/>
        </w:rPr>
      </w:pPr>
    </w:p>
    <w:p w14:paraId="4D032369" w14:textId="77777777" w:rsidR="00161CD0" w:rsidRPr="00161CD0" w:rsidRDefault="00161CD0" w:rsidP="00161CD0">
      <w:pPr>
        <w:rPr>
          <w:sz w:val="24"/>
        </w:rPr>
      </w:pPr>
      <w:r w:rsidRPr="00161CD0">
        <w:rPr>
          <w:sz w:val="24"/>
        </w:rPr>
        <w:t>Have a great holiday season,</w:t>
      </w:r>
    </w:p>
    <w:p w14:paraId="0C7262A4" w14:textId="77777777" w:rsidR="00161CD0" w:rsidRPr="00161CD0" w:rsidRDefault="00161CD0" w:rsidP="00161CD0">
      <w:pPr>
        <w:ind w:left="2160"/>
        <w:rPr>
          <w:sz w:val="24"/>
        </w:rPr>
      </w:pPr>
    </w:p>
    <w:p w14:paraId="02E23992" w14:textId="77777777" w:rsidR="00E828C3" w:rsidRPr="00C732FD" w:rsidRDefault="00161CD0" w:rsidP="00E828C3">
      <w:pPr>
        <w:pStyle w:val="BodyText2"/>
        <w:rPr>
          <w:rFonts w:ascii="Times New Roman" w:hAnsi="Times New Roman"/>
          <w:b/>
          <w:snapToGrid/>
          <w:sz w:val="28"/>
          <w:szCs w:val="28"/>
        </w:rPr>
      </w:pPr>
      <w:r>
        <w:rPr>
          <w:rFonts w:ascii="Times New Roman" w:hAnsi="Times New Roman"/>
          <w:b/>
          <w:snapToGrid/>
          <w:sz w:val="28"/>
          <w:szCs w:val="28"/>
        </w:rPr>
        <w:br w:type="page"/>
      </w:r>
      <w:r>
        <w:rPr>
          <w:rFonts w:ascii="Times New Roman" w:hAnsi="Times New Roman"/>
          <w:b/>
          <w:snapToGrid/>
          <w:sz w:val="28"/>
          <w:szCs w:val="28"/>
        </w:rPr>
        <w:lastRenderedPageBreak/>
        <w:t xml:space="preserve">5.  </w:t>
      </w:r>
      <w:r w:rsidR="00E828C3" w:rsidRPr="00C732FD">
        <w:rPr>
          <w:rFonts w:ascii="Times New Roman" w:hAnsi="Times New Roman"/>
          <w:b/>
          <w:snapToGrid/>
          <w:sz w:val="28"/>
          <w:szCs w:val="28"/>
        </w:rPr>
        <w:t>Thank You for Sponsoring</w:t>
      </w:r>
      <w:r w:rsidR="00C732FD">
        <w:rPr>
          <w:rFonts w:ascii="Times New Roman" w:hAnsi="Times New Roman"/>
          <w:b/>
          <w:snapToGrid/>
          <w:sz w:val="28"/>
          <w:szCs w:val="28"/>
        </w:rPr>
        <w:t xml:space="preserve"> a Symposium</w:t>
      </w:r>
    </w:p>
    <w:p w14:paraId="3BC758BA" w14:textId="77777777" w:rsidR="00E828C3" w:rsidRDefault="00E828C3" w:rsidP="00E828C3">
      <w:pPr>
        <w:pStyle w:val="BodyText2"/>
        <w:rPr>
          <w:rFonts w:ascii="Times New Roman" w:hAnsi="Times New Roman"/>
          <w:snapToGrid/>
        </w:rPr>
      </w:pPr>
    </w:p>
    <w:p w14:paraId="69A3A45F" w14:textId="77777777" w:rsidR="00E828C3" w:rsidRPr="00C732FD" w:rsidRDefault="00E828C3" w:rsidP="00E828C3">
      <w:pPr>
        <w:rPr>
          <w:sz w:val="24"/>
          <w:szCs w:val="24"/>
        </w:rPr>
      </w:pPr>
      <w:smartTag w:uri="urn:schemas-microsoft-com:office:smarttags" w:element="date">
        <w:smartTagPr>
          <w:attr w:name="Year" w:val="2002"/>
          <w:attr w:name="Day" w:val="3"/>
          <w:attr w:name="Month" w:val="9"/>
        </w:smartTagPr>
        <w:r w:rsidRPr="00C732FD">
          <w:rPr>
            <w:sz w:val="24"/>
            <w:szCs w:val="24"/>
          </w:rPr>
          <w:t>September 3, 2002</w:t>
        </w:r>
      </w:smartTag>
    </w:p>
    <w:p w14:paraId="45E5C852" w14:textId="77777777" w:rsidR="00E828C3" w:rsidRPr="00C732FD" w:rsidRDefault="00E828C3" w:rsidP="00E828C3">
      <w:pPr>
        <w:rPr>
          <w:sz w:val="24"/>
          <w:szCs w:val="24"/>
        </w:rPr>
      </w:pPr>
    </w:p>
    <w:p w14:paraId="1B42DCA4" w14:textId="77777777" w:rsidR="00E828C3" w:rsidRPr="00C732FD" w:rsidRDefault="00E828C3" w:rsidP="00E828C3">
      <w:pPr>
        <w:rPr>
          <w:sz w:val="24"/>
          <w:szCs w:val="24"/>
        </w:rPr>
      </w:pPr>
      <w:r w:rsidRPr="00C732FD">
        <w:rPr>
          <w:sz w:val="24"/>
          <w:szCs w:val="24"/>
        </w:rPr>
        <w:t>Ms. Valerie Jacklin</w:t>
      </w:r>
    </w:p>
    <w:p w14:paraId="6F1733CD" w14:textId="77777777" w:rsidR="00E828C3" w:rsidRPr="00C732FD" w:rsidRDefault="00E828C3" w:rsidP="00E828C3">
      <w:pPr>
        <w:rPr>
          <w:sz w:val="24"/>
          <w:szCs w:val="24"/>
        </w:rPr>
      </w:pPr>
      <w:r w:rsidRPr="00C732FD">
        <w:rPr>
          <w:sz w:val="24"/>
          <w:szCs w:val="24"/>
        </w:rPr>
        <w:t>Pepsi-Cola Company</w:t>
      </w:r>
    </w:p>
    <w:p w14:paraId="682B3076" w14:textId="77777777" w:rsidR="00E828C3" w:rsidRPr="00C732FD" w:rsidRDefault="00E828C3" w:rsidP="00E828C3">
      <w:pPr>
        <w:rPr>
          <w:sz w:val="24"/>
          <w:szCs w:val="24"/>
        </w:rPr>
      </w:pPr>
      <w:smartTag w:uri="urn:schemas-microsoft-com:office:smarttags" w:element="Street">
        <w:smartTag w:uri="urn:schemas-microsoft-com:office:smarttags" w:element="address">
          <w:r w:rsidRPr="00C732FD">
            <w:rPr>
              <w:sz w:val="24"/>
              <w:szCs w:val="24"/>
            </w:rPr>
            <w:t>100 Stevens Avenue</w:t>
          </w:r>
        </w:smartTag>
      </w:smartTag>
    </w:p>
    <w:p w14:paraId="5BEF1BC5" w14:textId="77777777" w:rsidR="00E828C3" w:rsidRPr="00C732FD" w:rsidRDefault="00E828C3" w:rsidP="00E828C3">
      <w:pPr>
        <w:rPr>
          <w:sz w:val="24"/>
          <w:szCs w:val="24"/>
        </w:rPr>
      </w:pPr>
      <w:smartTag w:uri="urn:schemas-microsoft-com:office:smarttags" w:element="place">
        <w:smartTag w:uri="urn:schemas-microsoft-com:office:smarttags" w:element="City">
          <w:r w:rsidRPr="00C732FD">
            <w:rPr>
              <w:sz w:val="24"/>
              <w:szCs w:val="24"/>
            </w:rPr>
            <w:t>Valhalla</w:t>
          </w:r>
        </w:smartTag>
        <w:r w:rsidRPr="00C732FD">
          <w:rPr>
            <w:sz w:val="24"/>
            <w:szCs w:val="24"/>
          </w:rPr>
          <w:t xml:space="preserve">, </w:t>
        </w:r>
        <w:smartTag w:uri="urn:schemas-microsoft-com:office:smarttags" w:element="State">
          <w:r w:rsidRPr="00C732FD">
            <w:rPr>
              <w:sz w:val="24"/>
              <w:szCs w:val="24"/>
            </w:rPr>
            <w:t>NY</w:t>
          </w:r>
        </w:smartTag>
        <w:r w:rsidRPr="00C732FD">
          <w:rPr>
            <w:sz w:val="24"/>
            <w:szCs w:val="24"/>
          </w:rPr>
          <w:t xml:space="preserve"> </w:t>
        </w:r>
        <w:smartTag w:uri="urn:schemas-microsoft-com:office:smarttags" w:element="PostalCode">
          <w:r w:rsidRPr="00C732FD">
            <w:rPr>
              <w:sz w:val="24"/>
              <w:szCs w:val="24"/>
            </w:rPr>
            <w:t>10595</w:t>
          </w:r>
        </w:smartTag>
      </w:smartTag>
    </w:p>
    <w:p w14:paraId="7F094CE6" w14:textId="77777777" w:rsidR="00E828C3" w:rsidRPr="00C732FD" w:rsidRDefault="00E828C3" w:rsidP="00E828C3">
      <w:pPr>
        <w:rPr>
          <w:sz w:val="24"/>
          <w:szCs w:val="24"/>
        </w:rPr>
      </w:pPr>
    </w:p>
    <w:p w14:paraId="22D808D2" w14:textId="77777777" w:rsidR="00E828C3" w:rsidRPr="00C732FD" w:rsidRDefault="00E828C3" w:rsidP="00E828C3">
      <w:pPr>
        <w:rPr>
          <w:sz w:val="24"/>
          <w:szCs w:val="24"/>
        </w:rPr>
      </w:pPr>
      <w:r w:rsidRPr="00C732FD">
        <w:rPr>
          <w:sz w:val="24"/>
          <w:szCs w:val="24"/>
        </w:rPr>
        <w:t>Dear Ms. Jacklin:</w:t>
      </w:r>
    </w:p>
    <w:p w14:paraId="54D71E1B" w14:textId="77777777" w:rsidR="00E828C3" w:rsidRPr="00C732FD" w:rsidRDefault="00E828C3" w:rsidP="00E828C3">
      <w:pPr>
        <w:rPr>
          <w:sz w:val="24"/>
          <w:szCs w:val="24"/>
        </w:rPr>
      </w:pPr>
    </w:p>
    <w:p w14:paraId="5BAAC607" w14:textId="77777777" w:rsidR="00E828C3" w:rsidRPr="00C732FD" w:rsidRDefault="00E828C3" w:rsidP="00E828C3">
      <w:pPr>
        <w:rPr>
          <w:sz w:val="24"/>
          <w:szCs w:val="24"/>
        </w:rPr>
      </w:pPr>
      <w:r w:rsidRPr="00C732FD">
        <w:rPr>
          <w:sz w:val="24"/>
          <w:szCs w:val="24"/>
        </w:rPr>
        <w:t xml:space="preserve">Thank you for the generous donation in sponsorship of the symposium entitled “Challenges in Characterization of Flavor Compounds” held during the American Chemical Society (ACS) Annual Meeting, </w:t>
      </w:r>
      <w:smartTag w:uri="urn:schemas-microsoft-com:office:smarttags" w:element="date">
        <w:smartTagPr>
          <w:attr w:name="Year" w:val="2002"/>
          <w:attr w:name="Day" w:val="18"/>
          <w:attr w:name="Month" w:val="8"/>
        </w:smartTagPr>
        <w:r w:rsidRPr="00C732FD">
          <w:rPr>
            <w:sz w:val="24"/>
            <w:szCs w:val="24"/>
          </w:rPr>
          <w:t>August 18-20, 2002</w:t>
        </w:r>
      </w:smartTag>
      <w:r w:rsidRPr="00C732FD">
        <w:rPr>
          <w:sz w:val="24"/>
          <w:szCs w:val="24"/>
        </w:rPr>
        <w:t xml:space="preserve">, in </w:t>
      </w:r>
      <w:smartTag w:uri="urn:schemas-microsoft-com:office:smarttags" w:element="place">
        <w:smartTag w:uri="urn:schemas-microsoft-com:office:smarttags" w:element="City">
          <w:r w:rsidRPr="00C732FD">
            <w:rPr>
              <w:sz w:val="24"/>
              <w:szCs w:val="24"/>
            </w:rPr>
            <w:t>Boston</w:t>
          </w:r>
        </w:smartTag>
        <w:r w:rsidRPr="00C732FD">
          <w:rPr>
            <w:sz w:val="24"/>
            <w:szCs w:val="24"/>
          </w:rPr>
          <w:t xml:space="preserve">, </w:t>
        </w:r>
        <w:smartTag w:uri="urn:schemas-microsoft-com:office:smarttags" w:element="State">
          <w:r w:rsidRPr="00C732FD">
            <w:rPr>
              <w:sz w:val="24"/>
              <w:szCs w:val="24"/>
            </w:rPr>
            <w:t>MA</w:t>
          </w:r>
        </w:smartTag>
      </w:smartTag>
      <w:r w:rsidRPr="00C732FD">
        <w:rPr>
          <w:sz w:val="24"/>
          <w:szCs w:val="24"/>
        </w:rPr>
        <w:t>.  The meeting was a huge success.  Though the overall attendance at the ACS national meeting was down, at times there was standing room only at this symposium, with around 200 people in attendance, about 90% from industry.  There was also a large international contingency.</w:t>
      </w:r>
    </w:p>
    <w:p w14:paraId="417BDAAD" w14:textId="77777777" w:rsidR="00E828C3" w:rsidRPr="00C732FD" w:rsidRDefault="00E828C3" w:rsidP="00E828C3">
      <w:pPr>
        <w:rPr>
          <w:sz w:val="24"/>
          <w:szCs w:val="24"/>
        </w:rPr>
      </w:pPr>
    </w:p>
    <w:p w14:paraId="4780FA69" w14:textId="77777777" w:rsidR="00E828C3" w:rsidRPr="00C732FD" w:rsidRDefault="00E828C3" w:rsidP="00E828C3">
      <w:pPr>
        <w:rPr>
          <w:sz w:val="24"/>
          <w:szCs w:val="24"/>
        </w:rPr>
      </w:pPr>
      <w:r w:rsidRPr="00C732FD">
        <w:rPr>
          <w:sz w:val="24"/>
          <w:szCs w:val="24"/>
        </w:rPr>
        <w:t>The Pepsi Cola Company's sponsorship has been acknowledged in several ways.   During the symposium, before and after each session, and during breaks, the Pepsi logo was prominently displayed on the meeting room's screen. In addition, over 500 brochures mentioning PepsiCo’s sponsorship were distributed at various related meetings and of course the Pepsi Cola logo and link has been on the symposium's web page from day one (www.nysaes.cornell.edu/agfd/deibler02.html). And finally, the Pepsi Cola Company will be acknowledged in the publication of the proceedings.</w:t>
      </w:r>
    </w:p>
    <w:p w14:paraId="3A1366A3" w14:textId="77777777" w:rsidR="00E828C3" w:rsidRPr="00C732FD" w:rsidRDefault="00E828C3" w:rsidP="00E828C3">
      <w:pPr>
        <w:rPr>
          <w:sz w:val="24"/>
          <w:szCs w:val="24"/>
        </w:rPr>
      </w:pPr>
    </w:p>
    <w:p w14:paraId="1555428D" w14:textId="77777777" w:rsidR="00E828C3" w:rsidRPr="00C732FD" w:rsidRDefault="00E828C3" w:rsidP="00E828C3">
      <w:pPr>
        <w:rPr>
          <w:sz w:val="24"/>
          <w:szCs w:val="24"/>
        </w:rPr>
      </w:pPr>
      <w:r w:rsidRPr="00C732FD">
        <w:rPr>
          <w:sz w:val="24"/>
          <w:szCs w:val="24"/>
        </w:rPr>
        <w:t xml:space="preserve">The next big ACS flavor events will be the </w:t>
      </w:r>
      <w:r w:rsidRPr="00C732FD">
        <w:rPr>
          <w:i/>
          <w:sz w:val="24"/>
          <w:szCs w:val="24"/>
        </w:rPr>
        <w:t>Flavor Release</w:t>
      </w:r>
      <w:r w:rsidRPr="00C732FD">
        <w:rPr>
          <w:sz w:val="24"/>
          <w:szCs w:val="24"/>
        </w:rPr>
        <w:t xml:space="preserve"> symposium organized by Deborah Roberts and Andy Taylor along with the </w:t>
      </w:r>
      <w:r w:rsidRPr="00C732FD">
        <w:rPr>
          <w:i/>
          <w:sz w:val="24"/>
          <w:szCs w:val="24"/>
        </w:rPr>
        <w:t>Flavor Research Workshop</w:t>
      </w:r>
      <w:r w:rsidRPr="00C732FD">
        <w:rPr>
          <w:sz w:val="24"/>
          <w:szCs w:val="24"/>
        </w:rPr>
        <w:t xml:space="preserve"> organized by Terry Acree in </w:t>
      </w:r>
      <w:smartTag w:uri="urn:schemas-microsoft-com:office:smarttags" w:element="City">
        <w:smartTag w:uri="urn:schemas-microsoft-com:office:smarttags" w:element="place">
          <w:r w:rsidRPr="00C732FD">
            <w:rPr>
              <w:sz w:val="24"/>
              <w:szCs w:val="24"/>
            </w:rPr>
            <w:t>New York City</w:t>
          </w:r>
        </w:smartTag>
      </w:smartTag>
      <w:r w:rsidRPr="00C732FD">
        <w:rPr>
          <w:sz w:val="24"/>
          <w:szCs w:val="24"/>
        </w:rPr>
        <w:t xml:space="preserve">, </w:t>
      </w:r>
      <w:smartTag w:uri="urn:schemas-microsoft-com:office:smarttags" w:element="date">
        <w:smartTagPr>
          <w:attr w:name="Year" w:val="2003"/>
          <w:attr w:name="Day" w:val="5"/>
          <w:attr w:name="Month" w:val="9"/>
        </w:smartTagPr>
        <w:r w:rsidRPr="00C732FD">
          <w:rPr>
            <w:sz w:val="24"/>
            <w:szCs w:val="24"/>
          </w:rPr>
          <w:t>September 5-6, 2003</w:t>
        </w:r>
      </w:smartTag>
      <w:r w:rsidRPr="00C732FD">
        <w:rPr>
          <w:sz w:val="24"/>
          <w:szCs w:val="24"/>
        </w:rPr>
        <w:t>.</w:t>
      </w:r>
    </w:p>
    <w:p w14:paraId="02E6CBB5" w14:textId="77777777" w:rsidR="00E828C3" w:rsidRPr="00C732FD" w:rsidRDefault="00E828C3" w:rsidP="00E828C3">
      <w:pPr>
        <w:rPr>
          <w:sz w:val="24"/>
          <w:szCs w:val="24"/>
        </w:rPr>
      </w:pPr>
    </w:p>
    <w:p w14:paraId="7F3372CA" w14:textId="72FFD17C" w:rsidR="00E828C3" w:rsidRDefault="00E828C3" w:rsidP="00E828C3">
      <w:pPr>
        <w:rPr>
          <w:sz w:val="24"/>
          <w:szCs w:val="24"/>
        </w:rPr>
      </w:pPr>
      <w:r w:rsidRPr="00C732FD">
        <w:rPr>
          <w:sz w:val="24"/>
          <w:szCs w:val="24"/>
        </w:rPr>
        <w:t xml:space="preserve">Your support of this symposium was invaluable in making it a success.  Thank you for your support.  Please contact </w:t>
      </w:r>
      <w:r w:rsidR="00D837C7">
        <w:rPr>
          <w:sz w:val="24"/>
          <w:szCs w:val="24"/>
        </w:rPr>
        <w:t>us</w:t>
      </w:r>
      <w:r w:rsidRPr="00C732FD">
        <w:rPr>
          <w:sz w:val="24"/>
          <w:szCs w:val="24"/>
        </w:rPr>
        <w:t xml:space="preserve"> if you have any questions or comments</w:t>
      </w:r>
      <w:r w:rsidR="00D837C7">
        <w:rPr>
          <w:sz w:val="24"/>
          <w:szCs w:val="24"/>
        </w:rPr>
        <w:t xml:space="preserve">. </w:t>
      </w:r>
    </w:p>
    <w:p w14:paraId="3ACA7A89" w14:textId="77777777" w:rsidR="00D837C7" w:rsidRPr="00C732FD" w:rsidRDefault="00D837C7" w:rsidP="00E828C3">
      <w:pPr>
        <w:rPr>
          <w:sz w:val="24"/>
          <w:szCs w:val="24"/>
        </w:rPr>
      </w:pPr>
    </w:p>
    <w:p w14:paraId="73C7ABFC" w14:textId="77777777" w:rsidR="00E828C3" w:rsidRPr="00C732FD" w:rsidRDefault="00E828C3" w:rsidP="00C732FD">
      <w:pPr>
        <w:rPr>
          <w:sz w:val="24"/>
          <w:szCs w:val="24"/>
        </w:rPr>
      </w:pPr>
      <w:r w:rsidRPr="00C732FD">
        <w:rPr>
          <w:sz w:val="24"/>
          <w:szCs w:val="24"/>
        </w:rPr>
        <w:t>Best Regards,</w:t>
      </w:r>
    </w:p>
    <w:p w14:paraId="08D7722E" w14:textId="77777777" w:rsidR="00D837C7" w:rsidRDefault="00D837C7">
      <w:pPr>
        <w:rPr>
          <w:b/>
          <w:sz w:val="28"/>
          <w:szCs w:val="28"/>
        </w:rPr>
      </w:pPr>
      <w:r>
        <w:rPr>
          <w:b/>
          <w:sz w:val="28"/>
          <w:szCs w:val="28"/>
        </w:rPr>
        <w:br w:type="page"/>
      </w:r>
    </w:p>
    <w:p w14:paraId="119AF4B1" w14:textId="25F02566" w:rsidR="00C732FD" w:rsidRPr="00C732FD" w:rsidRDefault="00DC1FFF" w:rsidP="00DC1FFF">
      <w:pPr>
        <w:pStyle w:val="BodyText2"/>
        <w:rPr>
          <w:rFonts w:ascii="Times New Roman" w:hAnsi="Times New Roman"/>
          <w:b/>
          <w:snapToGrid/>
          <w:sz w:val="28"/>
          <w:szCs w:val="28"/>
        </w:rPr>
      </w:pPr>
      <w:r w:rsidRPr="00DC1FFF">
        <w:rPr>
          <w:rFonts w:ascii="Times New Roman" w:hAnsi="Times New Roman"/>
          <w:b/>
          <w:snapToGrid/>
          <w:sz w:val="28"/>
          <w:szCs w:val="28"/>
        </w:rPr>
        <w:lastRenderedPageBreak/>
        <w:t>6.</w:t>
      </w:r>
      <w:r>
        <w:rPr>
          <w:rFonts w:ascii="Times New Roman" w:hAnsi="Times New Roman"/>
          <w:snapToGrid/>
        </w:rPr>
        <w:t xml:space="preserve">  </w:t>
      </w:r>
      <w:r w:rsidR="00C732FD" w:rsidRPr="00C732FD">
        <w:rPr>
          <w:rFonts w:ascii="Times New Roman" w:hAnsi="Times New Roman"/>
          <w:b/>
          <w:snapToGrid/>
          <w:sz w:val="28"/>
          <w:szCs w:val="28"/>
        </w:rPr>
        <w:t>Thank You to Symposium Organizers</w:t>
      </w:r>
    </w:p>
    <w:p w14:paraId="0E749B11" w14:textId="4E1C5EDA" w:rsidR="00C732FD" w:rsidRDefault="00C732FD" w:rsidP="00C732FD">
      <w:pPr>
        <w:pStyle w:val="BodyText2"/>
        <w:rPr>
          <w:rFonts w:ascii="Times New Roman" w:hAnsi="Times New Roman"/>
          <w:snapToGrid/>
        </w:rPr>
      </w:pPr>
    </w:p>
    <w:p w14:paraId="2A6D830A" w14:textId="77777777" w:rsidR="00C732FD" w:rsidRPr="00DC1FFF" w:rsidRDefault="00C732FD" w:rsidP="00C732FD">
      <w:pPr>
        <w:ind w:right="144"/>
        <w:rPr>
          <w:color w:val="000000"/>
          <w:sz w:val="24"/>
          <w:szCs w:val="24"/>
        </w:rPr>
      </w:pPr>
      <w:r w:rsidRPr="00DC1FFF">
        <w:rPr>
          <w:color w:val="000000"/>
          <w:sz w:val="24"/>
          <w:szCs w:val="24"/>
        </w:rPr>
        <w:t xml:space="preserve">Hello Symposium Organizers: </w:t>
      </w:r>
    </w:p>
    <w:p w14:paraId="4648EDE3" w14:textId="77777777" w:rsidR="00C732FD" w:rsidRPr="00DC1FFF" w:rsidRDefault="00C732FD" w:rsidP="00C732FD">
      <w:pPr>
        <w:ind w:right="144"/>
        <w:rPr>
          <w:color w:val="000000"/>
          <w:sz w:val="24"/>
          <w:szCs w:val="24"/>
        </w:rPr>
      </w:pPr>
    </w:p>
    <w:p w14:paraId="76DAF816" w14:textId="77777777" w:rsidR="00C732FD" w:rsidRPr="00DC1FFF" w:rsidRDefault="00C732FD" w:rsidP="00C732FD">
      <w:pPr>
        <w:ind w:right="144"/>
        <w:rPr>
          <w:color w:val="000000"/>
          <w:sz w:val="24"/>
          <w:szCs w:val="24"/>
        </w:rPr>
      </w:pPr>
      <w:r w:rsidRPr="00DC1FFF">
        <w:rPr>
          <w:color w:val="000000"/>
          <w:sz w:val="24"/>
          <w:szCs w:val="24"/>
        </w:rPr>
        <w:t xml:space="preserve">Thank you for organizing a symposium at ACS National Meeting in </w:t>
      </w:r>
      <w:smartTag w:uri="urn:schemas-microsoft-com:office:smarttags" w:element="City">
        <w:smartTag w:uri="urn:schemas-microsoft-com:office:smarttags" w:element="place">
          <w:r w:rsidRPr="00DC1FFF">
            <w:rPr>
              <w:color w:val="000000"/>
              <w:sz w:val="24"/>
              <w:szCs w:val="24"/>
            </w:rPr>
            <w:t>New Orleans</w:t>
          </w:r>
        </w:smartTag>
      </w:smartTag>
      <w:r w:rsidRPr="00DC1FFF">
        <w:rPr>
          <w:color w:val="000000"/>
          <w:sz w:val="24"/>
          <w:szCs w:val="24"/>
        </w:rPr>
        <w:t xml:space="preserve">. Your work helped to make the AGFD program a success. </w:t>
      </w:r>
    </w:p>
    <w:p w14:paraId="496C6B9D" w14:textId="77777777" w:rsidR="00C732FD" w:rsidRPr="00DC1FFF" w:rsidRDefault="00C732FD" w:rsidP="00C732FD">
      <w:pPr>
        <w:ind w:right="144"/>
        <w:rPr>
          <w:color w:val="000000"/>
          <w:sz w:val="24"/>
          <w:szCs w:val="24"/>
        </w:rPr>
      </w:pPr>
    </w:p>
    <w:p w14:paraId="5F69372E" w14:textId="77777777" w:rsidR="00C732FD" w:rsidRPr="00DC1FFF" w:rsidRDefault="00C732FD" w:rsidP="00C732FD">
      <w:pPr>
        <w:rPr>
          <w:sz w:val="24"/>
          <w:szCs w:val="24"/>
        </w:rPr>
      </w:pPr>
      <w:r w:rsidRPr="00DC1FFF">
        <w:rPr>
          <w:sz w:val="24"/>
          <w:szCs w:val="24"/>
        </w:rPr>
        <w:t>Just a few follow-ups:</w:t>
      </w:r>
    </w:p>
    <w:p w14:paraId="6276D50C" w14:textId="77777777" w:rsidR="00C732FD" w:rsidRPr="00DC1FFF" w:rsidRDefault="00C732FD" w:rsidP="00C732FD">
      <w:pPr>
        <w:rPr>
          <w:sz w:val="24"/>
          <w:szCs w:val="24"/>
        </w:rPr>
      </w:pPr>
    </w:p>
    <w:p w14:paraId="03D81870" w14:textId="77777777" w:rsidR="00C732FD" w:rsidRPr="00DC1FFF" w:rsidRDefault="00C732FD" w:rsidP="00C732FD">
      <w:pPr>
        <w:rPr>
          <w:sz w:val="24"/>
          <w:szCs w:val="24"/>
        </w:rPr>
      </w:pPr>
      <w:r w:rsidRPr="00DC1FFF">
        <w:rPr>
          <w:sz w:val="24"/>
          <w:szCs w:val="24"/>
        </w:rPr>
        <w:t>If you have not already done so, send a note or e-mail to your speakers thanking them for their efforts.</w:t>
      </w:r>
    </w:p>
    <w:p w14:paraId="142E2375" w14:textId="77777777" w:rsidR="00C732FD" w:rsidRPr="00DC1FFF" w:rsidRDefault="00C732FD" w:rsidP="00C732FD">
      <w:pPr>
        <w:rPr>
          <w:sz w:val="24"/>
          <w:szCs w:val="24"/>
        </w:rPr>
      </w:pPr>
    </w:p>
    <w:p w14:paraId="4912FDC5" w14:textId="07067C8C" w:rsidR="00C732FD" w:rsidRPr="00DC1FFF" w:rsidRDefault="00C732FD" w:rsidP="00C732FD">
      <w:pPr>
        <w:rPr>
          <w:sz w:val="24"/>
          <w:szCs w:val="24"/>
        </w:rPr>
      </w:pPr>
      <w:r w:rsidRPr="00DC1FFF">
        <w:rPr>
          <w:sz w:val="24"/>
          <w:szCs w:val="24"/>
        </w:rPr>
        <w:t xml:space="preserve">Send a note to anyone who </w:t>
      </w:r>
      <w:r w:rsidR="00362348">
        <w:rPr>
          <w:sz w:val="24"/>
          <w:szCs w:val="24"/>
        </w:rPr>
        <w:t xml:space="preserve">financially </w:t>
      </w:r>
      <w:r w:rsidRPr="00DC1FFF">
        <w:rPr>
          <w:sz w:val="24"/>
          <w:szCs w:val="24"/>
        </w:rPr>
        <w:t>supported you letting them know that the meeting was a success and that their money was well spent.</w:t>
      </w:r>
    </w:p>
    <w:p w14:paraId="789E463B" w14:textId="77777777" w:rsidR="00C732FD" w:rsidRPr="00DC1FFF" w:rsidRDefault="00C732FD" w:rsidP="00C732FD">
      <w:pPr>
        <w:rPr>
          <w:sz w:val="24"/>
          <w:szCs w:val="24"/>
        </w:rPr>
      </w:pPr>
    </w:p>
    <w:p w14:paraId="6AF93334" w14:textId="77777777" w:rsidR="00C732FD" w:rsidRPr="00DC1FFF" w:rsidRDefault="00C732FD" w:rsidP="00C732FD">
      <w:pPr>
        <w:rPr>
          <w:sz w:val="24"/>
          <w:szCs w:val="24"/>
        </w:rPr>
      </w:pPr>
      <w:r w:rsidRPr="00DC1FFF">
        <w:rPr>
          <w:sz w:val="24"/>
          <w:szCs w:val="24"/>
        </w:rPr>
        <w:t xml:space="preserve">If there is something that AGFD can do to make future national meetings better, let me know. </w:t>
      </w:r>
    </w:p>
    <w:p w14:paraId="77C027BD" w14:textId="77777777" w:rsidR="00C732FD" w:rsidRPr="00DC1FFF" w:rsidRDefault="00C732FD" w:rsidP="00C732FD">
      <w:pPr>
        <w:rPr>
          <w:sz w:val="24"/>
          <w:szCs w:val="24"/>
        </w:rPr>
      </w:pPr>
    </w:p>
    <w:p w14:paraId="21C162F7" w14:textId="77777777" w:rsidR="00C732FD" w:rsidRPr="00DC1FFF" w:rsidRDefault="00C732FD" w:rsidP="00C732FD">
      <w:pPr>
        <w:rPr>
          <w:snapToGrid w:val="0"/>
          <w:sz w:val="24"/>
          <w:szCs w:val="24"/>
        </w:rPr>
      </w:pPr>
      <w:r w:rsidRPr="00DC1FFF">
        <w:rPr>
          <w:sz w:val="24"/>
          <w:szCs w:val="24"/>
        </w:rPr>
        <w:t>Once again, thanks</w:t>
      </w:r>
    </w:p>
    <w:p w14:paraId="12FE6763" w14:textId="77777777" w:rsidR="00C732FD" w:rsidRPr="00C732FD" w:rsidRDefault="00C732FD" w:rsidP="00DC1FFF">
      <w:pPr>
        <w:pStyle w:val="BodyText2"/>
        <w:rPr>
          <w:rFonts w:ascii="Times New Roman" w:hAnsi="Times New Roman"/>
          <w:b/>
          <w:snapToGrid/>
          <w:sz w:val="28"/>
          <w:szCs w:val="28"/>
        </w:rPr>
      </w:pPr>
      <w:r>
        <w:rPr>
          <w:rFonts w:ascii="Times New Roman" w:hAnsi="Times New Roman"/>
          <w:snapToGrid/>
        </w:rPr>
        <w:br w:type="page"/>
      </w:r>
      <w:r w:rsidR="00DC1FFF" w:rsidRPr="00DC1FFF">
        <w:rPr>
          <w:rFonts w:ascii="Times New Roman" w:hAnsi="Times New Roman"/>
          <w:b/>
          <w:snapToGrid/>
          <w:sz w:val="28"/>
          <w:szCs w:val="28"/>
        </w:rPr>
        <w:lastRenderedPageBreak/>
        <w:t>7.</w:t>
      </w:r>
      <w:r>
        <w:rPr>
          <w:rFonts w:ascii="Times New Roman" w:hAnsi="Times New Roman"/>
          <w:snapToGrid/>
        </w:rPr>
        <w:t xml:space="preserve"> </w:t>
      </w:r>
      <w:r w:rsidR="00DC1FFF">
        <w:rPr>
          <w:rFonts w:ascii="Times New Roman" w:hAnsi="Times New Roman"/>
          <w:snapToGrid/>
        </w:rPr>
        <w:t xml:space="preserve"> </w:t>
      </w:r>
      <w:r w:rsidR="00161CD0">
        <w:rPr>
          <w:rFonts w:ascii="Times New Roman" w:hAnsi="Times New Roman"/>
          <w:b/>
          <w:snapToGrid/>
          <w:sz w:val="28"/>
          <w:szCs w:val="28"/>
        </w:rPr>
        <w:t>Thank You</w:t>
      </w:r>
      <w:r w:rsidRPr="00C732FD">
        <w:rPr>
          <w:rFonts w:ascii="Times New Roman" w:hAnsi="Times New Roman"/>
          <w:b/>
          <w:snapToGrid/>
          <w:sz w:val="28"/>
          <w:szCs w:val="28"/>
        </w:rPr>
        <w:t xml:space="preserve"> to General Session Speakers and Poster Presenters</w:t>
      </w:r>
    </w:p>
    <w:p w14:paraId="44D109A5" w14:textId="77777777" w:rsidR="00C732FD" w:rsidRDefault="00C732FD" w:rsidP="00C732FD">
      <w:pPr>
        <w:ind w:right="144"/>
        <w:rPr>
          <w:rFonts w:ascii="Arial" w:hAnsi="Arial"/>
          <w:color w:val="000000"/>
        </w:rPr>
      </w:pPr>
    </w:p>
    <w:p w14:paraId="1F81F5A8" w14:textId="77777777" w:rsidR="00C732FD" w:rsidRPr="00DC1FFF" w:rsidRDefault="00C732FD" w:rsidP="00C732FD">
      <w:pPr>
        <w:ind w:right="144"/>
        <w:rPr>
          <w:color w:val="000000"/>
          <w:sz w:val="24"/>
          <w:szCs w:val="24"/>
        </w:rPr>
      </w:pPr>
      <w:r w:rsidRPr="00DC1FFF">
        <w:rPr>
          <w:color w:val="000000"/>
          <w:sz w:val="24"/>
          <w:szCs w:val="24"/>
        </w:rPr>
        <w:t xml:space="preserve">Hello Speakers (or Poster Presenters): </w:t>
      </w:r>
    </w:p>
    <w:p w14:paraId="57B9F330" w14:textId="77777777" w:rsidR="00C732FD" w:rsidRPr="00DC1FFF" w:rsidRDefault="00C732FD" w:rsidP="00C732FD">
      <w:pPr>
        <w:ind w:right="144"/>
        <w:rPr>
          <w:color w:val="000000"/>
          <w:sz w:val="24"/>
          <w:szCs w:val="24"/>
        </w:rPr>
      </w:pPr>
    </w:p>
    <w:p w14:paraId="13B36B61" w14:textId="4A7F25A1" w:rsidR="00C732FD" w:rsidRPr="00DC1FFF" w:rsidRDefault="00C732FD" w:rsidP="00C732FD">
      <w:pPr>
        <w:ind w:right="144"/>
        <w:rPr>
          <w:color w:val="000000"/>
          <w:sz w:val="24"/>
          <w:szCs w:val="24"/>
        </w:rPr>
      </w:pPr>
      <w:r w:rsidRPr="00DC1FFF">
        <w:rPr>
          <w:color w:val="000000"/>
          <w:sz w:val="24"/>
          <w:szCs w:val="24"/>
        </w:rPr>
        <w:t xml:space="preserve">I want to thank you for your participation in the General Papers (or Sci-Mix Poster) session at the ACS National Meeting. Your work helped to make the AGFD program a success. If you attend the </w:t>
      </w:r>
      <w:r w:rsidR="00362348">
        <w:rPr>
          <w:color w:val="000000"/>
          <w:sz w:val="24"/>
          <w:szCs w:val="24"/>
        </w:rPr>
        <w:t xml:space="preserve">next </w:t>
      </w:r>
      <w:r w:rsidRPr="00DC1FFF">
        <w:rPr>
          <w:color w:val="000000"/>
          <w:sz w:val="24"/>
          <w:szCs w:val="24"/>
        </w:rPr>
        <w:t xml:space="preserve">ACS </w:t>
      </w:r>
      <w:r w:rsidR="00362348">
        <w:rPr>
          <w:color w:val="000000"/>
          <w:sz w:val="24"/>
          <w:szCs w:val="24"/>
        </w:rPr>
        <w:t>meeting</w:t>
      </w:r>
      <w:r w:rsidRPr="00DC1FFF">
        <w:rPr>
          <w:color w:val="000000"/>
          <w:sz w:val="24"/>
          <w:szCs w:val="24"/>
        </w:rPr>
        <w:t>, please stop by the AGFD hospitality table and say hello.</w:t>
      </w:r>
    </w:p>
    <w:p w14:paraId="652B3424" w14:textId="77777777" w:rsidR="00C732FD" w:rsidRPr="00DC1FFF" w:rsidRDefault="00C732FD" w:rsidP="00C732FD">
      <w:pPr>
        <w:ind w:right="144"/>
        <w:rPr>
          <w:color w:val="000000"/>
          <w:sz w:val="24"/>
          <w:szCs w:val="24"/>
        </w:rPr>
      </w:pPr>
    </w:p>
    <w:p w14:paraId="457C22FE" w14:textId="77777777" w:rsidR="00C732FD" w:rsidRPr="00DC1FFF" w:rsidRDefault="00C732FD" w:rsidP="00C732FD">
      <w:pPr>
        <w:ind w:right="144"/>
        <w:rPr>
          <w:color w:val="000000"/>
          <w:sz w:val="24"/>
          <w:szCs w:val="24"/>
        </w:rPr>
      </w:pPr>
      <w:r w:rsidRPr="00DC1FFF">
        <w:rPr>
          <w:color w:val="000000"/>
          <w:sz w:val="24"/>
          <w:szCs w:val="24"/>
        </w:rPr>
        <w:t>Best regards,</w:t>
      </w:r>
    </w:p>
    <w:p w14:paraId="465742EA" w14:textId="77777777" w:rsidR="00161CD0" w:rsidRPr="00DC1FFF" w:rsidRDefault="00161CD0" w:rsidP="00C732FD">
      <w:pPr>
        <w:pStyle w:val="BodyText2"/>
        <w:rPr>
          <w:rFonts w:ascii="Times New Roman" w:hAnsi="Times New Roman"/>
          <w:b/>
          <w:snapToGrid/>
          <w:sz w:val="28"/>
          <w:szCs w:val="28"/>
        </w:rPr>
      </w:pPr>
      <w:r w:rsidRPr="00DC1FFF">
        <w:rPr>
          <w:rFonts w:ascii="Times New Roman" w:hAnsi="Times New Roman"/>
          <w:snapToGrid/>
          <w:szCs w:val="24"/>
        </w:rPr>
        <w:br w:type="page"/>
      </w:r>
      <w:r w:rsidR="00DC1FFF" w:rsidRPr="00DC1FFF">
        <w:rPr>
          <w:rFonts w:ascii="Times New Roman" w:hAnsi="Times New Roman"/>
          <w:b/>
          <w:snapToGrid/>
          <w:sz w:val="28"/>
          <w:szCs w:val="28"/>
        </w:rPr>
        <w:lastRenderedPageBreak/>
        <w:t>8.  Acknowledging Nomination</w:t>
      </w:r>
    </w:p>
    <w:p w14:paraId="1CAEE047" w14:textId="77777777" w:rsidR="00DC1FFF" w:rsidRDefault="00DC1FFF" w:rsidP="00C732FD">
      <w:pPr>
        <w:pStyle w:val="BodyText2"/>
        <w:rPr>
          <w:rFonts w:ascii="Times New Roman" w:hAnsi="Times New Roman"/>
          <w:snapToGrid/>
        </w:rPr>
      </w:pPr>
    </w:p>
    <w:p w14:paraId="7BDED264" w14:textId="77777777" w:rsidR="00161CD0" w:rsidRDefault="00161CD0" w:rsidP="00161CD0">
      <w:pPr>
        <w:rPr>
          <w:sz w:val="24"/>
        </w:rPr>
      </w:pPr>
      <w:smartTag w:uri="urn:schemas-microsoft-com:office:smarttags" w:element="date">
        <w:smartTagPr>
          <w:attr w:name="Year" w:val="2003"/>
          <w:attr w:name="Day" w:val="15"/>
          <w:attr w:name="Month" w:val="9"/>
        </w:smartTagPr>
        <w:r>
          <w:rPr>
            <w:sz w:val="24"/>
          </w:rPr>
          <w:t>September 15, 2003</w:t>
        </w:r>
      </w:smartTag>
    </w:p>
    <w:p w14:paraId="2E3A34EC" w14:textId="77777777" w:rsidR="00161CD0" w:rsidRDefault="00161CD0" w:rsidP="00161CD0">
      <w:pPr>
        <w:rPr>
          <w:sz w:val="24"/>
        </w:rPr>
      </w:pPr>
    </w:p>
    <w:p w14:paraId="0A0D1F79" w14:textId="77777777" w:rsidR="00161CD0" w:rsidRDefault="00161CD0" w:rsidP="00161CD0">
      <w:pPr>
        <w:rPr>
          <w:sz w:val="24"/>
        </w:rPr>
      </w:pPr>
      <w:r>
        <w:rPr>
          <w:sz w:val="24"/>
        </w:rPr>
        <w:t>Dr. Jane Leland</w:t>
      </w:r>
    </w:p>
    <w:p w14:paraId="347D215A" w14:textId="77777777" w:rsidR="00DC1FFF" w:rsidRDefault="00161CD0" w:rsidP="00DC1FFF">
      <w:pPr>
        <w:rPr>
          <w:sz w:val="24"/>
        </w:rPr>
      </w:pPr>
      <w:r>
        <w:rPr>
          <w:sz w:val="24"/>
        </w:rPr>
        <w:t>Strategic Innovation Product Manager</w:t>
      </w:r>
    </w:p>
    <w:p w14:paraId="3F753C9B" w14:textId="77777777" w:rsidR="00161CD0" w:rsidRDefault="00161CD0" w:rsidP="00DC1FFF">
      <w:pPr>
        <w:rPr>
          <w:sz w:val="24"/>
        </w:rPr>
      </w:pPr>
      <w:r>
        <w:rPr>
          <w:sz w:val="24"/>
        </w:rPr>
        <w:t>Kraft</w:t>
      </w:r>
      <w:r w:rsidR="007166CE">
        <w:rPr>
          <w:sz w:val="24"/>
        </w:rPr>
        <w:t xml:space="preserve"> Foods</w:t>
      </w:r>
    </w:p>
    <w:p w14:paraId="0FA2E805" w14:textId="77777777" w:rsidR="00161CD0" w:rsidRDefault="00161CD0" w:rsidP="00DC1FFF">
      <w:pPr>
        <w:rPr>
          <w:sz w:val="24"/>
        </w:rPr>
      </w:pPr>
      <w:smartTag w:uri="urn:schemas-microsoft-com:office:smarttags" w:element="Street">
        <w:smartTag w:uri="urn:schemas-microsoft-com:office:smarttags" w:element="address">
          <w:r>
            <w:rPr>
              <w:sz w:val="24"/>
            </w:rPr>
            <w:t>801 Waukegan Avenue</w:t>
          </w:r>
        </w:smartTag>
      </w:smartTag>
    </w:p>
    <w:p w14:paraId="77ABB5E5" w14:textId="77777777" w:rsidR="00161CD0" w:rsidRDefault="00161CD0" w:rsidP="00DC1FFF">
      <w:pPr>
        <w:rPr>
          <w:sz w:val="24"/>
        </w:rPr>
      </w:pPr>
      <w:smartTag w:uri="urn:schemas-microsoft-com:office:smarttags" w:element="place">
        <w:smartTag w:uri="urn:schemas-microsoft-com:office:smarttags" w:element="City">
          <w:r>
            <w:rPr>
              <w:sz w:val="24"/>
            </w:rPr>
            <w:t>Glenview</w:t>
          </w:r>
        </w:smartTag>
        <w:r>
          <w:rPr>
            <w:sz w:val="24"/>
          </w:rPr>
          <w:t xml:space="preserve">, </w:t>
        </w:r>
        <w:smartTag w:uri="urn:schemas-microsoft-com:office:smarttags" w:element="State">
          <w:r>
            <w:rPr>
              <w:sz w:val="24"/>
            </w:rPr>
            <w:t>IL</w:t>
          </w:r>
        </w:smartTag>
        <w:r>
          <w:rPr>
            <w:sz w:val="24"/>
          </w:rPr>
          <w:t xml:space="preserve">  </w:t>
        </w:r>
        <w:smartTag w:uri="urn:schemas-microsoft-com:office:smarttags" w:element="PostalCode">
          <w:r>
            <w:rPr>
              <w:sz w:val="24"/>
            </w:rPr>
            <w:t>60025</w:t>
          </w:r>
        </w:smartTag>
      </w:smartTag>
    </w:p>
    <w:p w14:paraId="116E073C" w14:textId="77777777" w:rsidR="00161CD0" w:rsidRDefault="00161CD0" w:rsidP="00161CD0">
      <w:pPr>
        <w:ind w:left="1440" w:firstLine="720"/>
        <w:rPr>
          <w:sz w:val="24"/>
        </w:rPr>
      </w:pPr>
    </w:p>
    <w:p w14:paraId="451831C8" w14:textId="77777777" w:rsidR="00161CD0" w:rsidRDefault="00161CD0" w:rsidP="00DC1FFF">
      <w:pPr>
        <w:rPr>
          <w:sz w:val="24"/>
        </w:rPr>
      </w:pPr>
      <w:r>
        <w:rPr>
          <w:sz w:val="24"/>
        </w:rPr>
        <w:t>Dear Dr. Leland,</w:t>
      </w:r>
    </w:p>
    <w:p w14:paraId="4C3AAD35" w14:textId="77777777" w:rsidR="00161CD0" w:rsidRDefault="00161CD0" w:rsidP="00161CD0">
      <w:pPr>
        <w:ind w:left="2160"/>
        <w:rPr>
          <w:sz w:val="24"/>
        </w:rPr>
      </w:pPr>
    </w:p>
    <w:p w14:paraId="0213A525" w14:textId="77777777" w:rsidR="00161CD0" w:rsidRDefault="00161CD0" w:rsidP="00DC1FFF">
      <w:pPr>
        <w:rPr>
          <w:sz w:val="24"/>
        </w:rPr>
      </w:pPr>
      <w:r>
        <w:rPr>
          <w:sz w:val="24"/>
        </w:rPr>
        <w:t xml:space="preserve">At the recent ACS National Meeting in </w:t>
      </w:r>
      <w:smartTag w:uri="urn:schemas-microsoft-com:office:smarttags" w:element="State">
        <w:smartTag w:uri="urn:schemas-microsoft-com:office:smarttags" w:element="place">
          <w:r>
            <w:rPr>
              <w:sz w:val="24"/>
            </w:rPr>
            <w:t>New York</w:t>
          </w:r>
        </w:smartTag>
      </w:smartTag>
      <w:r>
        <w:rPr>
          <w:sz w:val="24"/>
        </w:rPr>
        <w:t>, you were nominated to begin a 3 year leadership rotation that would culminate in the ACS Agricultural and Food Chemistry Division Chair in 2006. I congratulate you on your nomination.</w:t>
      </w:r>
    </w:p>
    <w:p w14:paraId="46B33C94" w14:textId="77777777" w:rsidR="00161CD0" w:rsidRDefault="00161CD0" w:rsidP="00161CD0">
      <w:pPr>
        <w:ind w:left="2160"/>
        <w:rPr>
          <w:sz w:val="24"/>
        </w:rPr>
      </w:pPr>
    </w:p>
    <w:p w14:paraId="6527E630" w14:textId="2A3DD82D" w:rsidR="00161CD0" w:rsidRDefault="00161CD0" w:rsidP="00DC1FFF">
      <w:pPr>
        <w:rPr>
          <w:sz w:val="24"/>
        </w:rPr>
      </w:pPr>
      <w:r>
        <w:rPr>
          <w:sz w:val="24"/>
        </w:rPr>
        <w:t xml:space="preserve">Should you decide to accept the nomination you would be expected to attend the next </w:t>
      </w:r>
      <w:r w:rsidR="00FA7059">
        <w:rPr>
          <w:sz w:val="24"/>
        </w:rPr>
        <w:t>six</w:t>
      </w:r>
      <w:r>
        <w:rPr>
          <w:sz w:val="24"/>
        </w:rPr>
        <w:t xml:space="preserve"> ACS national meetings. At the meetings in 2004 you begin your duties by assisting the Chair and Program Chair. ACS provides a weekend training seminar to prepare you for AGFD leadership and to introduce you to the network of ACS division officers. The second year, probably the most demanding of the rotation, is the year as Program Chair. As Program Chair you work with symposium organizers to assemble AGFD technical programs at </w:t>
      </w:r>
      <w:r w:rsidR="00FA7059">
        <w:rPr>
          <w:sz w:val="24"/>
        </w:rPr>
        <w:t>two</w:t>
      </w:r>
      <w:r>
        <w:rPr>
          <w:sz w:val="24"/>
        </w:rPr>
        <w:t xml:space="preserve"> ACS National Meetings. ACS provides a weekend training seminar to give you the background to serve as Program Chair. In the third and final year of the rotation, 2006, you serve as Chair of the division. Your duties ease a bit and focus on guiding the new Program Chair and in identifying future AGFD leadership candidates.</w:t>
      </w:r>
    </w:p>
    <w:p w14:paraId="46B6A9E9" w14:textId="77777777" w:rsidR="00161CD0" w:rsidRDefault="00161CD0" w:rsidP="00161CD0">
      <w:pPr>
        <w:ind w:left="2160"/>
        <w:rPr>
          <w:sz w:val="24"/>
        </w:rPr>
      </w:pPr>
    </w:p>
    <w:p w14:paraId="68A12DC1" w14:textId="2D75AC32" w:rsidR="00161CD0" w:rsidRDefault="00161CD0" w:rsidP="00DC1FFF">
      <w:pPr>
        <w:rPr>
          <w:sz w:val="24"/>
        </w:rPr>
      </w:pPr>
      <w:r>
        <w:rPr>
          <w:sz w:val="24"/>
        </w:rPr>
        <w:t xml:space="preserve">Please let me know if you accept the nomination. The AGFD leadership team is ready to make your </w:t>
      </w:r>
      <w:r w:rsidR="002A3937">
        <w:rPr>
          <w:sz w:val="24"/>
        </w:rPr>
        <w:t>service as an officer</w:t>
      </w:r>
      <w:r>
        <w:rPr>
          <w:sz w:val="24"/>
        </w:rPr>
        <w:t xml:space="preserve"> a success. Looking forward to your reply and your leadership of AGFD.</w:t>
      </w:r>
    </w:p>
    <w:p w14:paraId="0A65245A" w14:textId="77777777" w:rsidR="00161CD0" w:rsidRDefault="00161CD0" w:rsidP="00161CD0">
      <w:pPr>
        <w:ind w:left="2160"/>
        <w:rPr>
          <w:sz w:val="24"/>
        </w:rPr>
      </w:pPr>
    </w:p>
    <w:p w14:paraId="65303F00" w14:textId="77777777" w:rsidR="00161CD0" w:rsidRDefault="00161CD0" w:rsidP="00DC1FFF">
      <w:pPr>
        <w:rPr>
          <w:sz w:val="24"/>
        </w:rPr>
      </w:pPr>
      <w:r>
        <w:rPr>
          <w:sz w:val="24"/>
        </w:rPr>
        <w:t>Sincerely,</w:t>
      </w:r>
    </w:p>
    <w:p w14:paraId="06EDC695" w14:textId="77777777" w:rsidR="00161CD0" w:rsidRDefault="00161CD0" w:rsidP="00161CD0">
      <w:pPr>
        <w:rPr>
          <w:sz w:val="24"/>
        </w:rPr>
      </w:pPr>
    </w:p>
    <w:p w14:paraId="3B83D68B" w14:textId="77777777" w:rsidR="00D837C7" w:rsidRDefault="00D837C7">
      <w:pPr>
        <w:rPr>
          <w:b/>
          <w:sz w:val="32"/>
        </w:rPr>
      </w:pPr>
      <w:r>
        <w:br w:type="page"/>
      </w:r>
    </w:p>
    <w:p w14:paraId="0D998E0A" w14:textId="7167F08A" w:rsidR="00053C37" w:rsidRDefault="00053C37" w:rsidP="00053C37">
      <w:pPr>
        <w:pStyle w:val="Heading3"/>
        <w:jc w:val="center"/>
      </w:pPr>
      <w:r>
        <w:lastRenderedPageBreak/>
        <w:t>DIVISION HISTORY HIGHLIGHTS</w:t>
      </w:r>
    </w:p>
    <w:p w14:paraId="56EAC057" w14:textId="77777777" w:rsidR="00053C37" w:rsidRDefault="00053C37" w:rsidP="00053C37">
      <w:pPr>
        <w:rPr>
          <w:sz w:val="24"/>
        </w:rPr>
      </w:pPr>
    </w:p>
    <w:p w14:paraId="06E1B7FB" w14:textId="77777777" w:rsidR="00053C37" w:rsidRDefault="00053C37" w:rsidP="00053C37">
      <w:pPr>
        <w:pStyle w:val="BodyText2"/>
        <w:numPr>
          <w:ilvl w:val="0"/>
          <w:numId w:val="177"/>
        </w:numPr>
        <w:rPr>
          <w:rFonts w:ascii="Times New Roman" w:hAnsi="Times New Roman"/>
          <w:snapToGrid/>
        </w:rPr>
      </w:pPr>
      <w:r>
        <w:rPr>
          <w:rFonts w:ascii="Times New Roman" w:hAnsi="Times New Roman"/>
          <w:snapToGrid/>
        </w:rPr>
        <w:t xml:space="preserve">The Division of Agricultural and Food Chemistry is one of the original divisions of the American Chemical Society.  It was established on </w:t>
      </w:r>
      <w:smartTag w:uri="urn:schemas-microsoft-com:office:smarttags" w:element="date">
        <w:smartTagPr>
          <w:attr w:name="Month" w:val="12"/>
          <w:attr w:name="Day" w:val="30"/>
          <w:attr w:name="Year" w:val="1908"/>
        </w:smartTagPr>
        <w:r>
          <w:rPr>
            <w:rFonts w:ascii="Times New Roman" w:hAnsi="Times New Roman"/>
            <w:snapToGrid/>
          </w:rPr>
          <w:t>December 30, 1908</w:t>
        </w:r>
      </w:smartTag>
      <w:r>
        <w:rPr>
          <w:rFonts w:ascii="Times New Roman" w:hAnsi="Times New Roman"/>
          <w:snapToGrid/>
        </w:rPr>
        <w:t xml:space="preserve">.  </w:t>
      </w:r>
    </w:p>
    <w:p w14:paraId="1C5BBAA7" w14:textId="77777777" w:rsidR="00053C37" w:rsidRDefault="00053C37" w:rsidP="00053C37">
      <w:pPr>
        <w:pStyle w:val="BodyText2"/>
        <w:rPr>
          <w:rFonts w:ascii="Times New Roman" w:hAnsi="Times New Roman"/>
          <w:snapToGrid/>
        </w:rPr>
      </w:pPr>
    </w:p>
    <w:p w14:paraId="0614616D" w14:textId="77777777" w:rsidR="00053C37" w:rsidRDefault="00053C37" w:rsidP="00053C37">
      <w:pPr>
        <w:pStyle w:val="BodyText2"/>
        <w:numPr>
          <w:ilvl w:val="0"/>
          <w:numId w:val="178"/>
        </w:numPr>
        <w:rPr>
          <w:rFonts w:ascii="Times New Roman" w:hAnsi="Times New Roman"/>
          <w:snapToGrid/>
        </w:rPr>
      </w:pPr>
      <w:r>
        <w:rPr>
          <w:rFonts w:ascii="Times New Roman" w:hAnsi="Times New Roman"/>
          <w:snapToGrid/>
        </w:rPr>
        <w:t xml:space="preserve">The Divisions of Industrial &amp; Engineering Chemistry, Organic Chemistry, and Physical Chemistry were the only other divisions to celebrate their 100th anniversaries in 2008.  </w:t>
      </w:r>
    </w:p>
    <w:p w14:paraId="56EA5462" w14:textId="77777777" w:rsidR="00053C37" w:rsidRDefault="00053C37" w:rsidP="00053C37">
      <w:pPr>
        <w:pStyle w:val="BodyText2"/>
        <w:rPr>
          <w:rFonts w:ascii="Times New Roman" w:hAnsi="Times New Roman"/>
          <w:snapToGrid/>
        </w:rPr>
      </w:pPr>
    </w:p>
    <w:p w14:paraId="76B41FDF" w14:textId="77777777" w:rsidR="00053C37" w:rsidRDefault="00053C37" w:rsidP="00053C37">
      <w:pPr>
        <w:pStyle w:val="BodyText2"/>
        <w:numPr>
          <w:ilvl w:val="0"/>
          <w:numId w:val="179"/>
        </w:numPr>
        <w:rPr>
          <w:rFonts w:ascii="Times New Roman" w:hAnsi="Times New Roman"/>
          <w:snapToGrid/>
        </w:rPr>
      </w:pPr>
      <w:r>
        <w:rPr>
          <w:rFonts w:ascii="Times New Roman" w:hAnsi="Times New Roman"/>
          <w:snapToGrid/>
        </w:rPr>
        <w:t>The first AGFD program was held at the Detroit meeting, June 29-July 2, 1909.  The first paper was “The distillation of whiskey,” delivered by Arthur B. Adams, the chief chemist of the IRS.  The fourth paper was given by Elmer V. McCollum, who went on to become the co-discoverer of vitamins A and D, and who devised the letter names for vitamins.</w:t>
      </w:r>
    </w:p>
    <w:p w14:paraId="773799E8" w14:textId="77777777" w:rsidR="00053C37" w:rsidRDefault="00053C37" w:rsidP="00053C37">
      <w:pPr>
        <w:pStyle w:val="BodyText2"/>
        <w:rPr>
          <w:rFonts w:ascii="Times New Roman" w:hAnsi="Times New Roman"/>
          <w:snapToGrid/>
        </w:rPr>
      </w:pPr>
    </w:p>
    <w:p w14:paraId="2B1848B4" w14:textId="77777777" w:rsidR="00053C37" w:rsidRDefault="00053C37" w:rsidP="00053C37">
      <w:pPr>
        <w:pStyle w:val="BodyText2"/>
        <w:numPr>
          <w:ilvl w:val="0"/>
          <w:numId w:val="179"/>
        </w:numPr>
        <w:rPr>
          <w:rFonts w:ascii="Times New Roman" w:hAnsi="Times New Roman"/>
          <w:snapToGrid/>
        </w:rPr>
      </w:pPr>
      <w:r>
        <w:rPr>
          <w:rFonts w:ascii="Times New Roman" w:hAnsi="Times New Roman"/>
          <w:snapToGrid/>
        </w:rPr>
        <w:t>The first AGFD business meeting, held in conjunction with papers, took place in Boston on December 30, 1909.  The first paper there, “Application of electricity to apparatus for water analysis,” was given by Ellen H. Richards, the first American woman to earn a chemistry degree and the founder of the field of home economics.</w:t>
      </w:r>
    </w:p>
    <w:p w14:paraId="5DA9D8C3" w14:textId="77777777" w:rsidR="00053C37" w:rsidRDefault="00053C37" w:rsidP="00053C37">
      <w:pPr>
        <w:pStyle w:val="BodyText2"/>
        <w:rPr>
          <w:rFonts w:ascii="Times New Roman" w:hAnsi="Times New Roman"/>
          <w:snapToGrid/>
        </w:rPr>
      </w:pPr>
    </w:p>
    <w:p w14:paraId="57ED9398" w14:textId="77777777" w:rsidR="00053C37" w:rsidRDefault="00053C37" w:rsidP="00053C37">
      <w:pPr>
        <w:pStyle w:val="BodyText2"/>
        <w:numPr>
          <w:ilvl w:val="0"/>
          <w:numId w:val="179"/>
        </w:numPr>
        <w:rPr>
          <w:rFonts w:ascii="Times New Roman" w:hAnsi="Times New Roman"/>
          <w:snapToGrid/>
        </w:rPr>
      </w:pPr>
      <w:r>
        <w:rPr>
          <w:rFonts w:ascii="Times New Roman" w:hAnsi="Times New Roman"/>
          <w:snapToGrid/>
        </w:rPr>
        <w:t>The first talk with slides was presented by James S. McHargue at the 10th anniversary meeting in Cleveland, September 9-13, 1918.  These were lantern slides, 3.5 x 4” glass plates.</w:t>
      </w:r>
    </w:p>
    <w:p w14:paraId="5044177E" w14:textId="77777777" w:rsidR="00053C37" w:rsidRDefault="00053C37" w:rsidP="00053C37">
      <w:pPr>
        <w:pStyle w:val="BodyText2"/>
        <w:ind w:left="360"/>
        <w:rPr>
          <w:rFonts w:ascii="Times New Roman" w:hAnsi="Times New Roman"/>
          <w:snapToGrid/>
        </w:rPr>
      </w:pPr>
    </w:p>
    <w:p w14:paraId="5F461E7A" w14:textId="77777777" w:rsidR="00053C37" w:rsidRDefault="00053C37" w:rsidP="00053C37">
      <w:pPr>
        <w:pStyle w:val="BodyText2"/>
        <w:numPr>
          <w:ilvl w:val="0"/>
          <w:numId w:val="179"/>
        </w:numPr>
        <w:rPr>
          <w:rFonts w:ascii="Times New Roman" w:hAnsi="Times New Roman"/>
          <w:snapToGrid/>
        </w:rPr>
      </w:pPr>
      <w:r>
        <w:rPr>
          <w:rFonts w:ascii="Times New Roman" w:hAnsi="Times New Roman"/>
          <w:snapToGrid/>
        </w:rPr>
        <w:t xml:space="preserve">Four Divisional histories have been published in the </w:t>
      </w:r>
      <w:r w:rsidRPr="00725EFC">
        <w:rPr>
          <w:rFonts w:ascii="Times New Roman" w:hAnsi="Times New Roman"/>
          <w:i/>
          <w:snapToGrid/>
        </w:rPr>
        <w:t>Journal of Agricultural and Food Chemistry</w:t>
      </w:r>
      <w:r>
        <w:rPr>
          <w:rFonts w:ascii="Times New Roman" w:hAnsi="Times New Roman"/>
          <w:snapToGrid/>
        </w:rPr>
        <w:t>:</w:t>
      </w:r>
    </w:p>
    <w:p w14:paraId="200C2921" w14:textId="77777777" w:rsidR="00053C37" w:rsidRDefault="00053C37" w:rsidP="00053C37">
      <w:pPr>
        <w:pStyle w:val="BodyText2"/>
        <w:ind w:left="1440" w:hanging="720"/>
        <w:rPr>
          <w:rFonts w:ascii="Times New Roman" w:hAnsi="Times New Roman"/>
          <w:snapToGrid/>
        </w:rPr>
      </w:pPr>
      <w:proofErr w:type="spellStart"/>
      <w:r>
        <w:rPr>
          <w:rFonts w:ascii="Times New Roman" w:hAnsi="Times New Roman"/>
          <w:snapToGrid/>
        </w:rPr>
        <w:t>Clifcorn</w:t>
      </w:r>
      <w:proofErr w:type="spellEnd"/>
      <w:r>
        <w:rPr>
          <w:rFonts w:ascii="Times New Roman" w:hAnsi="Times New Roman"/>
          <w:snapToGrid/>
        </w:rPr>
        <w:t xml:space="preserve">, L.E. The ACS Division of Agricultural and Food Chemistry.  </w:t>
      </w:r>
      <w:r>
        <w:rPr>
          <w:rFonts w:ascii="Times New Roman" w:hAnsi="Times New Roman"/>
          <w:i/>
          <w:snapToGrid/>
        </w:rPr>
        <w:t>J. Agric. Food Chem.</w:t>
      </w:r>
      <w:r>
        <w:rPr>
          <w:rFonts w:ascii="Times New Roman" w:hAnsi="Times New Roman"/>
          <w:snapToGrid/>
        </w:rPr>
        <w:t xml:space="preserve"> </w:t>
      </w:r>
      <w:r>
        <w:rPr>
          <w:rFonts w:ascii="Times New Roman" w:hAnsi="Times New Roman"/>
          <w:b/>
          <w:snapToGrid/>
        </w:rPr>
        <w:t xml:space="preserve">1959, </w:t>
      </w:r>
      <w:r>
        <w:rPr>
          <w:rFonts w:ascii="Times New Roman" w:hAnsi="Times New Roman"/>
          <w:i/>
          <w:snapToGrid/>
        </w:rPr>
        <w:t>7,</w:t>
      </w:r>
      <w:r>
        <w:rPr>
          <w:rFonts w:ascii="Times New Roman" w:hAnsi="Times New Roman"/>
          <w:snapToGrid/>
        </w:rPr>
        <w:t xml:space="preserve"> 544-546.</w:t>
      </w:r>
    </w:p>
    <w:p w14:paraId="0D92A5AB" w14:textId="77777777" w:rsidR="00053C37" w:rsidRDefault="00053C37" w:rsidP="00053C37">
      <w:pPr>
        <w:pStyle w:val="BodyText2"/>
        <w:ind w:left="1440" w:hanging="720"/>
        <w:rPr>
          <w:rFonts w:ascii="Times New Roman" w:hAnsi="Times New Roman"/>
          <w:snapToGrid/>
        </w:rPr>
      </w:pPr>
      <w:proofErr w:type="spellStart"/>
      <w:r>
        <w:rPr>
          <w:rFonts w:ascii="Times New Roman" w:hAnsi="Times New Roman"/>
          <w:snapToGrid/>
        </w:rPr>
        <w:t>Zikakis</w:t>
      </w:r>
      <w:proofErr w:type="spellEnd"/>
      <w:r>
        <w:rPr>
          <w:rFonts w:ascii="Times New Roman" w:hAnsi="Times New Roman"/>
          <w:snapToGrid/>
        </w:rPr>
        <w:t xml:space="preserve">, J.P. Agricultural and Food Chemistry: Accomplishments and Perspectives.  </w:t>
      </w:r>
      <w:r>
        <w:rPr>
          <w:rFonts w:ascii="Times New Roman" w:hAnsi="Times New Roman"/>
          <w:i/>
          <w:snapToGrid/>
        </w:rPr>
        <w:t>J. Agric. Food Chem.</w:t>
      </w:r>
      <w:r>
        <w:rPr>
          <w:rFonts w:ascii="Times New Roman" w:hAnsi="Times New Roman"/>
          <w:snapToGrid/>
        </w:rPr>
        <w:t xml:space="preserve"> </w:t>
      </w:r>
      <w:r>
        <w:rPr>
          <w:rFonts w:ascii="Times New Roman" w:hAnsi="Times New Roman"/>
          <w:b/>
          <w:snapToGrid/>
        </w:rPr>
        <w:t xml:space="preserve">1983, </w:t>
      </w:r>
      <w:r>
        <w:rPr>
          <w:rFonts w:ascii="Times New Roman" w:hAnsi="Times New Roman"/>
          <w:i/>
          <w:snapToGrid/>
        </w:rPr>
        <w:t>31,</w:t>
      </w:r>
      <w:r>
        <w:rPr>
          <w:rFonts w:ascii="Times New Roman" w:hAnsi="Times New Roman"/>
          <w:snapToGrid/>
        </w:rPr>
        <w:t xml:space="preserve"> 672-675.</w:t>
      </w:r>
    </w:p>
    <w:p w14:paraId="4DEA39F5" w14:textId="77777777" w:rsidR="00053C37" w:rsidRDefault="00053C37" w:rsidP="00053C37">
      <w:pPr>
        <w:pStyle w:val="BodyText2"/>
        <w:ind w:left="1440" w:hanging="720"/>
        <w:rPr>
          <w:rFonts w:ascii="Times New Roman" w:hAnsi="Times New Roman"/>
          <w:snapToGrid/>
        </w:rPr>
      </w:pPr>
      <w:r>
        <w:rPr>
          <w:rFonts w:ascii="Times New Roman" w:hAnsi="Times New Roman"/>
          <w:snapToGrid/>
        </w:rPr>
        <w:t xml:space="preserve">Pattee, H.E. Commemorative History of the Division of Agricultural and Food Chemistry.  </w:t>
      </w:r>
      <w:r>
        <w:rPr>
          <w:rFonts w:ascii="Times New Roman" w:hAnsi="Times New Roman"/>
          <w:i/>
          <w:snapToGrid/>
        </w:rPr>
        <w:t>J. Agric. Food Chem.</w:t>
      </w:r>
      <w:r>
        <w:rPr>
          <w:rFonts w:ascii="Times New Roman" w:hAnsi="Times New Roman"/>
          <w:snapToGrid/>
        </w:rPr>
        <w:t xml:space="preserve"> </w:t>
      </w:r>
      <w:r>
        <w:rPr>
          <w:rFonts w:ascii="Times New Roman" w:hAnsi="Times New Roman"/>
          <w:b/>
          <w:snapToGrid/>
        </w:rPr>
        <w:t xml:space="preserve">2002, </w:t>
      </w:r>
      <w:r>
        <w:rPr>
          <w:rFonts w:ascii="Times New Roman" w:hAnsi="Times New Roman"/>
          <w:i/>
          <w:snapToGrid/>
        </w:rPr>
        <w:t>50,</w:t>
      </w:r>
      <w:r>
        <w:rPr>
          <w:rFonts w:ascii="Times New Roman" w:hAnsi="Times New Roman"/>
          <w:snapToGrid/>
        </w:rPr>
        <w:t xml:space="preserve"> 3-6.</w:t>
      </w:r>
    </w:p>
    <w:p w14:paraId="2DBE459F" w14:textId="77777777" w:rsidR="00053C37" w:rsidRDefault="00053C37" w:rsidP="00053C37">
      <w:pPr>
        <w:pStyle w:val="BodyText2"/>
        <w:ind w:left="1440" w:hanging="720"/>
        <w:rPr>
          <w:rFonts w:ascii="Times New Roman" w:hAnsi="Times New Roman"/>
          <w:snapToGrid/>
        </w:rPr>
      </w:pPr>
      <w:r>
        <w:rPr>
          <w:rFonts w:ascii="Times New Roman" w:hAnsi="Times New Roman"/>
          <w:snapToGrid/>
        </w:rPr>
        <w:t xml:space="preserve">Tunick, M.H. and Brine, C.J.  One Hundred Years of the Division of Agricultural and Food Chemistry.  </w:t>
      </w:r>
      <w:r>
        <w:rPr>
          <w:rFonts w:ascii="Times New Roman" w:hAnsi="Times New Roman"/>
          <w:i/>
          <w:snapToGrid/>
        </w:rPr>
        <w:t>J. Agric. Food Chem.</w:t>
      </w:r>
      <w:r>
        <w:rPr>
          <w:rFonts w:ascii="Times New Roman" w:hAnsi="Times New Roman"/>
          <w:snapToGrid/>
        </w:rPr>
        <w:t xml:space="preserve"> </w:t>
      </w:r>
      <w:r>
        <w:rPr>
          <w:rFonts w:ascii="Times New Roman" w:hAnsi="Times New Roman"/>
          <w:b/>
          <w:snapToGrid/>
        </w:rPr>
        <w:t xml:space="preserve">2009, </w:t>
      </w:r>
      <w:r>
        <w:rPr>
          <w:rFonts w:ascii="Times New Roman" w:hAnsi="Times New Roman"/>
          <w:i/>
          <w:snapToGrid/>
        </w:rPr>
        <w:t>57,</w:t>
      </w:r>
      <w:r>
        <w:rPr>
          <w:rFonts w:ascii="Times New Roman" w:hAnsi="Times New Roman"/>
          <w:snapToGrid/>
        </w:rPr>
        <w:t xml:space="preserve"> 8063-8069.</w:t>
      </w:r>
    </w:p>
    <w:p w14:paraId="7781A187" w14:textId="77777777" w:rsidR="00053C37" w:rsidRDefault="00053C37" w:rsidP="00053C37">
      <w:pPr>
        <w:pStyle w:val="BodyText2"/>
        <w:rPr>
          <w:rFonts w:ascii="Times New Roman" w:hAnsi="Times New Roman"/>
          <w:snapToGrid/>
        </w:rPr>
      </w:pPr>
    </w:p>
    <w:p w14:paraId="431E9DCC" w14:textId="0CD10003" w:rsidR="00053C37" w:rsidRDefault="00053C37" w:rsidP="00053C37">
      <w:pPr>
        <w:pStyle w:val="BodyText2"/>
        <w:numPr>
          <w:ilvl w:val="0"/>
          <w:numId w:val="180"/>
        </w:numPr>
        <w:rPr>
          <w:rFonts w:ascii="Times New Roman" w:hAnsi="Times New Roman"/>
          <w:snapToGrid/>
        </w:rPr>
      </w:pPr>
      <w:r>
        <w:rPr>
          <w:rFonts w:ascii="Times New Roman" w:hAnsi="Times New Roman"/>
          <w:snapToGrid/>
        </w:rPr>
        <w:t xml:space="preserve">Two other ACS divisions originated as Agricultural and Food Chemistry subdivisions.  The Fermentation Subdivision was founded in 1946, became the Division of Microbial Chemistry and Technology in 1961, and has been the </w:t>
      </w:r>
      <w:r w:rsidR="00846FA6">
        <w:rPr>
          <w:rFonts w:ascii="Times New Roman" w:hAnsi="Times New Roman"/>
          <w:snapToGrid/>
        </w:rPr>
        <w:t xml:space="preserve">Division of </w:t>
      </w:r>
      <w:r>
        <w:rPr>
          <w:rFonts w:ascii="Times New Roman" w:hAnsi="Times New Roman"/>
          <w:snapToGrid/>
        </w:rPr>
        <w:t xml:space="preserve">Biochemical Technology </w:t>
      </w:r>
      <w:r w:rsidR="00846FA6">
        <w:rPr>
          <w:rFonts w:ascii="Times New Roman" w:hAnsi="Times New Roman"/>
          <w:snapToGrid/>
        </w:rPr>
        <w:t>(BIOT)</w:t>
      </w:r>
      <w:r>
        <w:rPr>
          <w:rFonts w:ascii="Times New Roman" w:hAnsi="Times New Roman"/>
          <w:snapToGrid/>
        </w:rPr>
        <w:t xml:space="preserve"> since 1989.  The Pesticides Subdivision was founded in 1950, became the Division of Pesticide Chemistry in 1968, and was renamed the Division of Agrochemicals </w:t>
      </w:r>
      <w:r w:rsidR="00846FA6">
        <w:rPr>
          <w:rFonts w:ascii="Times New Roman" w:hAnsi="Times New Roman"/>
          <w:snapToGrid/>
        </w:rPr>
        <w:t xml:space="preserve">(AGRO) </w:t>
      </w:r>
      <w:r>
        <w:rPr>
          <w:rFonts w:ascii="Times New Roman" w:hAnsi="Times New Roman"/>
          <w:snapToGrid/>
        </w:rPr>
        <w:t xml:space="preserve">in 1985.  </w:t>
      </w:r>
    </w:p>
    <w:p w14:paraId="0898685D" w14:textId="77777777" w:rsidR="00053C37" w:rsidRDefault="00053C37" w:rsidP="00053C37">
      <w:pPr>
        <w:pStyle w:val="BodyText2"/>
        <w:rPr>
          <w:rFonts w:ascii="Times New Roman" w:hAnsi="Times New Roman"/>
          <w:snapToGrid/>
        </w:rPr>
      </w:pPr>
    </w:p>
    <w:p w14:paraId="59E875AD" w14:textId="77777777" w:rsidR="00053C37" w:rsidRDefault="00053C37" w:rsidP="00053C37">
      <w:pPr>
        <w:pStyle w:val="BodyText2"/>
        <w:numPr>
          <w:ilvl w:val="0"/>
          <w:numId w:val="180"/>
        </w:numPr>
        <w:rPr>
          <w:rFonts w:ascii="Times New Roman" w:hAnsi="Times New Roman"/>
          <w:snapToGrid/>
        </w:rPr>
      </w:pPr>
      <w:r>
        <w:rPr>
          <w:rFonts w:ascii="Times New Roman" w:hAnsi="Times New Roman"/>
          <w:snapToGrid/>
        </w:rPr>
        <w:t xml:space="preserve">The first book based on an AGFD symposium was “Agricultural Control Chemicals,” published in 1949 as the first volume in the </w:t>
      </w:r>
      <w:r w:rsidRPr="00B83D2F">
        <w:rPr>
          <w:rFonts w:ascii="Times New Roman" w:hAnsi="Times New Roman"/>
          <w:i/>
          <w:snapToGrid/>
        </w:rPr>
        <w:t>Advances in Chemistry</w:t>
      </w:r>
      <w:r>
        <w:rPr>
          <w:rFonts w:ascii="Times New Roman" w:hAnsi="Times New Roman"/>
          <w:snapToGrid/>
        </w:rPr>
        <w:t xml:space="preserve"> series.</w:t>
      </w:r>
    </w:p>
    <w:p w14:paraId="45F74909" w14:textId="77777777" w:rsidR="00053C37" w:rsidRDefault="00053C37" w:rsidP="00053C37">
      <w:pPr>
        <w:pStyle w:val="BodyText2"/>
        <w:ind w:left="720"/>
        <w:rPr>
          <w:rFonts w:ascii="Times New Roman" w:hAnsi="Times New Roman"/>
          <w:snapToGrid/>
        </w:rPr>
      </w:pPr>
    </w:p>
    <w:p w14:paraId="3AB9BA48" w14:textId="77777777" w:rsidR="00053C37" w:rsidRDefault="00053C37" w:rsidP="00053C37">
      <w:pPr>
        <w:pStyle w:val="BodyText2"/>
        <w:numPr>
          <w:ilvl w:val="0"/>
          <w:numId w:val="180"/>
        </w:numPr>
        <w:rPr>
          <w:rFonts w:ascii="Times New Roman" w:hAnsi="Times New Roman"/>
          <w:snapToGrid/>
        </w:rPr>
      </w:pPr>
      <w:r>
        <w:rPr>
          <w:rFonts w:ascii="Times New Roman" w:hAnsi="Times New Roman"/>
          <w:snapToGrid/>
        </w:rPr>
        <w:t xml:space="preserve">The </w:t>
      </w:r>
      <w:r w:rsidRPr="001870A3">
        <w:rPr>
          <w:rFonts w:ascii="Times New Roman" w:hAnsi="Times New Roman"/>
          <w:i/>
          <w:snapToGrid/>
        </w:rPr>
        <w:t>Cornucopia</w:t>
      </w:r>
      <w:r>
        <w:rPr>
          <w:rFonts w:ascii="Times New Roman" w:hAnsi="Times New Roman"/>
          <w:snapToGrid/>
        </w:rPr>
        <w:t xml:space="preserve"> newsletter was first published in 1960.  </w:t>
      </w:r>
    </w:p>
    <w:p w14:paraId="022C3819" w14:textId="77777777" w:rsidR="00053C37" w:rsidRDefault="00053C37" w:rsidP="00053C37">
      <w:pPr>
        <w:pStyle w:val="BodyText2"/>
        <w:rPr>
          <w:rFonts w:ascii="Times New Roman" w:hAnsi="Times New Roman"/>
          <w:snapToGrid/>
        </w:rPr>
      </w:pPr>
    </w:p>
    <w:p w14:paraId="7570C5AF" w14:textId="77777777" w:rsidR="00053C37" w:rsidRDefault="00053C37" w:rsidP="00053C37">
      <w:pPr>
        <w:pStyle w:val="BodyText2"/>
        <w:numPr>
          <w:ilvl w:val="0"/>
          <w:numId w:val="181"/>
        </w:numPr>
        <w:rPr>
          <w:rFonts w:ascii="Times New Roman" w:hAnsi="Times New Roman"/>
          <w:snapToGrid/>
        </w:rPr>
      </w:pPr>
      <w:r>
        <w:rPr>
          <w:rFonts w:ascii="Times New Roman" w:hAnsi="Times New Roman"/>
          <w:snapToGrid/>
        </w:rPr>
        <w:t xml:space="preserve">The Division was incorporated in </w:t>
      </w:r>
      <w:smartTag w:uri="urn:schemas-microsoft-com:office:smarttags" w:element="place">
        <w:smartTag w:uri="urn:schemas-microsoft-com:office:smarttags" w:element="City">
          <w:r>
            <w:rPr>
              <w:rFonts w:ascii="Times New Roman" w:hAnsi="Times New Roman"/>
              <w:snapToGrid/>
            </w:rPr>
            <w:t>Washington</w:t>
          </w:r>
        </w:smartTag>
        <w:r>
          <w:rPr>
            <w:rFonts w:ascii="Times New Roman" w:hAnsi="Times New Roman"/>
            <w:snapToGrid/>
          </w:rPr>
          <w:t xml:space="preserve">, </w:t>
        </w:r>
        <w:smartTag w:uri="urn:schemas-microsoft-com:office:smarttags" w:element="State">
          <w:r>
            <w:rPr>
              <w:rFonts w:ascii="Times New Roman" w:hAnsi="Times New Roman"/>
              <w:snapToGrid/>
            </w:rPr>
            <w:t>DC</w:t>
          </w:r>
        </w:smartTag>
      </w:smartTag>
      <w:r>
        <w:rPr>
          <w:rFonts w:ascii="Times New Roman" w:hAnsi="Times New Roman"/>
          <w:snapToGrid/>
        </w:rPr>
        <w:t xml:space="preserve"> on </w:t>
      </w:r>
      <w:smartTag w:uri="urn:schemas-microsoft-com:office:smarttags" w:element="date">
        <w:smartTagPr>
          <w:attr w:name="Month" w:val="6"/>
          <w:attr w:name="Day" w:val="17"/>
          <w:attr w:name="Year" w:val="1999"/>
        </w:smartTagPr>
        <w:r>
          <w:rPr>
            <w:rFonts w:ascii="Times New Roman" w:hAnsi="Times New Roman"/>
            <w:snapToGrid/>
          </w:rPr>
          <w:t>June 17, 1999</w:t>
        </w:r>
      </w:smartTag>
      <w:r>
        <w:rPr>
          <w:rFonts w:ascii="Times New Roman" w:hAnsi="Times New Roman"/>
          <w:snapToGrid/>
        </w:rPr>
        <w:t xml:space="preserve">.  </w:t>
      </w:r>
    </w:p>
    <w:p w14:paraId="79FD905F" w14:textId="152057EF" w:rsidR="006639E3" w:rsidRDefault="006639E3" w:rsidP="002135B2">
      <w:pPr>
        <w:pStyle w:val="BodyText2"/>
        <w:jc w:val="center"/>
        <w:rPr>
          <w:rFonts w:ascii="Times New Roman" w:hAnsi="Times New Roman"/>
          <w:b/>
          <w:snapToGrid/>
          <w:sz w:val="32"/>
        </w:rPr>
      </w:pPr>
      <w:r>
        <w:rPr>
          <w:rFonts w:ascii="Times New Roman" w:hAnsi="Times New Roman"/>
          <w:b/>
          <w:snapToGrid/>
          <w:sz w:val="32"/>
        </w:rPr>
        <w:lastRenderedPageBreak/>
        <w:t>ACKNOWLEDGMENTS</w:t>
      </w:r>
    </w:p>
    <w:p w14:paraId="0F9879D6" w14:textId="77777777" w:rsidR="006639E3" w:rsidRDefault="006639E3">
      <w:pPr>
        <w:pStyle w:val="BodyText2"/>
        <w:rPr>
          <w:rFonts w:ascii="Times New Roman" w:hAnsi="Times New Roman"/>
          <w:snapToGrid/>
        </w:rPr>
      </w:pPr>
    </w:p>
    <w:p w14:paraId="36B9C6FB" w14:textId="77777777" w:rsidR="00FC38CC" w:rsidRDefault="00FC38CC" w:rsidP="00FC38CC">
      <w:pPr>
        <w:pStyle w:val="BodyText2"/>
        <w:rPr>
          <w:rFonts w:ascii="Times New Roman" w:hAnsi="Times New Roman"/>
          <w:snapToGrid/>
        </w:rPr>
      </w:pPr>
    </w:p>
    <w:p w14:paraId="101369F9" w14:textId="77777777" w:rsidR="006639E3" w:rsidRDefault="006639E3">
      <w:pPr>
        <w:pStyle w:val="BodyText2"/>
        <w:rPr>
          <w:rFonts w:ascii="Times New Roman" w:hAnsi="Times New Roman"/>
          <w:snapToGrid/>
        </w:rPr>
      </w:pPr>
      <w:r>
        <w:rPr>
          <w:rFonts w:ascii="Times New Roman" w:hAnsi="Times New Roman"/>
          <w:b/>
          <w:snapToGrid/>
        </w:rPr>
        <w:t>Officers and Committees</w:t>
      </w:r>
      <w:r>
        <w:rPr>
          <w:rFonts w:ascii="Times New Roman" w:hAnsi="Times New Roman"/>
          <w:snapToGrid/>
        </w:rPr>
        <w:t xml:space="preserve"> adapted from “Procedures Manual Guidelines for Divisions of the American Chemical Society” by Michael Tunick, September 2004</w:t>
      </w:r>
    </w:p>
    <w:p w14:paraId="53D52051" w14:textId="77777777" w:rsidR="006639E3" w:rsidRDefault="006639E3">
      <w:pPr>
        <w:pStyle w:val="BodyText2"/>
        <w:rPr>
          <w:rFonts w:ascii="Times New Roman" w:hAnsi="Times New Roman"/>
          <w:snapToGrid/>
        </w:rPr>
      </w:pPr>
    </w:p>
    <w:p w14:paraId="39CF24A3" w14:textId="1078AF69" w:rsidR="00FA33E0" w:rsidRDefault="00FA33E0">
      <w:pPr>
        <w:pStyle w:val="BodyText2"/>
        <w:rPr>
          <w:rFonts w:ascii="Times New Roman" w:hAnsi="Times New Roman"/>
          <w:b/>
          <w:snapToGrid/>
        </w:rPr>
      </w:pPr>
      <w:r>
        <w:rPr>
          <w:rFonts w:ascii="Times New Roman" w:hAnsi="Times New Roman"/>
          <w:b/>
          <w:snapToGrid/>
        </w:rPr>
        <w:t xml:space="preserve">Subdivision office requirements </w:t>
      </w:r>
      <w:r w:rsidR="007533D7" w:rsidRPr="007533D7">
        <w:rPr>
          <w:rFonts w:ascii="Times New Roman" w:hAnsi="Times New Roman"/>
          <w:snapToGrid/>
        </w:rPr>
        <w:t>were written and compiled by</w:t>
      </w:r>
      <w:r w:rsidR="007533D7">
        <w:rPr>
          <w:rFonts w:ascii="Times New Roman" w:hAnsi="Times New Roman"/>
          <w:b/>
          <w:snapToGrid/>
        </w:rPr>
        <w:t xml:space="preserve"> </w:t>
      </w:r>
      <w:r w:rsidR="007533D7" w:rsidRPr="007533D7">
        <w:rPr>
          <w:rFonts w:ascii="Times New Roman" w:hAnsi="Times New Roman"/>
          <w:snapToGrid/>
        </w:rPr>
        <w:t>Mi</w:t>
      </w:r>
      <w:r w:rsidR="007533D7">
        <w:rPr>
          <w:rFonts w:ascii="Times New Roman" w:hAnsi="Times New Roman"/>
          <w:snapToGrid/>
        </w:rPr>
        <w:t>chael Appell,</w:t>
      </w:r>
      <w:r w:rsidR="007533D7" w:rsidRPr="007533D7">
        <w:rPr>
          <w:rFonts w:ascii="Times New Roman" w:hAnsi="Times New Roman"/>
          <w:snapToGrid/>
        </w:rPr>
        <w:t xml:space="preserve"> </w:t>
      </w:r>
      <w:r w:rsidR="007533D7">
        <w:rPr>
          <w:rFonts w:ascii="Times New Roman" w:hAnsi="Times New Roman"/>
          <w:snapToGrid/>
        </w:rPr>
        <w:t xml:space="preserve">Kathryn Deibler, Xuetong Fan, </w:t>
      </w:r>
      <w:r w:rsidR="007533D7" w:rsidRPr="007533D7">
        <w:rPr>
          <w:rFonts w:ascii="Times New Roman" w:hAnsi="Times New Roman"/>
          <w:snapToGrid/>
        </w:rPr>
        <w:t xml:space="preserve">Lucy Yu, </w:t>
      </w:r>
      <w:r w:rsidR="007533D7">
        <w:rPr>
          <w:rFonts w:ascii="Times New Roman" w:hAnsi="Times New Roman"/>
          <w:snapToGrid/>
        </w:rPr>
        <w:t>and</w:t>
      </w:r>
      <w:r>
        <w:rPr>
          <w:rFonts w:ascii="Times New Roman" w:hAnsi="Times New Roman"/>
          <w:snapToGrid/>
        </w:rPr>
        <w:t xml:space="preserve"> Michael Morello, August 2020</w:t>
      </w:r>
    </w:p>
    <w:p w14:paraId="4778B8EB" w14:textId="77777777" w:rsidR="00FA33E0" w:rsidRDefault="00FA33E0">
      <w:pPr>
        <w:pStyle w:val="BodyText2"/>
        <w:rPr>
          <w:rFonts w:ascii="Times New Roman" w:hAnsi="Times New Roman"/>
          <w:b/>
          <w:snapToGrid/>
        </w:rPr>
      </w:pPr>
    </w:p>
    <w:p w14:paraId="732A9AFB" w14:textId="77777777" w:rsidR="00434EFF" w:rsidRDefault="00434EFF" w:rsidP="00434EFF">
      <w:pPr>
        <w:pStyle w:val="BodyText2"/>
        <w:rPr>
          <w:rFonts w:ascii="Times New Roman" w:hAnsi="Times New Roman"/>
          <w:snapToGrid/>
        </w:rPr>
      </w:pPr>
      <w:r>
        <w:rPr>
          <w:rFonts w:ascii="Times New Roman" w:hAnsi="Times New Roman"/>
          <w:b/>
          <w:snapToGrid/>
        </w:rPr>
        <w:t>Bylaws</w:t>
      </w:r>
      <w:r>
        <w:rPr>
          <w:rFonts w:ascii="Times New Roman" w:hAnsi="Times New Roman"/>
          <w:snapToGrid/>
        </w:rPr>
        <w:t xml:space="preserve"> revised by Michael Tunick, September 2015</w:t>
      </w:r>
    </w:p>
    <w:p w14:paraId="7263917A" w14:textId="77777777" w:rsidR="00434EFF" w:rsidRDefault="00434EFF">
      <w:pPr>
        <w:pStyle w:val="BodyText2"/>
        <w:rPr>
          <w:rFonts w:ascii="Times New Roman" w:hAnsi="Times New Roman"/>
          <w:b/>
          <w:snapToGrid/>
        </w:rPr>
      </w:pPr>
    </w:p>
    <w:p w14:paraId="3245995F" w14:textId="46A9926F" w:rsidR="006639E3" w:rsidRDefault="006639E3">
      <w:pPr>
        <w:pStyle w:val="BodyText2"/>
        <w:rPr>
          <w:rFonts w:ascii="Times New Roman" w:hAnsi="Times New Roman"/>
          <w:snapToGrid/>
        </w:rPr>
      </w:pPr>
      <w:r>
        <w:rPr>
          <w:rFonts w:ascii="Times New Roman" w:hAnsi="Times New Roman"/>
          <w:b/>
          <w:snapToGrid/>
        </w:rPr>
        <w:t>Symposium Guidelines</w:t>
      </w:r>
      <w:r>
        <w:rPr>
          <w:rFonts w:ascii="Times New Roman" w:hAnsi="Times New Roman"/>
          <w:snapToGrid/>
        </w:rPr>
        <w:t xml:space="preserve"> written by Carl Frey, April 2003</w:t>
      </w:r>
    </w:p>
    <w:p w14:paraId="3319921A" w14:textId="77777777" w:rsidR="006639E3" w:rsidRDefault="006639E3">
      <w:pPr>
        <w:pStyle w:val="BodyText2"/>
        <w:rPr>
          <w:rFonts w:ascii="Times New Roman" w:hAnsi="Times New Roman"/>
          <w:snapToGrid/>
        </w:rPr>
      </w:pPr>
    </w:p>
    <w:p w14:paraId="7706B8F2" w14:textId="35BD33DB" w:rsidR="006639E3" w:rsidRDefault="006639E3">
      <w:pPr>
        <w:pStyle w:val="BodyText2"/>
        <w:rPr>
          <w:rFonts w:ascii="Times New Roman" w:hAnsi="Times New Roman"/>
          <w:snapToGrid/>
        </w:rPr>
      </w:pPr>
      <w:r>
        <w:rPr>
          <w:rFonts w:ascii="Times New Roman" w:hAnsi="Times New Roman"/>
          <w:b/>
          <w:snapToGrid/>
        </w:rPr>
        <w:t>Awards</w:t>
      </w:r>
      <w:r>
        <w:rPr>
          <w:rFonts w:ascii="Times New Roman" w:hAnsi="Times New Roman"/>
          <w:snapToGrid/>
        </w:rPr>
        <w:t xml:space="preserve"> adapted from “Directory of Members and Divisional History, Division of Agricultural and Food Chemistry” and from award flyers by Michael Tunick, September 2004</w:t>
      </w:r>
      <w:r w:rsidR="00D91E05">
        <w:rPr>
          <w:rFonts w:ascii="Times New Roman" w:hAnsi="Times New Roman"/>
          <w:snapToGrid/>
        </w:rPr>
        <w:t xml:space="preserve">, updated </w:t>
      </w:r>
      <w:r w:rsidR="00E96A11">
        <w:rPr>
          <w:rFonts w:ascii="Times New Roman" w:hAnsi="Times New Roman"/>
          <w:snapToGrid/>
        </w:rPr>
        <w:t>September 2023</w:t>
      </w:r>
    </w:p>
    <w:p w14:paraId="57F22362" w14:textId="77777777" w:rsidR="006639E3" w:rsidRDefault="006639E3">
      <w:pPr>
        <w:pStyle w:val="BodyText2"/>
        <w:rPr>
          <w:rFonts w:ascii="Times New Roman" w:hAnsi="Times New Roman"/>
          <w:snapToGrid/>
        </w:rPr>
      </w:pPr>
    </w:p>
    <w:p w14:paraId="08839C02" w14:textId="77777777" w:rsidR="00DC1FFF" w:rsidRDefault="00DC1FFF">
      <w:pPr>
        <w:pStyle w:val="BodyText2"/>
        <w:rPr>
          <w:rFonts w:ascii="Times New Roman" w:hAnsi="Times New Roman"/>
          <w:snapToGrid/>
        </w:rPr>
      </w:pPr>
      <w:r w:rsidRPr="00DC1FFF">
        <w:rPr>
          <w:rFonts w:ascii="Times New Roman" w:hAnsi="Times New Roman"/>
          <w:b/>
          <w:snapToGrid/>
        </w:rPr>
        <w:t>Sample Letters</w:t>
      </w:r>
      <w:r>
        <w:rPr>
          <w:rFonts w:ascii="Times New Roman" w:hAnsi="Times New Roman"/>
          <w:snapToGrid/>
        </w:rPr>
        <w:t xml:space="preserve"> written by Carl Frey, 2003</w:t>
      </w:r>
    </w:p>
    <w:p w14:paraId="49968AD8" w14:textId="77777777" w:rsidR="00732860" w:rsidRDefault="00732860">
      <w:pPr>
        <w:pStyle w:val="BodyText2"/>
        <w:rPr>
          <w:rFonts w:ascii="Times New Roman" w:hAnsi="Times New Roman"/>
          <w:snapToGrid/>
        </w:rPr>
      </w:pPr>
    </w:p>
    <w:p w14:paraId="7C212623" w14:textId="77777777" w:rsidR="00732860" w:rsidRDefault="00732860" w:rsidP="00732860">
      <w:pPr>
        <w:pStyle w:val="BodyText2"/>
        <w:rPr>
          <w:rFonts w:ascii="Times New Roman" w:hAnsi="Times New Roman"/>
          <w:snapToGrid/>
        </w:rPr>
      </w:pPr>
      <w:r>
        <w:rPr>
          <w:rFonts w:ascii="Times New Roman" w:hAnsi="Times New Roman"/>
          <w:b/>
          <w:snapToGrid/>
        </w:rPr>
        <w:t>Division History Highlights</w:t>
      </w:r>
      <w:r>
        <w:rPr>
          <w:rFonts w:ascii="Times New Roman" w:hAnsi="Times New Roman"/>
          <w:snapToGrid/>
        </w:rPr>
        <w:t xml:space="preserve"> compiled by Michael Tunick, August 2008</w:t>
      </w:r>
    </w:p>
    <w:p w14:paraId="12B67131" w14:textId="77777777" w:rsidR="00732860" w:rsidRDefault="00732860">
      <w:pPr>
        <w:pStyle w:val="BodyText2"/>
        <w:rPr>
          <w:rFonts w:ascii="Times New Roman" w:hAnsi="Times New Roman"/>
          <w:snapToGrid/>
        </w:rPr>
      </w:pPr>
    </w:p>
    <w:p w14:paraId="3C04AFCD" w14:textId="77777777" w:rsidR="00C84E8F" w:rsidRDefault="00C84E8F">
      <w:pPr>
        <w:pStyle w:val="BodyText2"/>
        <w:rPr>
          <w:rFonts w:ascii="Times New Roman" w:hAnsi="Times New Roman"/>
          <w:snapToGrid/>
        </w:rPr>
      </w:pPr>
    </w:p>
    <w:sectPr w:rsidR="00C84E8F" w:rsidSect="00C54F08">
      <w:type w:val="continuous"/>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A478C" w14:textId="77777777" w:rsidR="004B0D6D" w:rsidRDefault="004B0D6D">
      <w:r>
        <w:separator/>
      </w:r>
    </w:p>
  </w:endnote>
  <w:endnote w:type="continuationSeparator" w:id="0">
    <w:p w14:paraId="10872A8C" w14:textId="77777777" w:rsidR="004B0D6D" w:rsidRDefault="004B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B4B6C" w14:textId="77777777" w:rsidR="004B0D6D" w:rsidRDefault="004B0D6D">
      <w:r>
        <w:separator/>
      </w:r>
    </w:p>
  </w:footnote>
  <w:footnote w:type="continuationSeparator" w:id="0">
    <w:p w14:paraId="300C49BA" w14:textId="77777777" w:rsidR="004B0D6D" w:rsidRDefault="004B0D6D">
      <w:r>
        <w:continuationSeparator/>
      </w:r>
    </w:p>
  </w:footnote>
  <w:footnote w:id="1">
    <w:p w14:paraId="26466B2C" w14:textId="77777777" w:rsidR="00E120CB" w:rsidRPr="00732745" w:rsidRDefault="00E120CB" w:rsidP="00E120CB">
      <w:pPr>
        <w:jc w:val="both"/>
        <w:rPr>
          <w:sz w:val="21"/>
          <w:szCs w:val="21"/>
        </w:rPr>
      </w:pPr>
      <w:r>
        <w:rPr>
          <w:rStyle w:val="FootnoteReference"/>
        </w:rPr>
        <w:t>*</w:t>
      </w:r>
      <w:r w:rsidRPr="00732745">
        <w:rPr>
          <w:b/>
          <w:sz w:val="21"/>
          <w:szCs w:val="21"/>
        </w:rPr>
        <w:t xml:space="preserve">Effective </w:t>
      </w:r>
      <w:r>
        <w:rPr>
          <w:b/>
          <w:sz w:val="21"/>
          <w:szCs w:val="21"/>
        </w:rPr>
        <w:t>September 10, 2015</w:t>
      </w:r>
      <w:r w:rsidRPr="00732745">
        <w:rPr>
          <w:b/>
          <w:sz w:val="21"/>
          <w:szCs w:val="21"/>
        </w:rPr>
        <w:t xml:space="preserve">. </w:t>
      </w:r>
      <w:r w:rsidRPr="00732745">
        <w:rPr>
          <w:sz w:val="21"/>
          <w:szCs w:val="21"/>
        </w:rPr>
        <w:t xml:space="preserve">Approved, as amended, by the Committee on Constitution and Bylaws, acting for the Council of the </w:t>
      </w:r>
      <w:r>
        <w:rPr>
          <w:sz w:val="21"/>
          <w:szCs w:val="21"/>
        </w:rPr>
        <w:t>AMERICAN CHEMICAL SOCIETY</w:t>
      </w:r>
      <w:r w:rsidRPr="00732745">
        <w:rPr>
          <w:sz w:val="21"/>
          <w:szCs w:val="21"/>
        </w:rPr>
        <w:t>. (C&amp;B: bylaws@acs.org; www.acs.org/bulletin5)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B2C73" w14:textId="77777777" w:rsidR="00347E97" w:rsidRDefault="00347E97" w:rsidP="00BC5B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3D353B5A" w14:textId="77777777" w:rsidR="00347E97" w:rsidRDefault="00347E9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76D07" w14:textId="2D856200" w:rsidR="00347E97" w:rsidRDefault="00347E97" w:rsidP="00BC5B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5813">
      <w:rPr>
        <w:rStyle w:val="PageNumber"/>
        <w:noProof/>
      </w:rPr>
      <w:t>60</w:t>
    </w:r>
    <w:r>
      <w:rPr>
        <w:rStyle w:val="PageNumber"/>
      </w:rPr>
      <w:fldChar w:fldCharType="end"/>
    </w:r>
  </w:p>
  <w:p w14:paraId="183E84A1" w14:textId="77777777" w:rsidR="00347E97" w:rsidRDefault="00347E9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B28"/>
    <w:multiLevelType w:val="hybridMultilevel"/>
    <w:tmpl w:val="245E8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F57E1"/>
    <w:multiLevelType w:val="hybridMultilevel"/>
    <w:tmpl w:val="1548E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B33453"/>
    <w:multiLevelType w:val="hybridMultilevel"/>
    <w:tmpl w:val="47FCF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06E58"/>
    <w:multiLevelType w:val="hybridMultilevel"/>
    <w:tmpl w:val="DF2AE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A8742A"/>
    <w:multiLevelType w:val="hybridMultilevel"/>
    <w:tmpl w:val="6FCC7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044A91"/>
    <w:multiLevelType w:val="hybridMultilevel"/>
    <w:tmpl w:val="C2B42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293E50"/>
    <w:multiLevelType w:val="hybridMultilevel"/>
    <w:tmpl w:val="85301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847E93"/>
    <w:multiLevelType w:val="hybridMultilevel"/>
    <w:tmpl w:val="2C32C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747220"/>
    <w:multiLevelType w:val="hybridMultilevel"/>
    <w:tmpl w:val="148ED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7C1A30"/>
    <w:multiLevelType w:val="hybridMultilevel"/>
    <w:tmpl w:val="B800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A11B74"/>
    <w:multiLevelType w:val="singleLevel"/>
    <w:tmpl w:val="BC1287DE"/>
    <w:lvl w:ilvl="0">
      <w:start w:val="1992"/>
      <w:numFmt w:val="decimal"/>
      <w:lvlText w:val="%1"/>
      <w:lvlJc w:val="left"/>
      <w:pPr>
        <w:tabs>
          <w:tab w:val="num" w:pos="720"/>
        </w:tabs>
        <w:ind w:left="720" w:hanging="720"/>
      </w:pPr>
      <w:rPr>
        <w:rFonts w:hint="default"/>
      </w:rPr>
    </w:lvl>
  </w:abstractNum>
  <w:abstractNum w:abstractNumId="11" w15:restartNumberingAfterBreak="0">
    <w:nsid w:val="060F14F9"/>
    <w:multiLevelType w:val="hybridMultilevel"/>
    <w:tmpl w:val="A95C9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3E2683"/>
    <w:multiLevelType w:val="hybridMultilevel"/>
    <w:tmpl w:val="58228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8722D2"/>
    <w:multiLevelType w:val="hybridMultilevel"/>
    <w:tmpl w:val="60806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30396B"/>
    <w:multiLevelType w:val="hybridMultilevel"/>
    <w:tmpl w:val="F9F23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C363A0"/>
    <w:multiLevelType w:val="hybridMultilevel"/>
    <w:tmpl w:val="926A9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2575DD"/>
    <w:multiLevelType w:val="hybridMultilevel"/>
    <w:tmpl w:val="E65AC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95117ED"/>
    <w:multiLevelType w:val="hybridMultilevel"/>
    <w:tmpl w:val="1164A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757601"/>
    <w:multiLevelType w:val="hybridMultilevel"/>
    <w:tmpl w:val="BF6C2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A296E88"/>
    <w:multiLevelType w:val="multilevel"/>
    <w:tmpl w:val="4638600C"/>
    <w:lvl w:ilvl="0">
      <w:start w:val="2000"/>
      <w:numFmt w:val="decimal"/>
      <w:lvlText w:val="%1"/>
      <w:lvlJc w:val="left"/>
      <w:pPr>
        <w:tabs>
          <w:tab w:val="num" w:pos="1440"/>
        </w:tabs>
        <w:ind w:left="1440" w:hanging="1440"/>
      </w:pPr>
      <w:rPr>
        <w:rFonts w:hint="default"/>
      </w:rPr>
    </w:lvl>
    <w:lvl w:ilvl="1">
      <w:start w:val="2002"/>
      <w:numFmt w:val="decimal"/>
      <w:lvlText w:val="%1-%2"/>
      <w:lvlJc w:val="left"/>
      <w:pPr>
        <w:tabs>
          <w:tab w:val="num" w:pos="2160"/>
        </w:tabs>
        <w:ind w:left="216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0A451CC3"/>
    <w:multiLevelType w:val="hybridMultilevel"/>
    <w:tmpl w:val="51DCC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AEA71D6"/>
    <w:multiLevelType w:val="hybridMultilevel"/>
    <w:tmpl w:val="E7BA5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BBC61EF"/>
    <w:multiLevelType w:val="hybridMultilevel"/>
    <w:tmpl w:val="B3B26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CCF0DDE"/>
    <w:multiLevelType w:val="hybridMultilevel"/>
    <w:tmpl w:val="5DA29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E016C5F"/>
    <w:multiLevelType w:val="hybridMultilevel"/>
    <w:tmpl w:val="A642B612"/>
    <w:lvl w:ilvl="0" w:tplc="DC764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E6B5068"/>
    <w:multiLevelType w:val="hybridMultilevel"/>
    <w:tmpl w:val="A76ED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EBC751F"/>
    <w:multiLevelType w:val="hybridMultilevel"/>
    <w:tmpl w:val="0F6C1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F47571C"/>
    <w:multiLevelType w:val="hybridMultilevel"/>
    <w:tmpl w:val="0DCED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F5A18E8"/>
    <w:multiLevelType w:val="singleLevel"/>
    <w:tmpl w:val="6EE4B1D4"/>
    <w:lvl w:ilvl="0">
      <w:start w:val="1998"/>
      <w:numFmt w:val="decimal"/>
      <w:lvlText w:val="%1"/>
      <w:lvlJc w:val="left"/>
      <w:pPr>
        <w:tabs>
          <w:tab w:val="num" w:pos="720"/>
        </w:tabs>
        <w:ind w:left="720" w:hanging="720"/>
      </w:pPr>
      <w:rPr>
        <w:rFonts w:hint="default"/>
      </w:rPr>
    </w:lvl>
  </w:abstractNum>
  <w:abstractNum w:abstractNumId="29" w15:restartNumberingAfterBreak="0">
    <w:nsid w:val="10F70171"/>
    <w:multiLevelType w:val="hybridMultilevel"/>
    <w:tmpl w:val="163C6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10F2D69"/>
    <w:multiLevelType w:val="hybridMultilevel"/>
    <w:tmpl w:val="C2F48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18C5A56"/>
    <w:multiLevelType w:val="hybridMultilevel"/>
    <w:tmpl w:val="B956A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1C6030D"/>
    <w:multiLevelType w:val="hybridMultilevel"/>
    <w:tmpl w:val="91D28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1E23CC1"/>
    <w:multiLevelType w:val="hybridMultilevel"/>
    <w:tmpl w:val="0DBE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2AA4208"/>
    <w:multiLevelType w:val="singleLevel"/>
    <w:tmpl w:val="F6500E8E"/>
    <w:lvl w:ilvl="0">
      <w:start w:val="1"/>
      <w:numFmt w:val="decimal"/>
      <w:lvlText w:val="%1."/>
      <w:lvlJc w:val="left"/>
      <w:pPr>
        <w:tabs>
          <w:tab w:val="num" w:pos="585"/>
        </w:tabs>
        <w:ind w:left="585" w:hanging="585"/>
      </w:pPr>
      <w:rPr>
        <w:rFonts w:hint="default"/>
      </w:rPr>
    </w:lvl>
  </w:abstractNum>
  <w:abstractNum w:abstractNumId="35" w15:restartNumberingAfterBreak="0">
    <w:nsid w:val="1399136D"/>
    <w:multiLevelType w:val="hybridMultilevel"/>
    <w:tmpl w:val="E7321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48024A5"/>
    <w:multiLevelType w:val="hybridMultilevel"/>
    <w:tmpl w:val="31B40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56C0ED7"/>
    <w:multiLevelType w:val="hybridMultilevel"/>
    <w:tmpl w:val="EA3A4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6003F65"/>
    <w:multiLevelType w:val="hybridMultilevel"/>
    <w:tmpl w:val="A846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7457995"/>
    <w:multiLevelType w:val="hybridMultilevel"/>
    <w:tmpl w:val="874C0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A7E18CC"/>
    <w:multiLevelType w:val="hybridMultilevel"/>
    <w:tmpl w:val="17EC3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A9F6DE2"/>
    <w:multiLevelType w:val="hybridMultilevel"/>
    <w:tmpl w:val="66CAD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B844512"/>
    <w:multiLevelType w:val="hybridMultilevel"/>
    <w:tmpl w:val="1A3E3A72"/>
    <w:lvl w:ilvl="0" w:tplc="616CD942">
      <w:start w:val="2015"/>
      <w:numFmt w:val="decimal"/>
      <w:lvlText w:val="%1"/>
      <w:lvlJc w:val="left"/>
      <w:pPr>
        <w:tabs>
          <w:tab w:val="num" w:pos="1440"/>
        </w:tabs>
        <w:ind w:left="144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B9E2A47"/>
    <w:multiLevelType w:val="hybridMultilevel"/>
    <w:tmpl w:val="5FBAF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C603A60"/>
    <w:multiLevelType w:val="hybridMultilevel"/>
    <w:tmpl w:val="5ECE8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CB75F95"/>
    <w:multiLevelType w:val="singleLevel"/>
    <w:tmpl w:val="33AA55E6"/>
    <w:lvl w:ilvl="0">
      <w:start w:val="1994"/>
      <w:numFmt w:val="decimal"/>
      <w:lvlText w:val="%1"/>
      <w:lvlJc w:val="left"/>
      <w:pPr>
        <w:tabs>
          <w:tab w:val="num" w:pos="1440"/>
        </w:tabs>
        <w:ind w:left="1440" w:hanging="1440"/>
      </w:pPr>
      <w:rPr>
        <w:rFonts w:hint="default"/>
      </w:rPr>
    </w:lvl>
  </w:abstractNum>
  <w:abstractNum w:abstractNumId="46" w15:restartNumberingAfterBreak="0">
    <w:nsid w:val="1DC840D6"/>
    <w:multiLevelType w:val="hybridMultilevel"/>
    <w:tmpl w:val="2C063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DC8429D"/>
    <w:multiLevelType w:val="hybridMultilevel"/>
    <w:tmpl w:val="78584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E303D2B"/>
    <w:multiLevelType w:val="hybridMultilevel"/>
    <w:tmpl w:val="9762F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F2F735E"/>
    <w:multiLevelType w:val="hybridMultilevel"/>
    <w:tmpl w:val="63A2A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FAC479E"/>
    <w:multiLevelType w:val="hybridMultilevel"/>
    <w:tmpl w:val="7FFA1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09E0C6B"/>
    <w:multiLevelType w:val="multilevel"/>
    <w:tmpl w:val="F984DE14"/>
    <w:lvl w:ilvl="0">
      <w:start w:val="1973"/>
      <w:numFmt w:val="decimal"/>
      <w:pStyle w:val="Heading4"/>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20E35975"/>
    <w:multiLevelType w:val="hybridMultilevel"/>
    <w:tmpl w:val="60609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12F52A7"/>
    <w:multiLevelType w:val="hybridMultilevel"/>
    <w:tmpl w:val="3C727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40207F4"/>
    <w:multiLevelType w:val="hybridMultilevel"/>
    <w:tmpl w:val="8154D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40B0449"/>
    <w:multiLevelType w:val="hybridMultilevel"/>
    <w:tmpl w:val="35E63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4213F30"/>
    <w:multiLevelType w:val="hybridMultilevel"/>
    <w:tmpl w:val="8A3A4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43E16FA"/>
    <w:multiLevelType w:val="hybridMultilevel"/>
    <w:tmpl w:val="54FA7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4CC4DF4"/>
    <w:multiLevelType w:val="hybridMultilevel"/>
    <w:tmpl w:val="9984C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565478A"/>
    <w:multiLevelType w:val="hybridMultilevel"/>
    <w:tmpl w:val="91A63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5C373B7"/>
    <w:multiLevelType w:val="hybridMultilevel"/>
    <w:tmpl w:val="8CF61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6251D8B"/>
    <w:multiLevelType w:val="hybridMultilevel"/>
    <w:tmpl w:val="09E60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6B10175"/>
    <w:multiLevelType w:val="hybridMultilevel"/>
    <w:tmpl w:val="0ED43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70529A3"/>
    <w:multiLevelType w:val="hybridMultilevel"/>
    <w:tmpl w:val="32460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706541A"/>
    <w:multiLevelType w:val="hybridMultilevel"/>
    <w:tmpl w:val="64FEC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8B00F39"/>
    <w:multiLevelType w:val="hybridMultilevel"/>
    <w:tmpl w:val="41AA8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978245A"/>
    <w:multiLevelType w:val="singleLevel"/>
    <w:tmpl w:val="9C24C1A4"/>
    <w:lvl w:ilvl="0">
      <w:start w:val="1"/>
      <w:numFmt w:val="decimal"/>
      <w:lvlText w:val="%1."/>
      <w:lvlJc w:val="left"/>
      <w:pPr>
        <w:tabs>
          <w:tab w:val="num" w:pos="585"/>
        </w:tabs>
        <w:ind w:left="585" w:hanging="585"/>
      </w:pPr>
      <w:rPr>
        <w:rFonts w:hint="default"/>
      </w:rPr>
    </w:lvl>
  </w:abstractNum>
  <w:abstractNum w:abstractNumId="67" w15:restartNumberingAfterBreak="0">
    <w:nsid w:val="29C65526"/>
    <w:multiLevelType w:val="hybridMultilevel"/>
    <w:tmpl w:val="AE2E9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A1D4FE2"/>
    <w:multiLevelType w:val="hybridMultilevel"/>
    <w:tmpl w:val="B20E7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A791866"/>
    <w:multiLevelType w:val="hybridMultilevel"/>
    <w:tmpl w:val="57503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AB51936"/>
    <w:multiLevelType w:val="hybridMultilevel"/>
    <w:tmpl w:val="F28A5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B3E2185"/>
    <w:multiLevelType w:val="singleLevel"/>
    <w:tmpl w:val="4894C6A6"/>
    <w:lvl w:ilvl="0">
      <w:start w:val="1"/>
      <w:numFmt w:val="decimal"/>
      <w:lvlText w:val="%1."/>
      <w:lvlJc w:val="left"/>
      <w:pPr>
        <w:tabs>
          <w:tab w:val="num" w:pos="435"/>
        </w:tabs>
        <w:ind w:left="435" w:hanging="435"/>
      </w:pPr>
      <w:rPr>
        <w:rFonts w:hint="default"/>
      </w:rPr>
    </w:lvl>
  </w:abstractNum>
  <w:abstractNum w:abstractNumId="72" w15:restartNumberingAfterBreak="0">
    <w:nsid w:val="2BE82319"/>
    <w:multiLevelType w:val="hybridMultilevel"/>
    <w:tmpl w:val="60727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2C126A5C"/>
    <w:multiLevelType w:val="hybridMultilevel"/>
    <w:tmpl w:val="105E2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C3D4940"/>
    <w:multiLevelType w:val="hybridMultilevel"/>
    <w:tmpl w:val="B6964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C805A44"/>
    <w:multiLevelType w:val="hybridMultilevel"/>
    <w:tmpl w:val="48B6C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DB10D80"/>
    <w:multiLevelType w:val="hybridMultilevel"/>
    <w:tmpl w:val="24EA7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E7919DC"/>
    <w:multiLevelType w:val="hybridMultilevel"/>
    <w:tmpl w:val="A0DCC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08A6507"/>
    <w:multiLevelType w:val="hybridMultilevel"/>
    <w:tmpl w:val="EFC61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0962361"/>
    <w:multiLevelType w:val="hybridMultilevel"/>
    <w:tmpl w:val="FEA25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2A40DC6"/>
    <w:multiLevelType w:val="hybridMultilevel"/>
    <w:tmpl w:val="2D34A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3CF568E"/>
    <w:multiLevelType w:val="hybridMultilevel"/>
    <w:tmpl w:val="A9B8A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4944BAD"/>
    <w:multiLevelType w:val="hybridMultilevel"/>
    <w:tmpl w:val="BE902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5DC03D3"/>
    <w:multiLevelType w:val="hybridMultilevel"/>
    <w:tmpl w:val="ADEA8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5EE3940"/>
    <w:multiLevelType w:val="hybridMultilevel"/>
    <w:tmpl w:val="FAAA1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6116018"/>
    <w:multiLevelType w:val="singleLevel"/>
    <w:tmpl w:val="623E7C2A"/>
    <w:lvl w:ilvl="0">
      <w:start w:val="1994"/>
      <w:numFmt w:val="decimal"/>
      <w:lvlText w:val="%1"/>
      <w:lvlJc w:val="left"/>
      <w:pPr>
        <w:tabs>
          <w:tab w:val="num" w:pos="1440"/>
        </w:tabs>
        <w:ind w:left="1440" w:hanging="1440"/>
      </w:pPr>
      <w:rPr>
        <w:rFonts w:hint="default"/>
      </w:rPr>
    </w:lvl>
  </w:abstractNum>
  <w:abstractNum w:abstractNumId="86" w15:restartNumberingAfterBreak="0">
    <w:nsid w:val="36D13333"/>
    <w:multiLevelType w:val="hybridMultilevel"/>
    <w:tmpl w:val="CF86F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84A201E"/>
    <w:multiLevelType w:val="hybridMultilevel"/>
    <w:tmpl w:val="A798E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89863F0"/>
    <w:multiLevelType w:val="hybridMultilevel"/>
    <w:tmpl w:val="7DB29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8ED0AD5"/>
    <w:multiLevelType w:val="hybridMultilevel"/>
    <w:tmpl w:val="7264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9290E07"/>
    <w:multiLevelType w:val="hybridMultilevel"/>
    <w:tmpl w:val="D04A1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9A70812"/>
    <w:multiLevelType w:val="hybridMultilevel"/>
    <w:tmpl w:val="9FDA0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AA80A80"/>
    <w:multiLevelType w:val="hybridMultilevel"/>
    <w:tmpl w:val="EFA04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C611892"/>
    <w:multiLevelType w:val="hybridMultilevel"/>
    <w:tmpl w:val="9D02F24A"/>
    <w:lvl w:ilvl="0" w:tplc="B3D6C1F6">
      <w:start w:val="1"/>
      <w:numFmt w:val="bullet"/>
      <w:lvlText w:val="•"/>
      <w:lvlJc w:val="left"/>
      <w:pPr>
        <w:tabs>
          <w:tab w:val="num" w:pos="720"/>
        </w:tabs>
        <w:ind w:left="720" w:hanging="360"/>
      </w:pPr>
      <w:rPr>
        <w:rFonts w:ascii="Arial" w:hAnsi="Arial" w:hint="default"/>
      </w:rPr>
    </w:lvl>
    <w:lvl w:ilvl="1" w:tplc="881AC4CA" w:tentative="1">
      <w:start w:val="1"/>
      <w:numFmt w:val="bullet"/>
      <w:lvlText w:val="•"/>
      <w:lvlJc w:val="left"/>
      <w:pPr>
        <w:tabs>
          <w:tab w:val="num" w:pos="1440"/>
        </w:tabs>
        <w:ind w:left="1440" w:hanging="360"/>
      </w:pPr>
      <w:rPr>
        <w:rFonts w:ascii="Arial" w:hAnsi="Arial" w:hint="default"/>
      </w:rPr>
    </w:lvl>
    <w:lvl w:ilvl="2" w:tplc="FE8CEDAA" w:tentative="1">
      <w:start w:val="1"/>
      <w:numFmt w:val="bullet"/>
      <w:lvlText w:val="•"/>
      <w:lvlJc w:val="left"/>
      <w:pPr>
        <w:tabs>
          <w:tab w:val="num" w:pos="2160"/>
        </w:tabs>
        <w:ind w:left="2160" w:hanging="360"/>
      </w:pPr>
      <w:rPr>
        <w:rFonts w:ascii="Arial" w:hAnsi="Arial" w:hint="default"/>
      </w:rPr>
    </w:lvl>
    <w:lvl w:ilvl="3" w:tplc="1530252C" w:tentative="1">
      <w:start w:val="1"/>
      <w:numFmt w:val="bullet"/>
      <w:lvlText w:val="•"/>
      <w:lvlJc w:val="left"/>
      <w:pPr>
        <w:tabs>
          <w:tab w:val="num" w:pos="2880"/>
        </w:tabs>
        <w:ind w:left="2880" w:hanging="360"/>
      </w:pPr>
      <w:rPr>
        <w:rFonts w:ascii="Arial" w:hAnsi="Arial" w:hint="default"/>
      </w:rPr>
    </w:lvl>
    <w:lvl w:ilvl="4" w:tplc="7838702E" w:tentative="1">
      <w:start w:val="1"/>
      <w:numFmt w:val="bullet"/>
      <w:lvlText w:val="•"/>
      <w:lvlJc w:val="left"/>
      <w:pPr>
        <w:tabs>
          <w:tab w:val="num" w:pos="3600"/>
        </w:tabs>
        <w:ind w:left="3600" w:hanging="360"/>
      </w:pPr>
      <w:rPr>
        <w:rFonts w:ascii="Arial" w:hAnsi="Arial" w:hint="default"/>
      </w:rPr>
    </w:lvl>
    <w:lvl w:ilvl="5" w:tplc="0F80EAFA" w:tentative="1">
      <w:start w:val="1"/>
      <w:numFmt w:val="bullet"/>
      <w:lvlText w:val="•"/>
      <w:lvlJc w:val="left"/>
      <w:pPr>
        <w:tabs>
          <w:tab w:val="num" w:pos="4320"/>
        </w:tabs>
        <w:ind w:left="4320" w:hanging="360"/>
      </w:pPr>
      <w:rPr>
        <w:rFonts w:ascii="Arial" w:hAnsi="Arial" w:hint="default"/>
      </w:rPr>
    </w:lvl>
    <w:lvl w:ilvl="6" w:tplc="3CEEE240" w:tentative="1">
      <w:start w:val="1"/>
      <w:numFmt w:val="bullet"/>
      <w:lvlText w:val="•"/>
      <w:lvlJc w:val="left"/>
      <w:pPr>
        <w:tabs>
          <w:tab w:val="num" w:pos="5040"/>
        </w:tabs>
        <w:ind w:left="5040" w:hanging="360"/>
      </w:pPr>
      <w:rPr>
        <w:rFonts w:ascii="Arial" w:hAnsi="Arial" w:hint="default"/>
      </w:rPr>
    </w:lvl>
    <w:lvl w:ilvl="7" w:tplc="4FEECAD4" w:tentative="1">
      <w:start w:val="1"/>
      <w:numFmt w:val="bullet"/>
      <w:lvlText w:val="•"/>
      <w:lvlJc w:val="left"/>
      <w:pPr>
        <w:tabs>
          <w:tab w:val="num" w:pos="5760"/>
        </w:tabs>
        <w:ind w:left="5760" w:hanging="360"/>
      </w:pPr>
      <w:rPr>
        <w:rFonts w:ascii="Arial" w:hAnsi="Arial" w:hint="default"/>
      </w:rPr>
    </w:lvl>
    <w:lvl w:ilvl="8" w:tplc="C284F5EE"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3C82748F"/>
    <w:multiLevelType w:val="hybridMultilevel"/>
    <w:tmpl w:val="B7DC1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CFF5414"/>
    <w:multiLevelType w:val="hybridMultilevel"/>
    <w:tmpl w:val="98FA3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FCC4308"/>
    <w:multiLevelType w:val="hybridMultilevel"/>
    <w:tmpl w:val="9600E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01E04C7"/>
    <w:multiLevelType w:val="hybridMultilevel"/>
    <w:tmpl w:val="0F56D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0A94F91"/>
    <w:multiLevelType w:val="hybridMultilevel"/>
    <w:tmpl w:val="83889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0AD6AB3"/>
    <w:multiLevelType w:val="hybridMultilevel"/>
    <w:tmpl w:val="0592204C"/>
    <w:lvl w:ilvl="0" w:tplc="5C40869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1DA7A0A"/>
    <w:multiLevelType w:val="hybridMultilevel"/>
    <w:tmpl w:val="64E65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41E6CF2"/>
    <w:multiLevelType w:val="hybridMultilevel"/>
    <w:tmpl w:val="B7188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456486B"/>
    <w:multiLevelType w:val="hybridMultilevel"/>
    <w:tmpl w:val="C3F89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4BE77C9"/>
    <w:multiLevelType w:val="hybridMultilevel"/>
    <w:tmpl w:val="59EC4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5620581"/>
    <w:multiLevelType w:val="hybridMultilevel"/>
    <w:tmpl w:val="A80E9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6445FF9"/>
    <w:multiLevelType w:val="hybridMultilevel"/>
    <w:tmpl w:val="2A42A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6A44634"/>
    <w:multiLevelType w:val="singleLevel"/>
    <w:tmpl w:val="175C7DF6"/>
    <w:lvl w:ilvl="0">
      <w:start w:val="1986"/>
      <w:numFmt w:val="decimal"/>
      <w:lvlText w:val="%1"/>
      <w:lvlJc w:val="left"/>
      <w:pPr>
        <w:tabs>
          <w:tab w:val="num" w:pos="720"/>
        </w:tabs>
        <w:ind w:left="720" w:hanging="720"/>
      </w:pPr>
      <w:rPr>
        <w:rFonts w:hint="default"/>
      </w:rPr>
    </w:lvl>
  </w:abstractNum>
  <w:abstractNum w:abstractNumId="107" w15:restartNumberingAfterBreak="0">
    <w:nsid w:val="472A4F62"/>
    <w:multiLevelType w:val="hybridMultilevel"/>
    <w:tmpl w:val="3DAC6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73D381E"/>
    <w:multiLevelType w:val="hybridMultilevel"/>
    <w:tmpl w:val="29D64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779341E"/>
    <w:multiLevelType w:val="hybridMultilevel"/>
    <w:tmpl w:val="06C03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8A22A42"/>
    <w:multiLevelType w:val="singleLevel"/>
    <w:tmpl w:val="C94845CC"/>
    <w:lvl w:ilvl="0">
      <w:start w:val="1998"/>
      <w:numFmt w:val="decimal"/>
      <w:lvlText w:val="%1"/>
      <w:lvlJc w:val="left"/>
      <w:pPr>
        <w:tabs>
          <w:tab w:val="num" w:pos="1440"/>
        </w:tabs>
        <w:ind w:left="1440" w:hanging="1440"/>
      </w:pPr>
      <w:rPr>
        <w:rFonts w:hint="default"/>
      </w:rPr>
    </w:lvl>
  </w:abstractNum>
  <w:abstractNum w:abstractNumId="111" w15:restartNumberingAfterBreak="0">
    <w:nsid w:val="496438F3"/>
    <w:multiLevelType w:val="hybridMultilevel"/>
    <w:tmpl w:val="75BC2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A4E55BB"/>
    <w:multiLevelType w:val="hybridMultilevel"/>
    <w:tmpl w:val="4F000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A6D6F2B"/>
    <w:multiLevelType w:val="hybridMultilevel"/>
    <w:tmpl w:val="23607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B4D1C4C"/>
    <w:multiLevelType w:val="hybridMultilevel"/>
    <w:tmpl w:val="8856D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B7C2931"/>
    <w:multiLevelType w:val="hybridMultilevel"/>
    <w:tmpl w:val="E93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BB10FA2"/>
    <w:multiLevelType w:val="hybridMultilevel"/>
    <w:tmpl w:val="EEBC6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C0937A4"/>
    <w:multiLevelType w:val="hybridMultilevel"/>
    <w:tmpl w:val="D176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D18455C"/>
    <w:multiLevelType w:val="hybridMultilevel"/>
    <w:tmpl w:val="40E4F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4D1C7933"/>
    <w:multiLevelType w:val="hybridMultilevel"/>
    <w:tmpl w:val="E2989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D4505DD"/>
    <w:multiLevelType w:val="hybridMultilevel"/>
    <w:tmpl w:val="1A6AD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DDC369E"/>
    <w:multiLevelType w:val="singleLevel"/>
    <w:tmpl w:val="27C416D4"/>
    <w:lvl w:ilvl="0">
      <w:start w:val="1988"/>
      <w:numFmt w:val="decimal"/>
      <w:lvlText w:val="%1"/>
      <w:lvlJc w:val="left"/>
      <w:pPr>
        <w:tabs>
          <w:tab w:val="num" w:pos="720"/>
        </w:tabs>
        <w:ind w:left="720" w:hanging="720"/>
      </w:pPr>
      <w:rPr>
        <w:rFonts w:hint="default"/>
      </w:rPr>
    </w:lvl>
  </w:abstractNum>
  <w:abstractNum w:abstractNumId="122" w15:restartNumberingAfterBreak="0">
    <w:nsid w:val="4FE00AE0"/>
    <w:multiLevelType w:val="hybridMultilevel"/>
    <w:tmpl w:val="C05E7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02E4BFF"/>
    <w:multiLevelType w:val="hybridMultilevel"/>
    <w:tmpl w:val="7EE81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04E08C3"/>
    <w:multiLevelType w:val="hybridMultilevel"/>
    <w:tmpl w:val="86143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0B16D61"/>
    <w:multiLevelType w:val="hybridMultilevel"/>
    <w:tmpl w:val="4D868D4C"/>
    <w:lvl w:ilvl="0" w:tplc="FFFFFFFF">
      <w:start w:val="1"/>
      <w:numFmt w:val="lowerLetter"/>
      <w:lvlText w:val="%1."/>
      <w:lvlJc w:val="left"/>
      <w:pPr>
        <w:tabs>
          <w:tab w:val="num" w:pos="2160"/>
        </w:tabs>
        <w:ind w:left="2160" w:hanging="360"/>
      </w:pPr>
      <w:rPr>
        <w:rFonts w:hint="default"/>
      </w:rPr>
    </w:lvl>
    <w:lvl w:ilvl="1" w:tplc="FFFFFFFF">
      <w:start w:val="1"/>
      <w:numFmt w:val="decimal"/>
      <w:lvlText w:val="(%2)"/>
      <w:lvlJc w:val="left"/>
      <w:pPr>
        <w:tabs>
          <w:tab w:val="num" w:pos="2664"/>
        </w:tabs>
        <w:ind w:left="2664" w:hanging="504"/>
      </w:pPr>
      <w:rPr>
        <w:rFonts w:hint="default"/>
        <w:b w:val="0"/>
      </w:rPr>
    </w:lvl>
    <w:lvl w:ilvl="2" w:tplc="FB3E0342">
      <w:start w:val="1"/>
      <w:numFmt w:val="lowerLetter"/>
      <w:lvlText w:val="(%3)"/>
      <w:lvlJc w:val="left"/>
      <w:pPr>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6" w15:restartNumberingAfterBreak="0">
    <w:nsid w:val="50C27878"/>
    <w:multiLevelType w:val="hybridMultilevel"/>
    <w:tmpl w:val="B4361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1085D6B"/>
    <w:multiLevelType w:val="hybridMultilevel"/>
    <w:tmpl w:val="438EF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1893EE7"/>
    <w:multiLevelType w:val="hybridMultilevel"/>
    <w:tmpl w:val="B0344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51DC2CEE"/>
    <w:multiLevelType w:val="hybridMultilevel"/>
    <w:tmpl w:val="C1A6B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21715A2"/>
    <w:multiLevelType w:val="hybridMultilevel"/>
    <w:tmpl w:val="49B64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2F97255"/>
    <w:multiLevelType w:val="hybridMultilevel"/>
    <w:tmpl w:val="EFDC6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3900D40"/>
    <w:multiLevelType w:val="hybridMultilevel"/>
    <w:tmpl w:val="051C6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53FB0891"/>
    <w:multiLevelType w:val="hybridMultilevel"/>
    <w:tmpl w:val="CCBA7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3FE7F91"/>
    <w:multiLevelType w:val="hybridMultilevel"/>
    <w:tmpl w:val="419C4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4DC4676"/>
    <w:multiLevelType w:val="hybridMultilevel"/>
    <w:tmpl w:val="AD0C5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52B0AB7"/>
    <w:multiLevelType w:val="hybridMultilevel"/>
    <w:tmpl w:val="0172D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5351407"/>
    <w:multiLevelType w:val="hybridMultilevel"/>
    <w:tmpl w:val="11D44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6C505F7"/>
    <w:multiLevelType w:val="hybridMultilevel"/>
    <w:tmpl w:val="049AC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7760C2A"/>
    <w:multiLevelType w:val="hybridMultilevel"/>
    <w:tmpl w:val="D870E2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0" w15:restartNumberingAfterBreak="0">
    <w:nsid w:val="583F3B52"/>
    <w:multiLevelType w:val="hybridMultilevel"/>
    <w:tmpl w:val="F52A0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58AD24C8"/>
    <w:multiLevelType w:val="hybridMultilevel"/>
    <w:tmpl w:val="7464C2E4"/>
    <w:lvl w:ilvl="0" w:tplc="1B0C1F74">
      <w:start w:val="1"/>
      <w:numFmt w:val="decimal"/>
      <w:lvlText w:val="%1."/>
      <w:lvlJc w:val="left"/>
      <w:pPr>
        <w:ind w:left="720" w:hanging="360"/>
      </w:pPr>
      <w:rPr>
        <w:rFonts w:ascii="Calibr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539036EE">
      <w:start w:val="2023"/>
      <w:numFmt w:val="decimal"/>
      <w:lvlText w:val="%4"/>
      <w:lvlJc w:val="left"/>
      <w:pPr>
        <w:ind w:left="3000" w:hanging="48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9A431D8"/>
    <w:multiLevelType w:val="hybridMultilevel"/>
    <w:tmpl w:val="BB1CB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5A1E7994"/>
    <w:multiLevelType w:val="hybridMultilevel"/>
    <w:tmpl w:val="D5CA31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A257D43"/>
    <w:multiLevelType w:val="hybridMultilevel"/>
    <w:tmpl w:val="9988A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B273F11"/>
    <w:multiLevelType w:val="hybridMultilevel"/>
    <w:tmpl w:val="42261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B603CF8"/>
    <w:multiLevelType w:val="hybridMultilevel"/>
    <w:tmpl w:val="70805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BC02AAB"/>
    <w:multiLevelType w:val="hybridMultilevel"/>
    <w:tmpl w:val="2BCA3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5D513921"/>
    <w:multiLevelType w:val="hybridMultilevel"/>
    <w:tmpl w:val="B8FE7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DD45E86"/>
    <w:multiLevelType w:val="hybridMultilevel"/>
    <w:tmpl w:val="0D249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E650744"/>
    <w:multiLevelType w:val="singleLevel"/>
    <w:tmpl w:val="F22C2A86"/>
    <w:lvl w:ilvl="0">
      <w:start w:val="1984"/>
      <w:numFmt w:val="decimal"/>
      <w:lvlText w:val="%1"/>
      <w:lvlJc w:val="left"/>
      <w:pPr>
        <w:tabs>
          <w:tab w:val="num" w:pos="720"/>
        </w:tabs>
        <w:ind w:left="720" w:hanging="720"/>
      </w:pPr>
      <w:rPr>
        <w:rFonts w:hint="default"/>
      </w:rPr>
    </w:lvl>
  </w:abstractNum>
  <w:abstractNum w:abstractNumId="151" w15:restartNumberingAfterBreak="0">
    <w:nsid w:val="5EF22C63"/>
    <w:multiLevelType w:val="hybridMultilevel"/>
    <w:tmpl w:val="D610AA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FA804CF"/>
    <w:multiLevelType w:val="hybridMultilevel"/>
    <w:tmpl w:val="5EA8B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60D91E43"/>
    <w:multiLevelType w:val="hybridMultilevel"/>
    <w:tmpl w:val="45146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61096893"/>
    <w:multiLevelType w:val="hybridMultilevel"/>
    <w:tmpl w:val="1D5EE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61885A9F"/>
    <w:multiLevelType w:val="hybridMultilevel"/>
    <w:tmpl w:val="9184D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1CC213B"/>
    <w:multiLevelType w:val="hybridMultilevel"/>
    <w:tmpl w:val="257A2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62580851"/>
    <w:multiLevelType w:val="hybridMultilevel"/>
    <w:tmpl w:val="6C4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2C90834"/>
    <w:multiLevelType w:val="hybridMultilevel"/>
    <w:tmpl w:val="9120F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30E5E6C"/>
    <w:multiLevelType w:val="hybridMultilevel"/>
    <w:tmpl w:val="3F5AB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63D82A7C"/>
    <w:multiLevelType w:val="hybridMultilevel"/>
    <w:tmpl w:val="040A4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3F7453C"/>
    <w:multiLevelType w:val="hybridMultilevel"/>
    <w:tmpl w:val="C48CB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64F97244"/>
    <w:multiLevelType w:val="singleLevel"/>
    <w:tmpl w:val="DD7694DC"/>
    <w:lvl w:ilvl="0">
      <w:start w:val="1994"/>
      <w:numFmt w:val="decimal"/>
      <w:lvlText w:val="%1"/>
      <w:lvlJc w:val="left"/>
      <w:pPr>
        <w:tabs>
          <w:tab w:val="num" w:pos="1440"/>
        </w:tabs>
        <w:ind w:left="1440" w:hanging="1440"/>
      </w:pPr>
      <w:rPr>
        <w:rFonts w:hint="default"/>
      </w:rPr>
    </w:lvl>
  </w:abstractNum>
  <w:abstractNum w:abstractNumId="163" w15:restartNumberingAfterBreak="0">
    <w:nsid w:val="653E523D"/>
    <w:multiLevelType w:val="hybridMultilevel"/>
    <w:tmpl w:val="6E6C9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5A24DC1"/>
    <w:multiLevelType w:val="hybridMultilevel"/>
    <w:tmpl w:val="37508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5" w15:restartNumberingAfterBreak="0">
    <w:nsid w:val="65F709F0"/>
    <w:multiLevelType w:val="hybridMultilevel"/>
    <w:tmpl w:val="DA34B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660176F0"/>
    <w:multiLevelType w:val="hybridMultilevel"/>
    <w:tmpl w:val="5A481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6825283"/>
    <w:multiLevelType w:val="hybridMultilevel"/>
    <w:tmpl w:val="48E02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67404DD8"/>
    <w:multiLevelType w:val="hybridMultilevel"/>
    <w:tmpl w:val="257E9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680B453A"/>
    <w:multiLevelType w:val="hybridMultilevel"/>
    <w:tmpl w:val="71740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683634D1"/>
    <w:multiLevelType w:val="hybridMultilevel"/>
    <w:tmpl w:val="37869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88E4C7A"/>
    <w:multiLevelType w:val="singleLevel"/>
    <w:tmpl w:val="60F621F4"/>
    <w:lvl w:ilvl="0">
      <w:start w:val="1981"/>
      <w:numFmt w:val="decimal"/>
      <w:lvlText w:val="%1"/>
      <w:lvlJc w:val="left"/>
      <w:pPr>
        <w:tabs>
          <w:tab w:val="num" w:pos="720"/>
        </w:tabs>
        <w:ind w:left="720" w:hanging="720"/>
      </w:pPr>
      <w:rPr>
        <w:rFonts w:hint="default"/>
      </w:rPr>
    </w:lvl>
  </w:abstractNum>
  <w:abstractNum w:abstractNumId="172" w15:restartNumberingAfterBreak="0">
    <w:nsid w:val="695A6908"/>
    <w:multiLevelType w:val="hybridMultilevel"/>
    <w:tmpl w:val="3C4A5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69EB19CC"/>
    <w:multiLevelType w:val="hybridMultilevel"/>
    <w:tmpl w:val="DA327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6A4C3494"/>
    <w:multiLevelType w:val="hybridMultilevel"/>
    <w:tmpl w:val="903A9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6B5200CB"/>
    <w:multiLevelType w:val="hybridMultilevel"/>
    <w:tmpl w:val="E8664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B987DE3"/>
    <w:multiLevelType w:val="hybridMultilevel"/>
    <w:tmpl w:val="9AECC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C48492F"/>
    <w:multiLevelType w:val="hybridMultilevel"/>
    <w:tmpl w:val="8CC29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CDF79EF"/>
    <w:multiLevelType w:val="hybridMultilevel"/>
    <w:tmpl w:val="2CA4D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6D30127A"/>
    <w:multiLevelType w:val="singleLevel"/>
    <w:tmpl w:val="F0765EC0"/>
    <w:lvl w:ilvl="0">
      <w:start w:val="1"/>
      <w:numFmt w:val="decimal"/>
      <w:lvlText w:val="%1."/>
      <w:lvlJc w:val="left"/>
      <w:pPr>
        <w:tabs>
          <w:tab w:val="num" w:pos="585"/>
        </w:tabs>
        <w:ind w:left="585" w:hanging="585"/>
      </w:pPr>
      <w:rPr>
        <w:rFonts w:hint="default"/>
      </w:rPr>
    </w:lvl>
  </w:abstractNum>
  <w:abstractNum w:abstractNumId="180" w15:restartNumberingAfterBreak="0">
    <w:nsid w:val="6D592B34"/>
    <w:multiLevelType w:val="singleLevel"/>
    <w:tmpl w:val="6C740A96"/>
    <w:lvl w:ilvl="0">
      <w:start w:val="1999"/>
      <w:numFmt w:val="decimal"/>
      <w:lvlText w:val="%1"/>
      <w:lvlJc w:val="left"/>
      <w:pPr>
        <w:tabs>
          <w:tab w:val="num" w:pos="720"/>
        </w:tabs>
        <w:ind w:left="720" w:hanging="720"/>
      </w:pPr>
      <w:rPr>
        <w:rFonts w:hint="default"/>
      </w:rPr>
    </w:lvl>
  </w:abstractNum>
  <w:abstractNum w:abstractNumId="181" w15:restartNumberingAfterBreak="0">
    <w:nsid w:val="6D6C2828"/>
    <w:multiLevelType w:val="hybridMultilevel"/>
    <w:tmpl w:val="9A285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6E1A2E94"/>
    <w:multiLevelType w:val="hybridMultilevel"/>
    <w:tmpl w:val="3FD89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0FC511E"/>
    <w:multiLevelType w:val="singleLevel"/>
    <w:tmpl w:val="62BE8AC2"/>
    <w:lvl w:ilvl="0">
      <w:start w:val="1994"/>
      <w:numFmt w:val="decimal"/>
      <w:lvlText w:val="%1"/>
      <w:lvlJc w:val="left"/>
      <w:pPr>
        <w:tabs>
          <w:tab w:val="num" w:pos="1440"/>
        </w:tabs>
        <w:ind w:left="1440" w:hanging="1440"/>
      </w:pPr>
      <w:rPr>
        <w:rFonts w:hint="default"/>
      </w:rPr>
    </w:lvl>
  </w:abstractNum>
  <w:abstractNum w:abstractNumId="184" w15:restartNumberingAfterBreak="0">
    <w:nsid w:val="71A76B53"/>
    <w:multiLevelType w:val="hybridMultilevel"/>
    <w:tmpl w:val="F4D8B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71CF677D"/>
    <w:multiLevelType w:val="hybridMultilevel"/>
    <w:tmpl w:val="03E49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4953EA0"/>
    <w:multiLevelType w:val="hybridMultilevel"/>
    <w:tmpl w:val="9132B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49E303E"/>
    <w:multiLevelType w:val="hybridMultilevel"/>
    <w:tmpl w:val="1396A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749F3AC0"/>
    <w:multiLevelType w:val="hybridMultilevel"/>
    <w:tmpl w:val="1DAA7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74A7726F"/>
    <w:multiLevelType w:val="hybridMultilevel"/>
    <w:tmpl w:val="1C400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5185B8D"/>
    <w:multiLevelType w:val="hybridMultilevel"/>
    <w:tmpl w:val="D1CAB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76AF5F82"/>
    <w:multiLevelType w:val="hybridMultilevel"/>
    <w:tmpl w:val="7EACE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76FB3C04"/>
    <w:multiLevelType w:val="hybridMultilevel"/>
    <w:tmpl w:val="64883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80B1ED9"/>
    <w:multiLevelType w:val="hybridMultilevel"/>
    <w:tmpl w:val="57C20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78E35F69"/>
    <w:multiLevelType w:val="hybridMultilevel"/>
    <w:tmpl w:val="19622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7ADA45BB"/>
    <w:multiLevelType w:val="hybridMultilevel"/>
    <w:tmpl w:val="B40CB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7D143097"/>
    <w:multiLevelType w:val="hybridMultilevel"/>
    <w:tmpl w:val="81643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D51611D"/>
    <w:multiLevelType w:val="hybridMultilevel"/>
    <w:tmpl w:val="C7B05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E1A7530"/>
    <w:multiLevelType w:val="hybridMultilevel"/>
    <w:tmpl w:val="3F201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7E3513F7"/>
    <w:multiLevelType w:val="hybridMultilevel"/>
    <w:tmpl w:val="279E3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7ECF1DCB"/>
    <w:multiLevelType w:val="hybridMultilevel"/>
    <w:tmpl w:val="637CE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7F43105D"/>
    <w:multiLevelType w:val="hybridMultilevel"/>
    <w:tmpl w:val="D77C6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FFA7E70"/>
    <w:multiLevelType w:val="hybridMultilevel"/>
    <w:tmpl w:val="E44CE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9423640">
    <w:abstractNumId w:val="34"/>
  </w:num>
  <w:num w:numId="2" w16cid:durableId="123696067">
    <w:abstractNumId w:val="179"/>
  </w:num>
  <w:num w:numId="3" w16cid:durableId="1490944303">
    <w:abstractNumId w:val="71"/>
  </w:num>
  <w:num w:numId="4" w16cid:durableId="10038427">
    <w:abstractNumId w:val="51"/>
  </w:num>
  <w:num w:numId="5" w16cid:durableId="1972322295">
    <w:abstractNumId w:val="121"/>
  </w:num>
  <w:num w:numId="6" w16cid:durableId="414323003">
    <w:abstractNumId w:val="28"/>
  </w:num>
  <w:num w:numId="7" w16cid:durableId="1805925124">
    <w:abstractNumId w:val="51"/>
    <w:lvlOverride w:ilvl="0">
      <w:startOverride w:val="2002"/>
    </w:lvlOverride>
  </w:num>
  <w:num w:numId="8" w16cid:durableId="542331019">
    <w:abstractNumId w:val="106"/>
  </w:num>
  <w:num w:numId="9" w16cid:durableId="842205503">
    <w:abstractNumId w:val="150"/>
  </w:num>
  <w:num w:numId="10" w16cid:durableId="129790136">
    <w:abstractNumId w:val="180"/>
  </w:num>
  <w:num w:numId="11" w16cid:durableId="1114322518">
    <w:abstractNumId w:val="66"/>
  </w:num>
  <w:num w:numId="12" w16cid:durableId="915357814">
    <w:abstractNumId w:val="85"/>
  </w:num>
  <w:num w:numId="13" w16cid:durableId="107044299">
    <w:abstractNumId w:val="162"/>
  </w:num>
  <w:num w:numId="14" w16cid:durableId="1575696814">
    <w:abstractNumId w:val="45"/>
  </w:num>
  <w:num w:numId="15" w16cid:durableId="1649431142">
    <w:abstractNumId w:val="183"/>
  </w:num>
  <w:num w:numId="16" w16cid:durableId="1613975080">
    <w:abstractNumId w:val="110"/>
  </w:num>
  <w:num w:numId="17" w16cid:durableId="2109419448">
    <w:abstractNumId w:val="19"/>
  </w:num>
  <w:num w:numId="18" w16cid:durableId="1982685501">
    <w:abstractNumId w:val="171"/>
  </w:num>
  <w:num w:numId="19" w16cid:durableId="1238052229">
    <w:abstractNumId w:val="10"/>
  </w:num>
  <w:num w:numId="20" w16cid:durableId="1687294869">
    <w:abstractNumId w:val="69"/>
  </w:num>
  <w:num w:numId="21" w16cid:durableId="1841458388">
    <w:abstractNumId w:val="44"/>
  </w:num>
  <w:num w:numId="22" w16cid:durableId="316811806">
    <w:abstractNumId w:val="200"/>
  </w:num>
  <w:num w:numId="23" w16cid:durableId="587931862">
    <w:abstractNumId w:val="157"/>
  </w:num>
  <w:num w:numId="24" w16cid:durableId="1159922391">
    <w:abstractNumId w:val="16"/>
  </w:num>
  <w:num w:numId="25" w16cid:durableId="1508593492">
    <w:abstractNumId w:val="94"/>
  </w:num>
  <w:num w:numId="26" w16cid:durableId="1201548169">
    <w:abstractNumId w:val="198"/>
  </w:num>
  <w:num w:numId="27" w16cid:durableId="1828592948">
    <w:abstractNumId w:val="82"/>
  </w:num>
  <w:num w:numId="28" w16cid:durableId="1252200338">
    <w:abstractNumId w:val="134"/>
  </w:num>
  <w:num w:numId="29" w16cid:durableId="1136215168">
    <w:abstractNumId w:val="199"/>
  </w:num>
  <w:num w:numId="30" w16cid:durableId="487866428">
    <w:abstractNumId w:val="149"/>
  </w:num>
  <w:num w:numId="31" w16cid:durableId="935096229">
    <w:abstractNumId w:val="49"/>
  </w:num>
  <w:num w:numId="32" w16cid:durableId="2037924260">
    <w:abstractNumId w:val="192"/>
  </w:num>
  <w:num w:numId="33" w16cid:durableId="881867777">
    <w:abstractNumId w:val="65"/>
  </w:num>
  <w:num w:numId="34" w16cid:durableId="1433356570">
    <w:abstractNumId w:val="130"/>
  </w:num>
  <w:num w:numId="35" w16cid:durableId="183985599">
    <w:abstractNumId w:val="201"/>
  </w:num>
  <w:num w:numId="36" w16cid:durableId="443617171">
    <w:abstractNumId w:val="113"/>
  </w:num>
  <w:num w:numId="37" w16cid:durableId="523131083">
    <w:abstractNumId w:val="128"/>
  </w:num>
  <w:num w:numId="38" w16cid:durableId="1570308742">
    <w:abstractNumId w:val="161"/>
  </w:num>
  <w:num w:numId="39" w16cid:durableId="1796479762">
    <w:abstractNumId w:val="79"/>
  </w:num>
  <w:num w:numId="40" w16cid:durableId="540173031">
    <w:abstractNumId w:val="127"/>
  </w:num>
  <w:num w:numId="41" w16cid:durableId="553925633">
    <w:abstractNumId w:val="114"/>
  </w:num>
  <w:num w:numId="42" w16cid:durableId="61146006">
    <w:abstractNumId w:val="195"/>
  </w:num>
  <w:num w:numId="43" w16cid:durableId="554391669">
    <w:abstractNumId w:val="165"/>
  </w:num>
  <w:num w:numId="44" w16cid:durableId="2037998210">
    <w:abstractNumId w:val="18"/>
  </w:num>
  <w:num w:numId="45" w16cid:durableId="1713529491">
    <w:abstractNumId w:val="120"/>
  </w:num>
  <w:num w:numId="46" w16cid:durableId="212498598">
    <w:abstractNumId w:val="146"/>
  </w:num>
  <w:num w:numId="47" w16cid:durableId="624047981">
    <w:abstractNumId w:val="35"/>
  </w:num>
  <w:num w:numId="48" w16cid:durableId="1064377624">
    <w:abstractNumId w:val="46"/>
  </w:num>
  <w:num w:numId="49" w16cid:durableId="1867526154">
    <w:abstractNumId w:val="202"/>
  </w:num>
  <w:num w:numId="50" w16cid:durableId="1646936213">
    <w:abstractNumId w:val="5"/>
  </w:num>
  <w:num w:numId="51" w16cid:durableId="1970086190">
    <w:abstractNumId w:val="88"/>
  </w:num>
  <w:num w:numId="52" w16cid:durableId="2068527428">
    <w:abstractNumId w:val="15"/>
  </w:num>
  <w:num w:numId="53" w16cid:durableId="1974486405">
    <w:abstractNumId w:val="6"/>
  </w:num>
  <w:num w:numId="54" w16cid:durableId="2077045486">
    <w:abstractNumId w:val="129"/>
  </w:num>
  <w:num w:numId="55" w16cid:durableId="223218075">
    <w:abstractNumId w:val="17"/>
  </w:num>
  <w:num w:numId="56" w16cid:durableId="1110780743">
    <w:abstractNumId w:val="48"/>
  </w:num>
  <w:num w:numId="57" w16cid:durableId="1199321406">
    <w:abstractNumId w:val="38"/>
  </w:num>
  <w:num w:numId="58" w16cid:durableId="1772045232">
    <w:abstractNumId w:val="142"/>
  </w:num>
  <w:num w:numId="59" w16cid:durableId="1747146458">
    <w:abstractNumId w:val="96"/>
  </w:num>
  <w:num w:numId="60" w16cid:durableId="375357349">
    <w:abstractNumId w:val="174"/>
  </w:num>
  <w:num w:numId="61" w16cid:durableId="569847022">
    <w:abstractNumId w:val="104"/>
  </w:num>
  <w:num w:numId="62" w16cid:durableId="1817183394">
    <w:abstractNumId w:val="188"/>
  </w:num>
  <w:num w:numId="63" w16cid:durableId="78791354">
    <w:abstractNumId w:val="11"/>
  </w:num>
  <w:num w:numId="64" w16cid:durableId="695616971">
    <w:abstractNumId w:val="76"/>
  </w:num>
  <w:num w:numId="65" w16cid:durableId="1241208169">
    <w:abstractNumId w:val="177"/>
  </w:num>
  <w:num w:numId="66" w16cid:durableId="1935045264">
    <w:abstractNumId w:val="26"/>
  </w:num>
  <w:num w:numId="67" w16cid:durableId="1728454803">
    <w:abstractNumId w:val="176"/>
  </w:num>
  <w:num w:numId="68" w16cid:durableId="1485976093">
    <w:abstractNumId w:val="168"/>
  </w:num>
  <w:num w:numId="69" w16cid:durableId="265043539">
    <w:abstractNumId w:val="58"/>
  </w:num>
  <w:num w:numId="70" w16cid:durableId="982348736">
    <w:abstractNumId w:val="1"/>
  </w:num>
  <w:num w:numId="71" w16cid:durableId="1169058284">
    <w:abstractNumId w:val="124"/>
  </w:num>
  <w:num w:numId="72" w16cid:durableId="1298535799">
    <w:abstractNumId w:val="80"/>
  </w:num>
  <w:num w:numId="73" w16cid:durableId="496118716">
    <w:abstractNumId w:val="53"/>
  </w:num>
  <w:num w:numId="74" w16cid:durableId="667682273">
    <w:abstractNumId w:val="143"/>
  </w:num>
  <w:num w:numId="75" w16cid:durableId="1930115518">
    <w:abstractNumId w:val="0"/>
  </w:num>
  <w:num w:numId="76" w16cid:durableId="436802681">
    <w:abstractNumId w:val="166"/>
  </w:num>
  <w:num w:numId="77" w16cid:durableId="459036297">
    <w:abstractNumId w:val="14"/>
  </w:num>
  <w:num w:numId="78" w16cid:durableId="873687997">
    <w:abstractNumId w:val="37"/>
  </w:num>
  <w:num w:numId="79" w16cid:durableId="2054771295">
    <w:abstractNumId w:val="52"/>
  </w:num>
  <w:num w:numId="80" w16cid:durableId="1069614576">
    <w:abstractNumId w:val="108"/>
  </w:num>
  <w:num w:numId="81" w16cid:durableId="1660572010">
    <w:abstractNumId w:val="61"/>
  </w:num>
  <w:num w:numId="82" w16cid:durableId="1324240720">
    <w:abstractNumId w:val="105"/>
  </w:num>
  <w:num w:numId="83" w16cid:durableId="270741149">
    <w:abstractNumId w:val="132"/>
  </w:num>
  <w:num w:numId="84" w16cid:durableId="309946224">
    <w:abstractNumId w:val="62"/>
  </w:num>
  <w:num w:numId="85" w16cid:durableId="2045401296">
    <w:abstractNumId w:val="147"/>
  </w:num>
  <w:num w:numId="86" w16cid:durableId="58406284">
    <w:abstractNumId w:val="178"/>
  </w:num>
  <w:num w:numId="87" w16cid:durableId="997805189">
    <w:abstractNumId w:val="159"/>
  </w:num>
  <w:num w:numId="88" w16cid:durableId="1667056551">
    <w:abstractNumId w:val="98"/>
  </w:num>
  <w:num w:numId="89" w16cid:durableId="2144612292">
    <w:abstractNumId w:val="103"/>
  </w:num>
  <w:num w:numId="90" w16cid:durableId="1359966201">
    <w:abstractNumId w:val="100"/>
  </w:num>
  <w:num w:numId="91" w16cid:durableId="164323837">
    <w:abstractNumId w:val="116"/>
  </w:num>
  <w:num w:numId="92" w16cid:durableId="1211066959">
    <w:abstractNumId w:val="107"/>
  </w:num>
  <w:num w:numId="93" w16cid:durableId="1574005700">
    <w:abstractNumId w:val="23"/>
  </w:num>
  <w:num w:numId="94" w16cid:durableId="792599979">
    <w:abstractNumId w:val="86"/>
  </w:num>
  <w:num w:numId="95" w16cid:durableId="888491886">
    <w:abstractNumId w:val="160"/>
  </w:num>
  <w:num w:numId="96" w16cid:durableId="2147117928">
    <w:abstractNumId w:val="78"/>
  </w:num>
  <w:num w:numId="97" w16cid:durableId="1428770880">
    <w:abstractNumId w:val="22"/>
  </w:num>
  <w:num w:numId="98" w16cid:durableId="1718091863">
    <w:abstractNumId w:val="92"/>
  </w:num>
  <w:num w:numId="99" w16cid:durableId="1554973335">
    <w:abstractNumId w:val="57"/>
  </w:num>
  <w:num w:numId="100" w16cid:durableId="2135444588">
    <w:abstractNumId w:val="75"/>
  </w:num>
  <w:num w:numId="101" w16cid:durableId="906037499">
    <w:abstractNumId w:val="196"/>
  </w:num>
  <w:num w:numId="102" w16cid:durableId="89282511">
    <w:abstractNumId w:val="197"/>
  </w:num>
  <w:num w:numId="103" w16cid:durableId="1144732582">
    <w:abstractNumId w:val="122"/>
  </w:num>
  <w:num w:numId="104" w16cid:durableId="569850856">
    <w:abstractNumId w:val="2"/>
  </w:num>
  <w:num w:numId="105" w16cid:durableId="22755863">
    <w:abstractNumId w:val="155"/>
  </w:num>
  <w:num w:numId="106" w16cid:durableId="850337022">
    <w:abstractNumId w:val="163"/>
  </w:num>
  <w:num w:numId="107" w16cid:durableId="1438137272">
    <w:abstractNumId w:val="68"/>
  </w:num>
  <w:num w:numId="108" w16cid:durableId="448207722">
    <w:abstractNumId w:val="137"/>
  </w:num>
  <w:num w:numId="109" w16cid:durableId="1290624817">
    <w:abstractNumId w:val="32"/>
  </w:num>
  <w:num w:numId="110" w16cid:durableId="277371325">
    <w:abstractNumId w:val="126"/>
  </w:num>
  <w:num w:numId="111" w16cid:durableId="426198612">
    <w:abstractNumId w:val="21"/>
  </w:num>
  <w:num w:numId="112" w16cid:durableId="2042048577">
    <w:abstractNumId w:val="43"/>
  </w:num>
  <w:num w:numId="113" w16cid:durableId="2044207562">
    <w:abstractNumId w:val="144"/>
  </w:num>
  <w:num w:numId="114" w16cid:durableId="270936303">
    <w:abstractNumId w:val="90"/>
  </w:num>
  <w:num w:numId="115" w16cid:durableId="2120372666">
    <w:abstractNumId w:val="31"/>
  </w:num>
  <w:num w:numId="116" w16cid:durableId="711854065">
    <w:abstractNumId w:val="25"/>
  </w:num>
  <w:num w:numId="117" w16cid:durableId="655885945">
    <w:abstractNumId w:val="20"/>
  </w:num>
  <w:num w:numId="118" w16cid:durableId="734663827">
    <w:abstractNumId w:val="152"/>
  </w:num>
  <w:num w:numId="119" w16cid:durableId="1609121196">
    <w:abstractNumId w:val="95"/>
  </w:num>
  <w:num w:numId="120" w16cid:durableId="2009092350">
    <w:abstractNumId w:val="27"/>
  </w:num>
  <w:num w:numId="121" w16cid:durableId="348338602">
    <w:abstractNumId w:val="67"/>
  </w:num>
  <w:num w:numId="122" w16cid:durableId="622463569">
    <w:abstractNumId w:val="154"/>
  </w:num>
  <w:num w:numId="123" w16cid:durableId="383254552">
    <w:abstractNumId w:val="115"/>
  </w:num>
  <w:num w:numId="124" w16cid:durableId="2060591039">
    <w:abstractNumId w:val="36"/>
  </w:num>
  <w:num w:numId="125" w16cid:durableId="1198087657">
    <w:abstractNumId w:val="83"/>
  </w:num>
  <w:num w:numId="126" w16cid:durableId="1696732932">
    <w:abstractNumId w:val="133"/>
  </w:num>
  <w:num w:numId="127" w16cid:durableId="2100175789">
    <w:abstractNumId w:val="167"/>
  </w:num>
  <w:num w:numId="128" w16cid:durableId="1937638108">
    <w:abstractNumId w:val="173"/>
  </w:num>
  <w:num w:numId="129" w16cid:durableId="1090005693">
    <w:abstractNumId w:val="81"/>
  </w:num>
  <w:num w:numId="130" w16cid:durableId="1663391829">
    <w:abstractNumId w:val="131"/>
  </w:num>
  <w:num w:numId="131" w16cid:durableId="1061055209">
    <w:abstractNumId w:val="56"/>
  </w:num>
  <w:num w:numId="132" w16cid:durableId="1581796804">
    <w:abstractNumId w:val="156"/>
  </w:num>
  <w:num w:numId="133" w16cid:durableId="1071656528">
    <w:abstractNumId w:val="193"/>
  </w:num>
  <w:num w:numId="134" w16cid:durableId="381564682">
    <w:abstractNumId w:val="97"/>
  </w:num>
  <w:num w:numId="135" w16cid:durableId="276524447">
    <w:abstractNumId w:val="12"/>
  </w:num>
  <w:num w:numId="136" w16cid:durableId="876233989">
    <w:abstractNumId w:val="59"/>
  </w:num>
  <w:num w:numId="137" w16cid:durableId="1270047061">
    <w:abstractNumId w:val="182"/>
  </w:num>
  <w:num w:numId="138" w16cid:durableId="1058818117">
    <w:abstractNumId w:val="101"/>
  </w:num>
  <w:num w:numId="139" w16cid:durableId="1028215357">
    <w:abstractNumId w:val="84"/>
  </w:num>
  <w:num w:numId="140" w16cid:durableId="2034768742">
    <w:abstractNumId w:val="41"/>
  </w:num>
  <w:num w:numId="141" w16cid:durableId="2054235757">
    <w:abstractNumId w:val="190"/>
  </w:num>
  <w:num w:numId="142" w16cid:durableId="447701574">
    <w:abstractNumId w:val="191"/>
  </w:num>
  <w:num w:numId="143" w16cid:durableId="679426714">
    <w:abstractNumId w:val="172"/>
  </w:num>
  <w:num w:numId="144" w16cid:durableId="2003577417">
    <w:abstractNumId w:val="64"/>
  </w:num>
  <w:num w:numId="145" w16cid:durableId="282159096">
    <w:abstractNumId w:val="4"/>
  </w:num>
  <w:num w:numId="146" w16cid:durableId="1124273889">
    <w:abstractNumId w:val="135"/>
  </w:num>
  <w:num w:numId="147" w16cid:durableId="1175072928">
    <w:abstractNumId w:val="8"/>
  </w:num>
  <w:num w:numId="148" w16cid:durableId="1698001277">
    <w:abstractNumId w:val="119"/>
  </w:num>
  <w:num w:numId="149" w16cid:durableId="1253780988">
    <w:abstractNumId w:val="185"/>
  </w:num>
  <w:num w:numId="150" w16cid:durableId="1588927889">
    <w:abstractNumId w:val="89"/>
  </w:num>
  <w:num w:numId="151" w16cid:durableId="1598366108">
    <w:abstractNumId w:val="7"/>
  </w:num>
  <w:num w:numId="152" w16cid:durableId="164786894">
    <w:abstractNumId w:val="138"/>
  </w:num>
  <w:num w:numId="153" w16cid:durableId="2074310779">
    <w:abstractNumId w:val="30"/>
  </w:num>
  <w:num w:numId="154" w16cid:durableId="1358000886">
    <w:abstractNumId w:val="29"/>
  </w:num>
  <w:num w:numId="155" w16cid:durableId="1255482389">
    <w:abstractNumId w:val="47"/>
  </w:num>
  <w:num w:numId="156" w16cid:durableId="1885366796">
    <w:abstractNumId w:val="54"/>
  </w:num>
  <w:num w:numId="157" w16cid:durableId="543979585">
    <w:abstractNumId w:val="50"/>
  </w:num>
  <w:num w:numId="158" w16cid:durableId="190993755">
    <w:abstractNumId w:val="40"/>
  </w:num>
  <w:num w:numId="159" w16cid:durableId="2052998812">
    <w:abstractNumId w:val="123"/>
  </w:num>
  <w:num w:numId="160" w16cid:durableId="372388550">
    <w:abstractNumId w:val="145"/>
  </w:num>
  <w:num w:numId="161" w16cid:durableId="1165781034">
    <w:abstractNumId w:val="77"/>
  </w:num>
  <w:num w:numId="162" w16cid:durableId="1416436573">
    <w:abstractNumId w:val="55"/>
  </w:num>
  <w:num w:numId="163" w16cid:durableId="1127117321">
    <w:abstractNumId w:val="118"/>
  </w:num>
  <w:num w:numId="164" w16cid:durableId="1809973264">
    <w:abstractNumId w:val="153"/>
  </w:num>
  <w:num w:numId="165" w16cid:durableId="190532960">
    <w:abstractNumId w:val="140"/>
  </w:num>
  <w:num w:numId="166" w16cid:durableId="1169711949">
    <w:abstractNumId w:val="111"/>
  </w:num>
  <w:num w:numId="167" w16cid:durableId="1532524490">
    <w:abstractNumId w:val="73"/>
  </w:num>
  <w:num w:numId="168" w16cid:durableId="2013100475">
    <w:abstractNumId w:val="181"/>
  </w:num>
  <w:num w:numId="169" w16cid:durableId="893615514">
    <w:abstractNumId w:val="148"/>
  </w:num>
  <w:num w:numId="170" w16cid:durableId="1411777232">
    <w:abstractNumId w:val="3"/>
  </w:num>
  <w:num w:numId="171" w16cid:durableId="362484303">
    <w:abstractNumId w:val="194"/>
  </w:num>
  <w:num w:numId="172" w16cid:durableId="558325845">
    <w:abstractNumId w:val="187"/>
  </w:num>
  <w:num w:numId="173" w16cid:durableId="1366441893">
    <w:abstractNumId w:val="74"/>
  </w:num>
  <w:num w:numId="174" w16cid:durableId="834032845">
    <w:abstractNumId w:val="87"/>
  </w:num>
  <w:num w:numId="175" w16cid:durableId="501941020">
    <w:abstractNumId w:val="186"/>
  </w:num>
  <w:num w:numId="176" w16cid:durableId="316765639">
    <w:abstractNumId w:val="189"/>
  </w:num>
  <w:num w:numId="177" w16cid:durableId="2070414920">
    <w:abstractNumId w:val="91"/>
  </w:num>
  <w:num w:numId="178" w16cid:durableId="585961999">
    <w:abstractNumId w:val="33"/>
  </w:num>
  <w:num w:numId="179" w16cid:durableId="1441221571">
    <w:abstractNumId w:val="170"/>
  </w:num>
  <w:num w:numId="180" w16cid:durableId="1620408546">
    <w:abstractNumId w:val="109"/>
  </w:num>
  <w:num w:numId="181" w16cid:durableId="1987709549">
    <w:abstractNumId w:val="102"/>
  </w:num>
  <w:num w:numId="182" w16cid:durableId="1403914320">
    <w:abstractNumId w:val="13"/>
  </w:num>
  <w:num w:numId="183" w16cid:durableId="1286110662">
    <w:abstractNumId w:val="39"/>
  </w:num>
  <w:num w:numId="184" w16cid:durableId="1241721828">
    <w:abstractNumId w:val="184"/>
  </w:num>
  <w:num w:numId="185" w16cid:durableId="1986542945">
    <w:abstractNumId w:val="169"/>
  </w:num>
  <w:num w:numId="186" w16cid:durableId="1232614457">
    <w:abstractNumId w:val="60"/>
  </w:num>
  <w:num w:numId="187" w16cid:durableId="703596101">
    <w:abstractNumId w:val="136"/>
  </w:num>
  <w:num w:numId="188" w16cid:durableId="1334183221">
    <w:abstractNumId w:val="42"/>
  </w:num>
  <w:num w:numId="189" w16cid:durableId="2000843371">
    <w:abstractNumId w:val="158"/>
  </w:num>
  <w:num w:numId="190" w16cid:durableId="398091107">
    <w:abstractNumId w:val="70"/>
  </w:num>
  <w:num w:numId="191" w16cid:durableId="378475809">
    <w:abstractNumId w:val="99"/>
  </w:num>
  <w:num w:numId="192" w16cid:durableId="496387564">
    <w:abstractNumId w:val="151"/>
  </w:num>
  <w:num w:numId="193" w16cid:durableId="266235741">
    <w:abstractNumId w:val="63"/>
  </w:num>
  <w:num w:numId="194" w16cid:durableId="1090345876">
    <w:abstractNumId w:val="24"/>
  </w:num>
  <w:num w:numId="195" w16cid:durableId="1015575598">
    <w:abstractNumId w:val="125"/>
  </w:num>
  <w:num w:numId="196" w16cid:durableId="1365986502">
    <w:abstractNumId w:val="9"/>
  </w:num>
  <w:num w:numId="197" w16cid:durableId="2080207276">
    <w:abstractNumId w:val="72"/>
  </w:num>
  <w:num w:numId="198" w16cid:durableId="244267285">
    <w:abstractNumId w:val="141"/>
  </w:num>
  <w:num w:numId="199" w16cid:durableId="1670671799">
    <w:abstractNumId w:val="164"/>
  </w:num>
  <w:num w:numId="200" w16cid:durableId="336615560">
    <w:abstractNumId w:val="139"/>
  </w:num>
  <w:num w:numId="201" w16cid:durableId="1762531240">
    <w:abstractNumId w:val="93"/>
  </w:num>
  <w:num w:numId="202" w16cid:durableId="2106489530">
    <w:abstractNumId w:val="112"/>
  </w:num>
  <w:num w:numId="203" w16cid:durableId="1397245824">
    <w:abstractNumId w:val="117"/>
  </w:num>
  <w:num w:numId="204" w16cid:durableId="2072075396">
    <w:abstractNumId w:val="175"/>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38"/>
    <w:rsid w:val="000007C1"/>
    <w:rsid w:val="000028D3"/>
    <w:rsid w:val="00006232"/>
    <w:rsid w:val="00006990"/>
    <w:rsid w:val="000074BA"/>
    <w:rsid w:val="000162BB"/>
    <w:rsid w:val="00016EC1"/>
    <w:rsid w:val="00017D61"/>
    <w:rsid w:val="000219BE"/>
    <w:rsid w:val="0002323E"/>
    <w:rsid w:val="0002335C"/>
    <w:rsid w:val="00032AD8"/>
    <w:rsid w:val="000334FF"/>
    <w:rsid w:val="000372FE"/>
    <w:rsid w:val="00040269"/>
    <w:rsid w:val="00040E79"/>
    <w:rsid w:val="00044237"/>
    <w:rsid w:val="00051811"/>
    <w:rsid w:val="00053C37"/>
    <w:rsid w:val="0005462A"/>
    <w:rsid w:val="000552D9"/>
    <w:rsid w:val="00055493"/>
    <w:rsid w:val="0006298A"/>
    <w:rsid w:val="0006371E"/>
    <w:rsid w:val="00065327"/>
    <w:rsid w:val="000704D7"/>
    <w:rsid w:val="0007299B"/>
    <w:rsid w:val="00075B4D"/>
    <w:rsid w:val="000830BA"/>
    <w:rsid w:val="0008504B"/>
    <w:rsid w:val="00085619"/>
    <w:rsid w:val="00085F57"/>
    <w:rsid w:val="0008754F"/>
    <w:rsid w:val="00090F99"/>
    <w:rsid w:val="00092AAD"/>
    <w:rsid w:val="0009305E"/>
    <w:rsid w:val="00093E14"/>
    <w:rsid w:val="000958C1"/>
    <w:rsid w:val="00096192"/>
    <w:rsid w:val="000A66AF"/>
    <w:rsid w:val="000A6F9B"/>
    <w:rsid w:val="000B06D6"/>
    <w:rsid w:val="000B2761"/>
    <w:rsid w:val="000B2B4D"/>
    <w:rsid w:val="000B536A"/>
    <w:rsid w:val="000C382F"/>
    <w:rsid w:val="000C4F47"/>
    <w:rsid w:val="000C7B59"/>
    <w:rsid w:val="000D63B7"/>
    <w:rsid w:val="000E01C8"/>
    <w:rsid w:val="000E1F38"/>
    <w:rsid w:val="000F4C17"/>
    <w:rsid w:val="001056FA"/>
    <w:rsid w:val="00113554"/>
    <w:rsid w:val="001138AA"/>
    <w:rsid w:val="001147F8"/>
    <w:rsid w:val="0011518D"/>
    <w:rsid w:val="00116282"/>
    <w:rsid w:val="001320C2"/>
    <w:rsid w:val="0013328E"/>
    <w:rsid w:val="001334BB"/>
    <w:rsid w:val="0013578B"/>
    <w:rsid w:val="001438F3"/>
    <w:rsid w:val="00144314"/>
    <w:rsid w:val="00150368"/>
    <w:rsid w:val="00156E54"/>
    <w:rsid w:val="00157F25"/>
    <w:rsid w:val="00160B2A"/>
    <w:rsid w:val="00160E67"/>
    <w:rsid w:val="001611FA"/>
    <w:rsid w:val="00161CD0"/>
    <w:rsid w:val="00170ABB"/>
    <w:rsid w:val="00172EAB"/>
    <w:rsid w:val="00172FF8"/>
    <w:rsid w:val="00174B98"/>
    <w:rsid w:val="00176CA8"/>
    <w:rsid w:val="00176CC3"/>
    <w:rsid w:val="001810EA"/>
    <w:rsid w:val="001816DC"/>
    <w:rsid w:val="00181BF6"/>
    <w:rsid w:val="001870A3"/>
    <w:rsid w:val="001902E0"/>
    <w:rsid w:val="00194390"/>
    <w:rsid w:val="00195EC9"/>
    <w:rsid w:val="001977E5"/>
    <w:rsid w:val="001A467D"/>
    <w:rsid w:val="001A6093"/>
    <w:rsid w:val="001A66B7"/>
    <w:rsid w:val="001A6D99"/>
    <w:rsid w:val="001B418F"/>
    <w:rsid w:val="001B7774"/>
    <w:rsid w:val="001C00B0"/>
    <w:rsid w:val="001C480C"/>
    <w:rsid w:val="001C5438"/>
    <w:rsid w:val="001C5986"/>
    <w:rsid w:val="001C657E"/>
    <w:rsid w:val="001D0BB9"/>
    <w:rsid w:val="001D10EA"/>
    <w:rsid w:val="001D15AB"/>
    <w:rsid w:val="001D37F1"/>
    <w:rsid w:val="001D4D46"/>
    <w:rsid w:val="001D5190"/>
    <w:rsid w:val="001E7939"/>
    <w:rsid w:val="001F022B"/>
    <w:rsid w:val="00202D26"/>
    <w:rsid w:val="00210CCD"/>
    <w:rsid w:val="002135B2"/>
    <w:rsid w:val="00215C67"/>
    <w:rsid w:val="002202C3"/>
    <w:rsid w:val="00221BF4"/>
    <w:rsid w:val="00222AFA"/>
    <w:rsid w:val="00226B36"/>
    <w:rsid w:val="00230677"/>
    <w:rsid w:val="0023552B"/>
    <w:rsid w:val="00242887"/>
    <w:rsid w:val="00244247"/>
    <w:rsid w:val="0024547B"/>
    <w:rsid w:val="00245FCD"/>
    <w:rsid w:val="0025056C"/>
    <w:rsid w:val="00250DC1"/>
    <w:rsid w:val="002527A3"/>
    <w:rsid w:val="00254BB3"/>
    <w:rsid w:val="00256472"/>
    <w:rsid w:val="00260C0A"/>
    <w:rsid w:val="00261B4F"/>
    <w:rsid w:val="00261E1D"/>
    <w:rsid w:val="002630DA"/>
    <w:rsid w:val="00265050"/>
    <w:rsid w:val="00270DED"/>
    <w:rsid w:val="002718C0"/>
    <w:rsid w:val="00276E0F"/>
    <w:rsid w:val="0028068B"/>
    <w:rsid w:val="002822E8"/>
    <w:rsid w:val="00287A36"/>
    <w:rsid w:val="002930CD"/>
    <w:rsid w:val="002941F1"/>
    <w:rsid w:val="00294937"/>
    <w:rsid w:val="002A01F4"/>
    <w:rsid w:val="002A3937"/>
    <w:rsid w:val="002A67D2"/>
    <w:rsid w:val="002B48BF"/>
    <w:rsid w:val="002B4D0C"/>
    <w:rsid w:val="002B5942"/>
    <w:rsid w:val="002C15D0"/>
    <w:rsid w:val="002C2EB2"/>
    <w:rsid w:val="002C561D"/>
    <w:rsid w:val="002C62B1"/>
    <w:rsid w:val="002C74DD"/>
    <w:rsid w:val="002D1351"/>
    <w:rsid w:val="002D1C84"/>
    <w:rsid w:val="002D2F85"/>
    <w:rsid w:val="002D5248"/>
    <w:rsid w:val="002E16EC"/>
    <w:rsid w:val="002F220F"/>
    <w:rsid w:val="002F241F"/>
    <w:rsid w:val="002F481B"/>
    <w:rsid w:val="002F5E41"/>
    <w:rsid w:val="002F7CEF"/>
    <w:rsid w:val="003013C5"/>
    <w:rsid w:val="0030397D"/>
    <w:rsid w:val="00305312"/>
    <w:rsid w:val="0030697D"/>
    <w:rsid w:val="0031036E"/>
    <w:rsid w:val="003103A5"/>
    <w:rsid w:val="00314242"/>
    <w:rsid w:val="00323CAC"/>
    <w:rsid w:val="0032577C"/>
    <w:rsid w:val="00325981"/>
    <w:rsid w:val="0033193C"/>
    <w:rsid w:val="00342210"/>
    <w:rsid w:val="00344D71"/>
    <w:rsid w:val="003473C7"/>
    <w:rsid w:val="00347E97"/>
    <w:rsid w:val="00355473"/>
    <w:rsid w:val="003600BD"/>
    <w:rsid w:val="003605AB"/>
    <w:rsid w:val="00362348"/>
    <w:rsid w:val="00362DE2"/>
    <w:rsid w:val="00370A67"/>
    <w:rsid w:val="0038132B"/>
    <w:rsid w:val="00391110"/>
    <w:rsid w:val="003931B2"/>
    <w:rsid w:val="0039716D"/>
    <w:rsid w:val="003A2F50"/>
    <w:rsid w:val="003A415E"/>
    <w:rsid w:val="003A4E25"/>
    <w:rsid w:val="003A5A21"/>
    <w:rsid w:val="003B017D"/>
    <w:rsid w:val="003B0A29"/>
    <w:rsid w:val="003C0B1C"/>
    <w:rsid w:val="003C1D5F"/>
    <w:rsid w:val="003C2044"/>
    <w:rsid w:val="003D3F04"/>
    <w:rsid w:val="003D41F0"/>
    <w:rsid w:val="003E0A8B"/>
    <w:rsid w:val="003E3AF4"/>
    <w:rsid w:val="003E6CFB"/>
    <w:rsid w:val="003E7F8C"/>
    <w:rsid w:val="003F12FF"/>
    <w:rsid w:val="003F43C7"/>
    <w:rsid w:val="003F5E81"/>
    <w:rsid w:val="00401934"/>
    <w:rsid w:val="00403FE2"/>
    <w:rsid w:val="00404B03"/>
    <w:rsid w:val="00405F0F"/>
    <w:rsid w:val="00406AAE"/>
    <w:rsid w:val="00412D21"/>
    <w:rsid w:val="004212F7"/>
    <w:rsid w:val="00421A5B"/>
    <w:rsid w:val="00434EFF"/>
    <w:rsid w:val="00440BC3"/>
    <w:rsid w:val="00444F54"/>
    <w:rsid w:val="00451B07"/>
    <w:rsid w:val="00453F34"/>
    <w:rsid w:val="0046327B"/>
    <w:rsid w:val="0046334A"/>
    <w:rsid w:val="0046433A"/>
    <w:rsid w:val="00470356"/>
    <w:rsid w:val="004738E6"/>
    <w:rsid w:val="00476696"/>
    <w:rsid w:val="00476A70"/>
    <w:rsid w:val="00477AE1"/>
    <w:rsid w:val="00481E1A"/>
    <w:rsid w:val="00484DC0"/>
    <w:rsid w:val="00485D49"/>
    <w:rsid w:val="00487416"/>
    <w:rsid w:val="00490D43"/>
    <w:rsid w:val="00492606"/>
    <w:rsid w:val="004936DE"/>
    <w:rsid w:val="00493C96"/>
    <w:rsid w:val="0049673F"/>
    <w:rsid w:val="00496B8D"/>
    <w:rsid w:val="00496D54"/>
    <w:rsid w:val="004A4851"/>
    <w:rsid w:val="004A55CE"/>
    <w:rsid w:val="004A7F7F"/>
    <w:rsid w:val="004B04CD"/>
    <w:rsid w:val="004B0D6D"/>
    <w:rsid w:val="004B1080"/>
    <w:rsid w:val="004B3C87"/>
    <w:rsid w:val="004B3D26"/>
    <w:rsid w:val="004B5B0E"/>
    <w:rsid w:val="004B7E1F"/>
    <w:rsid w:val="004C148C"/>
    <w:rsid w:val="004C4A73"/>
    <w:rsid w:val="004D517D"/>
    <w:rsid w:val="004E666C"/>
    <w:rsid w:val="004F1DD2"/>
    <w:rsid w:val="004F3CB0"/>
    <w:rsid w:val="004F7583"/>
    <w:rsid w:val="00507FE8"/>
    <w:rsid w:val="00512DA1"/>
    <w:rsid w:val="00514D39"/>
    <w:rsid w:val="00515811"/>
    <w:rsid w:val="00521701"/>
    <w:rsid w:val="00524B6A"/>
    <w:rsid w:val="00533216"/>
    <w:rsid w:val="00535A3D"/>
    <w:rsid w:val="00535AF5"/>
    <w:rsid w:val="005374DB"/>
    <w:rsid w:val="00544467"/>
    <w:rsid w:val="005544F8"/>
    <w:rsid w:val="005571DC"/>
    <w:rsid w:val="00563276"/>
    <w:rsid w:val="005649DF"/>
    <w:rsid w:val="005708BC"/>
    <w:rsid w:val="005722DC"/>
    <w:rsid w:val="00572F92"/>
    <w:rsid w:val="00577A48"/>
    <w:rsid w:val="005834F5"/>
    <w:rsid w:val="0058413B"/>
    <w:rsid w:val="00590948"/>
    <w:rsid w:val="0059388B"/>
    <w:rsid w:val="00594F73"/>
    <w:rsid w:val="0059616F"/>
    <w:rsid w:val="00597B1E"/>
    <w:rsid w:val="005A0E6E"/>
    <w:rsid w:val="005A1425"/>
    <w:rsid w:val="005A3C4F"/>
    <w:rsid w:val="005A6583"/>
    <w:rsid w:val="005A6F0B"/>
    <w:rsid w:val="005B5E7D"/>
    <w:rsid w:val="005B7AAA"/>
    <w:rsid w:val="005D15EA"/>
    <w:rsid w:val="005D1750"/>
    <w:rsid w:val="005D25A7"/>
    <w:rsid w:val="005D6ECF"/>
    <w:rsid w:val="005E0C42"/>
    <w:rsid w:val="005E3FFA"/>
    <w:rsid w:val="005E442D"/>
    <w:rsid w:val="005E650B"/>
    <w:rsid w:val="005E72FE"/>
    <w:rsid w:val="005F08D3"/>
    <w:rsid w:val="005F2CBF"/>
    <w:rsid w:val="005F5360"/>
    <w:rsid w:val="005F542C"/>
    <w:rsid w:val="005F71B9"/>
    <w:rsid w:val="00603BDD"/>
    <w:rsid w:val="006068C0"/>
    <w:rsid w:val="006072DC"/>
    <w:rsid w:val="00613845"/>
    <w:rsid w:val="00617CE5"/>
    <w:rsid w:val="00621E57"/>
    <w:rsid w:val="00621F6B"/>
    <w:rsid w:val="00630FAD"/>
    <w:rsid w:val="00641FFC"/>
    <w:rsid w:val="00643179"/>
    <w:rsid w:val="00646EBF"/>
    <w:rsid w:val="0064787D"/>
    <w:rsid w:val="00651F2E"/>
    <w:rsid w:val="00651F54"/>
    <w:rsid w:val="00655199"/>
    <w:rsid w:val="00661384"/>
    <w:rsid w:val="00663699"/>
    <w:rsid w:val="006639E3"/>
    <w:rsid w:val="00667226"/>
    <w:rsid w:val="0067153F"/>
    <w:rsid w:val="006725A9"/>
    <w:rsid w:val="00672C7C"/>
    <w:rsid w:val="00674959"/>
    <w:rsid w:val="006848C4"/>
    <w:rsid w:val="00686635"/>
    <w:rsid w:val="00690C6E"/>
    <w:rsid w:val="00692366"/>
    <w:rsid w:val="00692C1C"/>
    <w:rsid w:val="006939FC"/>
    <w:rsid w:val="006964CB"/>
    <w:rsid w:val="00696B70"/>
    <w:rsid w:val="006A1D95"/>
    <w:rsid w:val="006A4E2F"/>
    <w:rsid w:val="006A7369"/>
    <w:rsid w:val="006B0E3D"/>
    <w:rsid w:val="006B2D18"/>
    <w:rsid w:val="006B4DC8"/>
    <w:rsid w:val="006C231A"/>
    <w:rsid w:val="006C370A"/>
    <w:rsid w:val="006C5762"/>
    <w:rsid w:val="006E7013"/>
    <w:rsid w:val="00702864"/>
    <w:rsid w:val="00705126"/>
    <w:rsid w:val="00706146"/>
    <w:rsid w:val="00706E39"/>
    <w:rsid w:val="00707B27"/>
    <w:rsid w:val="007166CE"/>
    <w:rsid w:val="00722177"/>
    <w:rsid w:val="00725EFC"/>
    <w:rsid w:val="007277F6"/>
    <w:rsid w:val="007315D9"/>
    <w:rsid w:val="00732860"/>
    <w:rsid w:val="007336D3"/>
    <w:rsid w:val="007401BB"/>
    <w:rsid w:val="00740966"/>
    <w:rsid w:val="00741E7A"/>
    <w:rsid w:val="007428A4"/>
    <w:rsid w:val="0074291F"/>
    <w:rsid w:val="00743300"/>
    <w:rsid w:val="007473D5"/>
    <w:rsid w:val="00751156"/>
    <w:rsid w:val="00752B6B"/>
    <w:rsid w:val="007533D7"/>
    <w:rsid w:val="00753568"/>
    <w:rsid w:val="00756E61"/>
    <w:rsid w:val="00760679"/>
    <w:rsid w:val="00760CF2"/>
    <w:rsid w:val="00761160"/>
    <w:rsid w:val="007624B1"/>
    <w:rsid w:val="00762FCB"/>
    <w:rsid w:val="00767276"/>
    <w:rsid w:val="007705D5"/>
    <w:rsid w:val="0077166F"/>
    <w:rsid w:val="00773E7B"/>
    <w:rsid w:val="0077478E"/>
    <w:rsid w:val="007753BC"/>
    <w:rsid w:val="0078080F"/>
    <w:rsid w:val="007822B5"/>
    <w:rsid w:val="007853BA"/>
    <w:rsid w:val="00791C4B"/>
    <w:rsid w:val="007A1E71"/>
    <w:rsid w:val="007A71C7"/>
    <w:rsid w:val="007B3B88"/>
    <w:rsid w:val="007B505E"/>
    <w:rsid w:val="007C1F4C"/>
    <w:rsid w:val="007C2FCE"/>
    <w:rsid w:val="007C4123"/>
    <w:rsid w:val="007C4C6F"/>
    <w:rsid w:val="007C514B"/>
    <w:rsid w:val="007C7226"/>
    <w:rsid w:val="007C72B6"/>
    <w:rsid w:val="007C78C5"/>
    <w:rsid w:val="007D3E72"/>
    <w:rsid w:val="007D494B"/>
    <w:rsid w:val="007D693A"/>
    <w:rsid w:val="007E23A0"/>
    <w:rsid w:val="007E7560"/>
    <w:rsid w:val="007F1FAC"/>
    <w:rsid w:val="007F2A7B"/>
    <w:rsid w:val="007F2E6D"/>
    <w:rsid w:val="007F3D38"/>
    <w:rsid w:val="008005B8"/>
    <w:rsid w:val="00800789"/>
    <w:rsid w:val="0080186C"/>
    <w:rsid w:val="00802296"/>
    <w:rsid w:val="00804F2F"/>
    <w:rsid w:val="00811A67"/>
    <w:rsid w:val="0081325C"/>
    <w:rsid w:val="00814149"/>
    <w:rsid w:val="00814DB1"/>
    <w:rsid w:val="00817D41"/>
    <w:rsid w:val="008201D1"/>
    <w:rsid w:val="008230C4"/>
    <w:rsid w:val="00842A42"/>
    <w:rsid w:val="00846FA6"/>
    <w:rsid w:val="00850B00"/>
    <w:rsid w:val="00851D06"/>
    <w:rsid w:val="0085224E"/>
    <w:rsid w:val="008537B6"/>
    <w:rsid w:val="008539CE"/>
    <w:rsid w:val="0085418B"/>
    <w:rsid w:val="0086141B"/>
    <w:rsid w:val="00862E91"/>
    <w:rsid w:val="008644F8"/>
    <w:rsid w:val="0086792F"/>
    <w:rsid w:val="00873B39"/>
    <w:rsid w:val="00875924"/>
    <w:rsid w:val="00876BDB"/>
    <w:rsid w:val="008828EE"/>
    <w:rsid w:val="00885972"/>
    <w:rsid w:val="00893281"/>
    <w:rsid w:val="0089527E"/>
    <w:rsid w:val="00896472"/>
    <w:rsid w:val="008A087D"/>
    <w:rsid w:val="008A19A2"/>
    <w:rsid w:val="008A258D"/>
    <w:rsid w:val="008B0446"/>
    <w:rsid w:val="008B23C5"/>
    <w:rsid w:val="008B51C3"/>
    <w:rsid w:val="008C08AC"/>
    <w:rsid w:val="008D374F"/>
    <w:rsid w:val="008D45B5"/>
    <w:rsid w:val="008D6B0D"/>
    <w:rsid w:val="008D7B35"/>
    <w:rsid w:val="008E3161"/>
    <w:rsid w:val="008E59BE"/>
    <w:rsid w:val="008F02ED"/>
    <w:rsid w:val="008F1C1B"/>
    <w:rsid w:val="008F408C"/>
    <w:rsid w:val="008F4C96"/>
    <w:rsid w:val="00902667"/>
    <w:rsid w:val="00903408"/>
    <w:rsid w:val="00905440"/>
    <w:rsid w:val="00905DC7"/>
    <w:rsid w:val="00907BDC"/>
    <w:rsid w:val="00912009"/>
    <w:rsid w:val="009159A9"/>
    <w:rsid w:val="00916983"/>
    <w:rsid w:val="00917318"/>
    <w:rsid w:val="00917B09"/>
    <w:rsid w:val="00920D18"/>
    <w:rsid w:val="00921248"/>
    <w:rsid w:val="009226FD"/>
    <w:rsid w:val="0092642F"/>
    <w:rsid w:val="00926926"/>
    <w:rsid w:val="00926CAF"/>
    <w:rsid w:val="0092776D"/>
    <w:rsid w:val="00932777"/>
    <w:rsid w:val="009331A7"/>
    <w:rsid w:val="00941FD4"/>
    <w:rsid w:val="0094486B"/>
    <w:rsid w:val="00945BB1"/>
    <w:rsid w:val="009468C2"/>
    <w:rsid w:val="009520E1"/>
    <w:rsid w:val="009544AE"/>
    <w:rsid w:val="009624C3"/>
    <w:rsid w:val="00963E15"/>
    <w:rsid w:val="00964DC3"/>
    <w:rsid w:val="009703E8"/>
    <w:rsid w:val="009743F7"/>
    <w:rsid w:val="00975617"/>
    <w:rsid w:val="00975846"/>
    <w:rsid w:val="00977791"/>
    <w:rsid w:val="00981835"/>
    <w:rsid w:val="00981D21"/>
    <w:rsid w:val="0098467A"/>
    <w:rsid w:val="009861D6"/>
    <w:rsid w:val="009872AE"/>
    <w:rsid w:val="00992263"/>
    <w:rsid w:val="009923DA"/>
    <w:rsid w:val="00993116"/>
    <w:rsid w:val="0099459F"/>
    <w:rsid w:val="009A212B"/>
    <w:rsid w:val="009A34AA"/>
    <w:rsid w:val="009A444F"/>
    <w:rsid w:val="009A46D8"/>
    <w:rsid w:val="009A4BC0"/>
    <w:rsid w:val="009A5881"/>
    <w:rsid w:val="009A5E52"/>
    <w:rsid w:val="009A717F"/>
    <w:rsid w:val="009B1EF3"/>
    <w:rsid w:val="009B5FB6"/>
    <w:rsid w:val="009C69B6"/>
    <w:rsid w:val="009D2C9E"/>
    <w:rsid w:val="009D3564"/>
    <w:rsid w:val="009D37C9"/>
    <w:rsid w:val="009D3CD9"/>
    <w:rsid w:val="009D6993"/>
    <w:rsid w:val="009E0055"/>
    <w:rsid w:val="009E025A"/>
    <w:rsid w:val="009E0BD1"/>
    <w:rsid w:val="009E18F6"/>
    <w:rsid w:val="009E37F2"/>
    <w:rsid w:val="009E3BC7"/>
    <w:rsid w:val="009E4CD8"/>
    <w:rsid w:val="009F4C5D"/>
    <w:rsid w:val="009F76AC"/>
    <w:rsid w:val="00A01F84"/>
    <w:rsid w:val="00A03E1B"/>
    <w:rsid w:val="00A04931"/>
    <w:rsid w:val="00A10F93"/>
    <w:rsid w:val="00A10FEA"/>
    <w:rsid w:val="00A119FA"/>
    <w:rsid w:val="00A139A3"/>
    <w:rsid w:val="00A17D77"/>
    <w:rsid w:val="00A30FB2"/>
    <w:rsid w:val="00A31BD3"/>
    <w:rsid w:val="00A36F69"/>
    <w:rsid w:val="00A41CC2"/>
    <w:rsid w:val="00A448F0"/>
    <w:rsid w:val="00A475B7"/>
    <w:rsid w:val="00A55169"/>
    <w:rsid w:val="00A624C2"/>
    <w:rsid w:val="00A66581"/>
    <w:rsid w:val="00A70F41"/>
    <w:rsid w:val="00A715ED"/>
    <w:rsid w:val="00A75A39"/>
    <w:rsid w:val="00A76E5A"/>
    <w:rsid w:val="00A76E62"/>
    <w:rsid w:val="00A82287"/>
    <w:rsid w:val="00A83198"/>
    <w:rsid w:val="00A83940"/>
    <w:rsid w:val="00A85EA8"/>
    <w:rsid w:val="00A90F76"/>
    <w:rsid w:val="00A920D6"/>
    <w:rsid w:val="00A936F3"/>
    <w:rsid w:val="00A95479"/>
    <w:rsid w:val="00A96204"/>
    <w:rsid w:val="00AA09C6"/>
    <w:rsid w:val="00AA3BF0"/>
    <w:rsid w:val="00AA7F0B"/>
    <w:rsid w:val="00AB1268"/>
    <w:rsid w:val="00AB34E8"/>
    <w:rsid w:val="00AB765D"/>
    <w:rsid w:val="00AB7713"/>
    <w:rsid w:val="00AC19CE"/>
    <w:rsid w:val="00AC2C24"/>
    <w:rsid w:val="00AD1AE3"/>
    <w:rsid w:val="00AD1E22"/>
    <w:rsid w:val="00AE032D"/>
    <w:rsid w:val="00AE08A2"/>
    <w:rsid w:val="00AE166B"/>
    <w:rsid w:val="00AE2323"/>
    <w:rsid w:val="00B00DEE"/>
    <w:rsid w:val="00B01B86"/>
    <w:rsid w:val="00B043E7"/>
    <w:rsid w:val="00B0683E"/>
    <w:rsid w:val="00B06CBD"/>
    <w:rsid w:val="00B1385D"/>
    <w:rsid w:val="00B20503"/>
    <w:rsid w:val="00B220D6"/>
    <w:rsid w:val="00B25DAE"/>
    <w:rsid w:val="00B30048"/>
    <w:rsid w:val="00B3275E"/>
    <w:rsid w:val="00B37029"/>
    <w:rsid w:val="00B371B3"/>
    <w:rsid w:val="00B46876"/>
    <w:rsid w:val="00B523CA"/>
    <w:rsid w:val="00B52F3A"/>
    <w:rsid w:val="00B537A2"/>
    <w:rsid w:val="00B54D10"/>
    <w:rsid w:val="00B5572E"/>
    <w:rsid w:val="00B56444"/>
    <w:rsid w:val="00B60371"/>
    <w:rsid w:val="00B629D4"/>
    <w:rsid w:val="00B63950"/>
    <w:rsid w:val="00B646FF"/>
    <w:rsid w:val="00B71F10"/>
    <w:rsid w:val="00B730A8"/>
    <w:rsid w:val="00B74A29"/>
    <w:rsid w:val="00B80675"/>
    <w:rsid w:val="00B83D2F"/>
    <w:rsid w:val="00B83EDB"/>
    <w:rsid w:val="00B916A2"/>
    <w:rsid w:val="00B9394A"/>
    <w:rsid w:val="00B94869"/>
    <w:rsid w:val="00B96A04"/>
    <w:rsid w:val="00BA1161"/>
    <w:rsid w:val="00BA4ABF"/>
    <w:rsid w:val="00BA7C4E"/>
    <w:rsid w:val="00BB17BD"/>
    <w:rsid w:val="00BB1D93"/>
    <w:rsid w:val="00BB22CD"/>
    <w:rsid w:val="00BB2EB3"/>
    <w:rsid w:val="00BC2A93"/>
    <w:rsid w:val="00BC2EDB"/>
    <w:rsid w:val="00BC5BA2"/>
    <w:rsid w:val="00BD17F0"/>
    <w:rsid w:val="00BD2C50"/>
    <w:rsid w:val="00BD38A8"/>
    <w:rsid w:val="00BD4F7B"/>
    <w:rsid w:val="00BD5C51"/>
    <w:rsid w:val="00BD6C06"/>
    <w:rsid w:val="00BD7578"/>
    <w:rsid w:val="00BE11B8"/>
    <w:rsid w:val="00BE1C04"/>
    <w:rsid w:val="00BF041C"/>
    <w:rsid w:val="00BF04CF"/>
    <w:rsid w:val="00BF426F"/>
    <w:rsid w:val="00BF6E89"/>
    <w:rsid w:val="00C01D51"/>
    <w:rsid w:val="00C05B1C"/>
    <w:rsid w:val="00C0729A"/>
    <w:rsid w:val="00C16CBF"/>
    <w:rsid w:val="00C20051"/>
    <w:rsid w:val="00C371A2"/>
    <w:rsid w:val="00C373C5"/>
    <w:rsid w:val="00C37E1C"/>
    <w:rsid w:val="00C40D4A"/>
    <w:rsid w:val="00C40EB5"/>
    <w:rsid w:val="00C42FC6"/>
    <w:rsid w:val="00C44268"/>
    <w:rsid w:val="00C444E0"/>
    <w:rsid w:val="00C445DC"/>
    <w:rsid w:val="00C46697"/>
    <w:rsid w:val="00C47B76"/>
    <w:rsid w:val="00C52751"/>
    <w:rsid w:val="00C537AE"/>
    <w:rsid w:val="00C53CC9"/>
    <w:rsid w:val="00C54F08"/>
    <w:rsid w:val="00C628E1"/>
    <w:rsid w:val="00C64688"/>
    <w:rsid w:val="00C65321"/>
    <w:rsid w:val="00C70D3C"/>
    <w:rsid w:val="00C720FD"/>
    <w:rsid w:val="00C723F2"/>
    <w:rsid w:val="00C725CC"/>
    <w:rsid w:val="00C732FD"/>
    <w:rsid w:val="00C75207"/>
    <w:rsid w:val="00C77ACF"/>
    <w:rsid w:val="00C83F38"/>
    <w:rsid w:val="00C84E8F"/>
    <w:rsid w:val="00C97ECB"/>
    <w:rsid w:val="00CA3A98"/>
    <w:rsid w:val="00CA5B10"/>
    <w:rsid w:val="00CA65B5"/>
    <w:rsid w:val="00CB07E6"/>
    <w:rsid w:val="00CB1FCE"/>
    <w:rsid w:val="00CB2633"/>
    <w:rsid w:val="00CB3B90"/>
    <w:rsid w:val="00CB4903"/>
    <w:rsid w:val="00CB4E26"/>
    <w:rsid w:val="00CB4EE6"/>
    <w:rsid w:val="00CB523B"/>
    <w:rsid w:val="00CB5D89"/>
    <w:rsid w:val="00CD526C"/>
    <w:rsid w:val="00CD664F"/>
    <w:rsid w:val="00CE0B3C"/>
    <w:rsid w:val="00CE1BE1"/>
    <w:rsid w:val="00CE32CA"/>
    <w:rsid w:val="00CE39E1"/>
    <w:rsid w:val="00CE40F2"/>
    <w:rsid w:val="00CF59F9"/>
    <w:rsid w:val="00CF6D1B"/>
    <w:rsid w:val="00D02B6B"/>
    <w:rsid w:val="00D04C96"/>
    <w:rsid w:val="00D0549C"/>
    <w:rsid w:val="00D05B07"/>
    <w:rsid w:val="00D13472"/>
    <w:rsid w:val="00D1557E"/>
    <w:rsid w:val="00D166AA"/>
    <w:rsid w:val="00D272F4"/>
    <w:rsid w:val="00D30902"/>
    <w:rsid w:val="00D33496"/>
    <w:rsid w:val="00D34A38"/>
    <w:rsid w:val="00D3514F"/>
    <w:rsid w:val="00D36271"/>
    <w:rsid w:val="00D373A3"/>
    <w:rsid w:val="00D374F8"/>
    <w:rsid w:val="00D41505"/>
    <w:rsid w:val="00D43BC4"/>
    <w:rsid w:val="00D449CB"/>
    <w:rsid w:val="00D45493"/>
    <w:rsid w:val="00D4613A"/>
    <w:rsid w:val="00D47A28"/>
    <w:rsid w:val="00D51E4C"/>
    <w:rsid w:val="00D5541E"/>
    <w:rsid w:val="00D608D6"/>
    <w:rsid w:val="00D60A57"/>
    <w:rsid w:val="00D61825"/>
    <w:rsid w:val="00D731EE"/>
    <w:rsid w:val="00D74AA5"/>
    <w:rsid w:val="00D76B90"/>
    <w:rsid w:val="00D81470"/>
    <w:rsid w:val="00D837C7"/>
    <w:rsid w:val="00D846E1"/>
    <w:rsid w:val="00D86167"/>
    <w:rsid w:val="00D87B3C"/>
    <w:rsid w:val="00D9057B"/>
    <w:rsid w:val="00D908B1"/>
    <w:rsid w:val="00D90CA7"/>
    <w:rsid w:val="00D9154A"/>
    <w:rsid w:val="00D91E05"/>
    <w:rsid w:val="00DA2085"/>
    <w:rsid w:val="00DA35C5"/>
    <w:rsid w:val="00DB3D6F"/>
    <w:rsid w:val="00DB7767"/>
    <w:rsid w:val="00DC1C73"/>
    <w:rsid w:val="00DC1FFF"/>
    <w:rsid w:val="00DC24A9"/>
    <w:rsid w:val="00DC3C02"/>
    <w:rsid w:val="00DC760E"/>
    <w:rsid w:val="00DD0BD3"/>
    <w:rsid w:val="00DD2F45"/>
    <w:rsid w:val="00DD362A"/>
    <w:rsid w:val="00DD3743"/>
    <w:rsid w:val="00DD57C2"/>
    <w:rsid w:val="00DE0832"/>
    <w:rsid w:val="00DE574C"/>
    <w:rsid w:val="00DE6FBE"/>
    <w:rsid w:val="00DF00D6"/>
    <w:rsid w:val="00DF359F"/>
    <w:rsid w:val="00DF5959"/>
    <w:rsid w:val="00DF635D"/>
    <w:rsid w:val="00DF7861"/>
    <w:rsid w:val="00DF7AAF"/>
    <w:rsid w:val="00E04277"/>
    <w:rsid w:val="00E05AD3"/>
    <w:rsid w:val="00E120CB"/>
    <w:rsid w:val="00E12D26"/>
    <w:rsid w:val="00E1527D"/>
    <w:rsid w:val="00E25AB7"/>
    <w:rsid w:val="00E27873"/>
    <w:rsid w:val="00E328F2"/>
    <w:rsid w:val="00E32CCC"/>
    <w:rsid w:val="00E339B6"/>
    <w:rsid w:val="00E353DA"/>
    <w:rsid w:val="00E3749A"/>
    <w:rsid w:val="00E3770E"/>
    <w:rsid w:val="00E42182"/>
    <w:rsid w:val="00E439B2"/>
    <w:rsid w:val="00E44878"/>
    <w:rsid w:val="00E4508F"/>
    <w:rsid w:val="00E45365"/>
    <w:rsid w:val="00E478E8"/>
    <w:rsid w:val="00E52870"/>
    <w:rsid w:val="00E55C92"/>
    <w:rsid w:val="00E606C7"/>
    <w:rsid w:val="00E608A7"/>
    <w:rsid w:val="00E63F9F"/>
    <w:rsid w:val="00E72166"/>
    <w:rsid w:val="00E740B8"/>
    <w:rsid w:val="00E7480F"/>
    <w:rsid w:val="00E75420"/>
    <w:rsid w:val="00E828C3"/>
    <w:rsid w:val="00E860E9"/>
    <w:rsid w:val="00E866A5"/>
    <w:rsid w:val="00E86B4E"/>
    <w:rsid w:val="00E90790"/>
    <w:rsid w:val="00E91C28"/>
    <w:rsid w:val="00E96A11"/>
    <w:rsid w:val="00EA5E03"/>
    <w:rsid w:val="00EB7953"/>
    <w:rsid w:val="00EB7C92"/>
    <w:rsid w:val="00ED0D70"/>
    <w:rsid w:val="00ED4A41"/>
    <w:rsid w:val="00ED6559"/>
    <w:rsid w:val="00ED7F04"/>
    <w:rsid w:val="00EE34A1"/>
    <w:rsid w:val="00EF2521"/>
    <w:rsid w:val="00EF28F2"/>
    <w:rsid w:val="00EF4433"/>
    <w:rsid w:val="00EF5C29"/>
    <w:rsid w:val="00F041D8"/>
    <w:rsid w:val="00F123FD"/>
    <w:rsid w:val="00F13788"/>
    <w:rsid w:val="00F15AC2"/>
    <w:rsid w:val="00F15F75"/>
    <w:rsid w:val="00F16F82"/>
    <w:rsid w:val="00F22E30"/>
    <w:rsid w:val="00F2330B"/>
    <w:rsid w:val="00F2509B"/>
    <w:rsid w:val="00F3164E"/>
    <w:rsid w:val="00F33599"/>
    <w:rsid w:val="00F36CD7"/>
    <w:rsid w:val="00F40D3C"/>
    <w:rsid w:val="00F42F94"/>
    <w:rsid w:val="00F47DDB"/>
    <w:rsid w:val="00F55813"/>
    <w:rsid w:val="00F569B0"/>
    <w:rsid w:val="00F57553"/>
    <w:rsid w:val="00F6674A"/>
    <w:rsid w:val="00F75DE8"/>
    <w:rsid w:val="00F85E8E"/>
    <w:rsid w:val="00F956D0"/>
    <w:rsid w:val="00F97FEF"/>
    <w:rsid w:val="00FA086A"/>
    <w:rsid w:val="00FA256B"/>
    <w:rsid w:val="00FA33E0"/>
    <w:rsid w:val="00FA7059"/>
    <w:rsid w:val="00FA73EF"/>
    <w:rsid w:val="00FB285D"/>
    <w:rsid w:val="00FB2A0C"/>
    <w:rsid w:val="00FB3A9F"/>
    <w:rsid w:val="00FB4D9C"/>
    <w:rsid w:val="00FC03DF"/>
    <w:rsid w:val="00FC0786"/>
    <w:rsid w:val="00FC1B89"/>
    <w:rsid w:val="00FC38CC"/>
    <w:rsid w:val="00FC78BB"/>
    <w:rsid w:val="00FD0E08"/>
    <w:rsid w:val="00FD38AD"/>
    <w:rsid w:val="00FD71C8"/>
    <w:rsid w:val="00FE6F16"/>
    <w:rsid w:val="00FE7E23"/>
    <w:rsid w:val="00FF06BD"/>
    <w:rsid w:val="00FF3C2C"/>
    <w:rsid w:val="00FF7429"/>
    <w:rsid w:val="00FF74B2"/>
    <w:rsid w:val="00FF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d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F03A3A1"/>
  <w15:chartTrackingRefBased/>
  <w15:docId w15:val="{95619A56-FD1D-4877-94FB-A720B8C3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napToGrid w:val="0"/>
      <w:sz w:val="24"/>
    </w:rPr>
  </w:style>
  <w:style w:type="paragraph" w:styleId="Heading2">
    <w:name w:val="heading 2"/>
    <w:basedOn w:val="Normal"/>
    <w:next w:val="Normal"/>
    <w:qFormat/>
    <w:pPr>
      <w:keepNext/>
      <w:outlineLvl w:val="1"/>
    </w:pPr>
    <w:rPr>
      <w:b/>
      <w:snapToGrid w:val="0"/>
      <w:sz w:val="28"/>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numPr>
        <w:numId w:val="4"/>
      </w:numPr>
      <w:outlineLvl w:val="3"/>
    </w:pPr>
    <w:rPr>
      <w:rFonts w:ascii="Courier New" w:hAnsi="Courier New"/>
      <w:snapToGrid w:val="0"/>
      <w:sz w:val="24"/>
    </w:rPr>
  </w:style>
  <w:style w:type="paragraph" w:styleId="Heading5">
    <w:name w:val="heading 5"/>
    <w:basedOn w:val="Normal"/>
    <w:next w:val="Normal"/>
    <w:qFormat/>
    <w:pPr>
      <w:keepNext/>
      <w:ind w:left="720"/>
      <w:outlineLvl w:val="4"/>
    </w:pPr>
    <w:rPr>
      <w:snapToGrid w:val="0"/>
      <w:sz w:val="24"/>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outlineLvl w:val="7"/>
    </w:pPr>
    <w:rPr>
      <w:snapToGrid w:val="0"/>
      <w:sz w:val="28"/>
    </w:rPr>
  </w:style>
  <w:style w:type="paragraph" w:styleId="Heading9">
    <w:name w:val="heading 9"/>
    <w:basedOn w:val="Normal"/>
    <w:next w:val="Normal"/>
    <w:qFormat/>
    <w:pPr>
      <w:keepNext/>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Courier New" w:hAnsi="Courier New"/>
      <w:snapToGrid w:val="0"/>
      <w:sz w:val="24"/>
    </w:rPr>
  </w:style>
  <w:style w:type="paragraph" w:styleId="BodyText3">
    <w:name w:val="Body Text 3"/>
    <w:basedOn w:val="Normal"/>
    <w:link w:val="BodyText3Char"/>
    <w:rPr>
      <w:rFonts w:ascii="Courier New" w:hAnsi="Courier New"/>
      <w:b/>
      <w:snapToGrid w:val="0"/>
      <w:sz w:val="24"/>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Courier New" w:hAnsi="Courier New"/>
      <w:b/>
      <w:sz w:val="32"/>
    </w:rPr>
  </w:style>
  <w:style w:type="paragraph" w:styleId="Footer">
    <w:name w:val="footer"/>
    <w:basedOn w:val="Normal"/>
    <w:rsid w:val="00BC5BA2"/>
    <w:pPr>
      <w:tabs>
        <w:tab w:val="center" w:pos="4320"/>
        <w:tab w:val="right" w:pos="8640"/>
      </w:tabs>
    </w:pPr>
  </w:style>
  <w:style w:type="character" w:customStyle="1" w:styleId="BodyText3Char">
    <w:name w:val="Body Text 3 Char"/>
    <w:link w:val="BodyText3"/>
    <w:rsid w:val="00F97FEF"/>
    <w:rPr>
      <w:rFonts w:ascii="Courier New" w:hAnsi="Courier New"/>
      <w:b/>
      <w:snapToGrid w:val="0"/>
      <w:sz w:val="24"/>
    </w:rPr>
  </w:style>
  <w:style w:type="character" w:styleId="FootnoteReference">
    <w:name w:val="footnote reference"/>
    <w:semiHidden/>
    <w:rsid w:val="00521701"/>
    <w:rPr>
      <w:vertAlign w:val="superscript"/>
    </w:rPr>
  </w:style>
  <w:style w:type="paragraph" w:styleId="ListParagraph">
    <w:name w:val="List Paragraph"/>
    <w:basedOn w:val="Normal"/>
    <w:uiPriority w:val="34"/>
    <w:qFormat/>
    <w:rsid w:val="00521701"/>
    <w:pPr>
      <w:overflowPunct w:val="0"/>
      <w:autoSpaceDE w:val="0"/>
      <w:autoSpaceDN w:val="0"/>
      <w:adjustRightInd w:val="0"/>
      <w:ind w:left="720"/>
      <w:textAlignment w:val="baseline"/>
    </w:pPr>
    <w:rPr>
      <w:sz w:val="22"/>
    </w:rPr>
  </w:style>
  <w:style w:type="table" w:styleId="TableGrid">
    <w:name w:val="Table Grid"/>
    <w:basedOn w:val="TableNormal"/>
    <w:uiPriority w:val="39"/>
    <w:rsid w:val="00245FC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title">
    <w:name w:val="cit-title"/>
    <w:basedOn w:val="DefaultParagraphFont"/>
    <w:rsid w:val="005708BC"/>
  </w:style>
  <w:style w:type="character" w:customStyle="1" w:styleId="cit-year-info">
    <w:name w:val="cit-year-info"/>
    <w:basedOn w:val="DefaultParagraphFont"/>
    <w:rsid w:val="005708BC"/>
  </w:style>
  <w:style w:type="character" w:customStyle="1" w:styleId="cit-volume">
    <w:name w:val="cit-volume"/>
    <w:basedOn w:val="DefaultParagraphFont"/>
    <w:rsid w:val="005708BC"/>
  </w:style>
  <w:style w:type="character" w:customStyle="1" w:styleId="cit-issue">
    <w:name w:val="cit-issue"/>
    <w:basedOn w:val="DefaultParagraphFont"/>
    <w:rsid w:val="005708BC"/>
  </w:style>
  <w:style w:type="character" w:customStyle="1" w:styleId="cit-pagerange">
    <w:name w:val="cit-pagerange"/>
    <w:basedOn w:val="DefaultParagraphFont"/>
    <w:rsid w:val="005708BC"/>
  </w:style>
  <w:style w:type="paragraph" w:styleId="NoSpacing">
    <w:name w:val="No Spacing"/>
    <w:uiPriority w:val="1"/>
    <w:qFormat/>
    <w:rsid w:val="005708BC"/>
    <w:rPr>
      <w:rFonts w:asciiTheme="minorHAnsi" w:eastAsiaTheme="minorHAnsi" w:hAnsiTheme="minorHAnsi" w:cstheme="minorBidi"/>
      <w:sz w:val="22"/>
      <w:szCs w:val="22"/>
    </w:rPr>
  </w:style>
  <w:style w:type="character" w:styleId="Emphasis">
    <w:name w:val="Emphasis"/>
    <w:basedOn w:val="DefaultParagraphFont"/>
    <w:uiPriority w:val="20"/>
    <w:qFormat/>
    <w:rsid w:val="00C53CC9"/>
    <w:rPr>
      <w:i/>
      <w:iCs/>
    </w:rPr>
  </w:style>
  <w:style w:type="character" w:styleId="Strong">
    <w:name w:val="Strong"/>
    <w:basedOn w:val="DefaultParagraphFont"/>
    <w:uiPriority w:val="22"/>
    <w:qFormat/>
    <w:rsid w:val="00C53CC9"/>
    <w:rPr>
      <w:b/>
      <w:bCs/>
    </w:rPr>
  </w:style>
  <w:style w:type="character" w:styleId="UnresolvedMention">
    <w:name w:val="Unresolved Mention"/>
    <w:basedOn w:val="DefaultParagraphFont"/>
    <w:uiPriority w:val="99"/>
    <w:semiHidden/>
    <w:unhideWhenUsed/>
    <w:rsid w:val="00493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55159">
      <w:bodyDiv w:val="1"/>
      <w:marLeft w:val="0"/>
      <w:marRight w:val="0"/>
      <w:marTop w:val="0"/>
      <w:marBottom w:val="0"/>
      <w:divBdr>
        <w:top w:val="none" w:sz="0" w:space="0" w:color="auto"/>
        <w:left w:val="none" w:sz="0" w:space="0" w:color="auto"/>
        <w:bottom w:val="none" w:sz="0" w:space="0" w:color="auto"/>
        <w:right w:val="none" w:sz="0" w:space="0" w:color="auto"/>
      </w:divBdr>
    </w:div>
    <w:div w:id="410199212">
      <w:bodyDiv w:val="1"/>
      <w:marLeft w:val="0"/>
      <w:marRight w:val="0"/>
      <w:marTop w:val="0"/>
      <w:marBottom w:val="0"/>
      <w:divBdr>
        <w:top w:val="none" w:sz="0" w:space="0" w:color="auto"/>
        <w:left w:val="none" w:sz="0" w:space="0" w:color="auto"/>
        <w:bottom w:val="none" w:sz="0" w:space="0" w:color="auto"/>
        <w:right w:val="none" w:sz="0" w:space="0" w:color="auto"/>
      </w:divBdr>
    </w:div>
    <w:div w:id="587810160">
      <w:bodyDiv w:val="1"/>
      <w:marLeft w:val="0"/>
      <w:marRight w:val="0"/>
      <w:marTop w:val="0"/>
      <w:marBottom w:val="0"/>
      <w:divBdr>
        <w:top w:val="none" w:sz="0" w:space="0" w:color="auto"/>
        <w:left w:val="none" w:sz="0" w:space="0" w:color="auto"/>
        <w:bottom w:val="none" w:sz="0" w:space="0" w:color="auto"/>
        <w:right w:val="none" w:sz="0" w:space="0" w:color="auto"/>
      </w:divBdr>
    </w:div>
    <w:div w:id="663170649">
      <w:bodyDiv w:val="1"/>
      <w:marLeft w:val="0"/>
      <w:marRight w:val="0"/>
      <w:marTop w:val="0"/>
      <w:marBottom w:val="0"/>
      <w:divBdr>
        <w:top w:val="none" w:sz="0" w:space="0" w:color="auto"/>
        <w:left w:val="none" w:sz="0" w:space="0" w:color="auto"/>
        <w:bottom w:val="none" w:sz="0" w:space="0" w:color="auto"/>
        <w:right w:val="none" w:sz="0" w:space="0" w:color="auto"/>
      </w:divBdr>
    </w:div>
    <w:div w:id="674310317">
      <w:bodyDiv w:val="1"/>
      <w:marLeft w:val="0"/>
      <w:marRight w:val="0"/>
      <w:marTop w:val="0"/>
      <w:marBottom w:val="0"/>
      <w:divBdr>
        <w:top w:val="none" w:sz="0" w:space="0" w:color="auto"/>
        <w:left w:val="none" w:sz="0" w:space="0" w:color="auto"/>
        <w:bottom w:val="none" w:sz="0" w:space="0" w:color="auto"/>
        <w:right w:val="none" w:sz="0" w:space="0" w:color="auto"/>
      </w:divBdr>
      <w:divsChild>
        <w:div w:id="272520562">
          <w:marLeft w:val="446"/>
          <w:marRight w:val="0"/>
          <w:marTop w:val="0"/>
          <w:marBottom w:val="0"/>
          <w:divBdr>
            <w:top w:val="none" w:sz="0" w:space="0" w:color="auto"/>
            <w:left w:val="none" w:sz="0" w:space="0" w:color="auto"/>
            <w:bottom w:val="none" w:sz="0" w:space="0" w:color="auto"/>
            <w:right w:val="none" w:sz="0" w:space="0" w:color="auto"/>
          </w:divBdr>
        </w:div>
      </w:divsChild>
    </w:div>
    <w:div w:id="787117171">
      <w:bodyDiv w:val="1"/>
      <w:marLeft w:val="0"/>
      <w:marRight w:val="0"/>
      <w:marTop w:val="0"/>
      <w:marBottom w:val="0"/>
      <w:divBdr>
        <w:top w:val="none" w:sz="0" w:space="0" w:color="auto"/>
        <w:left w:val="none" w:sz="0" w:space="0" w:color="auto"/>
        <w:bottom w:val="none" w:sz="0" w:space="0" w:color="auto"/>
        <w:right w:val="none" w:sz="0" w:space="0" w:color="auto"/>
      </w:divBdr>
    </w:div>
    <w:div w:id="926229946">
      <w:bodyDiv w:val="1"/>
      <w:marLeft w:val="0"/>
      <w:marRight w:val="0"/>
      <w:marTop w:val="0"/>
      <w:marBottom w:val="0"/>
      <w:divBdr>
        <w:top w:val="none" w:sz="0" w:space="0" w:color="auto"/>
        <w:left w:val="none" w:sz="0" w:space="0" w:color="auto"/>
        <w:bottom w:val="none" w:sz="0" w:space="0" w:color="auto"/>
        <w:right w:val="none" w:sz="0" w:space="0" w:color="auto"/>
      </w:divBdr>
    </w:div>
    <w:div w:id="967470046">
      <w:bodyDiv w:val="1"/>
      <w:marLeft w:val="0"/>
      <w:marRight w:val="0"/>
      <w:marTop w:val="0"/>
      <w:marBottom w:val="0"/>
      <w:divBdr>
        <w:top w:val="none" w:sz="0" w:space="0" w:color="auto"/>
        <w:left w:val="none" w:sz="0" w:space="0" w:color="auto"/>
        <w:bottom w:val="none" w:sz="0" w:space="0" w:color="auto"/>
        <w:right w:val="none" w:sz="0" w:space="0" w:color="auto"/>
      </w:divBdr>
      <w:divsChild>
        <w:div w:id="1957443743">
          <w:marLeft w:val="446"/>
          <w:marRight w:val="0"/>
          <w:marTop w:val="0"/>
          <w:marBottom w:val="0"/>
          <w:divBdr>
            <w:top w:val="none" w:sz="0" w:space="0" w:color="auto"/>
            <w:left w:val="none" w:sz="0" w:space="0" w:color="auto"/>
            <w:bottom w:val="none" w:sz="0" w:space="0" w:color="auto"/>
            <w:right w:val="none" w:sz="0" w:space="0" w:color="auto"/>
          </w:divBdr>
        </w:div>
      </w:divsChild>
    </w:div>
    <w:div w:id="1148668271">
      <w:bodyDiv w:val="1"/>
      <w:marLeft w:val="0"/>
      <w:marRight w:val="0"/>
      <w:marTop w:val="0"/>
      <w:marBottom w:val="0"/>
      <w:divBdr>
        <w:top w:val="none" w:sz="0" w:space="0" w:color="auto"/>
        <w:left w:val="none" w:sz="0" w:space="0" w:color="auto"/>
        <w:bottom w:val="none" w:sz="0" w:space="0" w:color="auto"/>
        <w:right w:val="none" w:sz="0" w:space="0" w:color="auto"/>
      </w:divBdr>
    </w:div>
    <w:div w:id="1190484870">
      <w:bodyDiv w:val="1"/>
      <w:marLeft w:val="0"/>
      <w:marRight w:val="0"/>
      <w:marTop w:val="0"/>
      <w:marBottom w:val="0"/>
      <w:divBdr>
        <w:top w:val="none" w:sz="0" w:space="0" w:color="auto"/>
        <w:left w:val="none" w:sz="0" w:space="0" w:color="auto"/>
        <w:bottom w:val="none" w:sz="0" w:space="0" w:color="auto"/>
        <w:right w:val="none" w:sz="0" w:space="0" w:color="auto"/>
      </w:divBdr>
    </w:div>
    <w:div w:id="1205290792">
      <w:bodyDiv w:val="1"/>
      <w:marLeft w:val="0"/>
      <w:marRight w:val="0"/>
      <w:marTop w:val="0"/>
      <w:marBottom w:val="0"/>
      <w:divBdr>
        <w:top w:val="none" w:sz="0" w:space="0" w:color="auto"/>
        <w:left w:val="none" w:sz="0" w:space="0" w:color="auto"/>
        <w:bottom w:val="none" w:sz="0" w:space="0" w:color="auto"/>
        <w:right w:val="none" w:sz="0" w:space="0" w:color="auto"/>
      </w:divBdr>
    </w:div>
    <w:div w:id="1315446841">
      <w:bodyDiv w:val="1"/>
      <w:marLeft w:val="0"/>
      <w:marRight w:val="0"/>
      <w:marTop w:val="0"/>
      <w:marBottom w:val="0"/>
      <w:divBdr>
        <w:top w:val="none" w:sz="0" w:space="0" w:color="auto"/>
        <w:left w:val="none" w:sz="0" w:space="0" w:color="auto"/>
        <w:bottom w:val="none" w:sz="0" w:space="0" w:color="auto"/>
        <w:right w:val="none" w:sz="0" w:space="0" w:color="auto"/>
      </w:divBdr>
    </w:div>
    <w:div w:id="1331518396">
      <w:bodyDiv w:val="1"/>
      <w:marLeft w:val="0"/>
      <w:marRight w:val="0"/>
      <w:marTop w:val="0"/>
      <w:marBottom w:val="0"/>
      <w:divBdr>
        <w:top w:val="none" w:sz="0" w:space="0" w:color="auto"/>
        <w:left w:val="none" w:sz="0" w:space="0" w:color="auto"/>
        <w:bottom w:val="none" w:sz="0" w:space="0" w:color="auto"/>
        <w:right w:val="none" w:sz="0" w:space="0" w:color="auto"/>
      </w:divBdr>
    </w:div>
    <w:div w:id="1411610626">
      <w:bodyDiv w:val="1"/>
      <w:marLeft w:val="0"/>
      <w:marRight w:val="0"/>
      <w:marTop w:val="0"/>
      <w:marBottom w:val="0"/>
      <w:divBdr>
        <w:top w:val="none" w:sz="0" w:space="0" w:color="auto"/>
        <w:left w:val="none" w:sz="0" w:space="0" w:color="auto"/>
        <w:bottom w:val="none" w:sz="0" w:space="0" w:color="auto"/>
        <w:right w:val="none" w:sz="0" w:space="0" w:color="auto"/>
      </w:divBdr>
    </w:div>
    <w:div w:id="1603806229">
      <w:bodyDiv w:val="1"/>
      <w:marLeft w:val="0"/>
      <w:marRight w:val="0"/>
      <w:marTop w:val="0"/>
      <w:marBottom w:val="0"/>
      <w:divBdr>
        <w:top w:val="none" w:sz="0" w:space="0" w:color="auto"/>
        <w:left w:val="none" w:sz="0" w:space="0" w:color="auto"/>
        <w:bottom w:val="none" w:sz="0" w:space="0" w:color="auto"/>
        <w:right w:val="none" w:sz="0" w:space="0" w:color="auto"/>
      </w:divBdr>
    </w:div>
    <w:div w:id="1690988611">
      <w:bodyDiv w:val="1"/>
      <w:marLeft w:val="0"/>
      <w:marRight w:val="0"/>
      <w:marTop w:val="0"/>
      <w:marBottom w:val="0"/>
      <w:divBdr>
        <w:top w:val="none" w:sz="0" w:space="0" w:color="auto"/>
        <w:left w:val="none" w:sz="0" w:space="0" w:color="auto"/>
        <w:bottom w:val="none" w:sz="0" w:space="0" w:color="auto"/>
        <w:right w:val="none" w:sz="0" w:space="0" w:color="auto"/>
      </w:divBdr>
    </w:div>
    <w:div w:id="1781366487">
      <w:bodyDiv w:val="1"/>
      <w:marLeft w:val="0"/>
      <w:marRight w:val="0"/>
      <w:marTop w:val="0"/>
      <w:marBottom w:val="0"/>
      <w:divBdr>
        <w:top w:val="none" w:sz="0" w:space="0" w:color="auto"/>
        <w:left w:val="none" w:sz="0" w:space="0" w:color="auto"/>
        <w:bottom w:val="none" w:sz="0" w:space="0" w:color="auto"/>
        <w:right w:val="none" w:sz="0" w:space="0" w:color="auto"/>
      </w:divBdr>
      <w:divsChild>
        <w:div w:id="1905990667">
          <w:marLeft w:val="1166"/>
          <w:marRight w:val="0"/>
          <w:marTop w:val="0"/>
          <w:marBottom w:val="0"/>
          <w:divBdr>
            <w:top w:val="none" w:sz="0" w:space="0" w:color="auto"/>
            <w:left w:val="none" w:sz="0" w:space="0" w:color="auto"/>
            <w:bottom w:val="none" w:sz="0" w:space="0" w:color="auto"/>
            <w:right w:val="none" w:sz="0" w:space="0" w:color="auto"/>
          </w:divBdr>
        </w:div>
        <w:div w:id="625506310">
          <w:marLeft w:val="1166"/>
          <w:marRight w:val="0"/>
          <w:marTop w:val="0"/>
          <w:marBottom w:val="0"/>
          <w:divBdr>
            <w:top w:val="none" w:sz="0" w:space="0" w:color="auto"/>
            <w:left w:val="none" w:sz="0" w:space="0" w:color="auto"/>
            <w:bottom w:val="none" w:sz="0" w:space="0" w:color="auto"/>
            <w:right w:val="none" w:sz="0" w:space="0" w:color="auto"/>
          </w:divBdr>
        </w:div>
        <w:div w:id="1970283498">
          <w:marLeft w:val="1166"/>
          <w:marRight w:val="0"/>
          <w:marTop w:val="0"/>
          <w:marBottom w:val="0"/>
          <w:divBdr>
            <w:top w:val="none" w:sz="0" w:space="0" w:color="auto"/>
            <w:left w:val="none" w:sz="0" w:space="0" w:color="auto"/>
            <w:bottom w:val="none" w:sz="0" w:space="0" w:color="auto"/>
            <w:right w:val="none" w:sz="0" w:space="0" w:color="auto"/>
          </w:divBdr>
        </w:div>
        <w:div w:id="1465654893">
          <w:marLeft w:val="1166"/>
          <w:marRight w:val="0"/>
          <w:marTop w:val="0"/>
          <w:marBottom w:val="0"/>
          <w:divBdr>
            <w:top w:val="none" w:sz="0" w:space="0" w:color="auto"/>
            <w:left w:val="none" w:sz="0" w:space="0" w:color="auto"/>
            <w:bottom w:val="none" w:sz="0" w:space="0" w:color="auto"/>
            <w:right w:val="none" w:sz="0" w:space="0" w:color="auto"/>
          </w:divBdr>
        </w:div>
        <w:div w:id="1274441111">
          <w:marLeft w:val="1166"/>
          <w:marRight w:val="0"/>
          <w:marTop w:val="0"/>
          <w:marBottom w:val="0"/>
          <w:divBdr>
            <w:top w:val="none" w:sz="0" w:space="0" w:color="auto"/>
            <w:left w:val="none" w:sz="0" w:space="0" w:color="auto"/>
            <w:bottom w:val="none" w:sz="0" w:space="0" w:color="auto"/>
            <w:right w:val="none" w:sz="0" w:space="0" w:color="auto"/>
          </w:divBdr>
        </w:div>
        <w:div w:id="23393037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1913652004.t.en25.com/e/er?s=1913652004&amp;lid=2608&amp;elqTrackId=4a64a4fcaf8e42c3b456e34752c1ef45&amp;elq=00000000000000000000000000000000&amp;elqaid=1107&amp;elqat=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D45F8D79E3F4BB7534F582E2D3300" ma:contentTypeVersion="14" ma:contentTypeDescription="Create a new document." ma:contentTypeScope="" ma:versionID="4489b45a0de5e917d965c303c7233438">
  <xsd:schema xmlns:xsd="http://www.w3.org/2001/XMLSchema" xmlns:xs="http://www.w3.org/2001/XMLSchema" xmlns:p="http://schemas.microsoft.com/office/2006/metadata/properties" xmlns:ns3="268f3942-d6dc-4055-9dc4-5a55841b749a" xmlns:ns4="b2a32012-b330-454b-a153-36dacd2d57a5" targetNamespace="http://schemas.microsoft.com/office/2006/metadata/properties" ma:root="true" ma:fieldsID="c2c5b57a91ecfa87837e7eea3920fa76" ns3:_="" ns4:_="">
    <xsd:import namespace="268f3942-d6dc-4055-9dc4-5a55841b749a"/>
    <xsd:import namespace="b2a32012-b330-454b-a153-36dacd2d57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f3942-d6dc-4055-9dc4-5a55841b749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a32012-b330-454b-a153-36dacd2d57a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78820-67AE-485F-AEC4-18A1EE0C5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f3942-d6dc-4055-9dc4-5a55841b749a"/>
    <ds:schemaRef ds:uri="b2a32012-b330-454b-a153-36dacd2d5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53116-F921-40C9-B92E-A559683EA4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E48365-1433-4DAF-BE9A-FB786CEA8C1F}">
  <ds:schemaRefs>
    <ds:schemaRef ds:uri="http://schemas.microsoft.com/sharepoint/v3/contenttype/forms"/>
  </ds:schemaRefs>
</ds:datastoreItem>
</file>

<file path=customXml/itemProps4.xml><?xml version="1.0" encoding="utf-8"?>
<ds:datastoreItem xmlns:ds="http://schemas.openxmlformats.org/officeDocument/2006/customXml" ds:itemID="{9D57A658-1604-47A9-ABED-C60D66F5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19507</TotalTime>
  <Pages>77</Pages>
  <Words>23010</Words>
  <Characters>131162</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A</vt:lpstr>
    </vt:vector>
  </TitlesOfParts>
  <Company>USDA</Company>
  <LinksUpToDate>false</LinksUpToDate>
  <CharactersWithSpaces>153865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Michael Tunick</dc:creator>
  <cp:keywords/>
  <cp:lastModifiedBy>Tunick, Michael - REE-ARS</cp:lastModifiedBy>
  <cp:revision>419</cp:revision>
  <dcterms:created xsi:type="dcterms:W3CDTF">2023-09-18T00:58:00Z</dcterms:created>
  <dcterms:modified xsi:type="dcterms:W3CDTF">2025-01-15T15:47:00Z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0x0101004F9D45F8D79E3F4BB7534F582E2D3300</vt:lpwstr>
  </property>
</Properties>
</file>